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6BD9E9" w14:textId="77777777" w:rsidR="00F36829" w:rsidRPr="00AE1E60" w:rsidRDefault="00F36829" w:rsidP="008A03A8">
      <w:pPr>
        <w:pStyle w:val="Default"/>
        <w:spacing w:line="276" w:lineRule="auto"/>
        <w:rPr>
          <w:color w:val="auto"/>
          <w:lang w:val="en-US"/>
        </w:rPr>
      </w:pPr>
    </w:p>
    <w:p w14:paraId="0E938EB2" w14:textId="77777777" w:rsidR="00F36829" w:rsidRPr="00AE1E60" w:rsidRDefault="00F36829" w:rsidP="008A03A8">
      <w:pPr>
        <w:pStyle w:val="Default"/>
        <w:spacing w:line="276" w:lineRule="auto"/>
        <w:jc w:val="center"/>
        <w:rPr>
          <w:color w:val="auto"/>
        </w:rPr>
      </w:pPr>
    </w:p>
    <w:p w14:paraId="4DD60E57" w14:textId="77777777" w:rsidR="00F36829" w:rsidRPr="00AE1E60" w:rsidRDefault="00F36829" w:rsidP="008A03A8">
      <w:pPr>
        <w:pStyle w:val="Default"/>
        <w:spacing w:line="276" w:lineRule="auto"/>
        <w:jc w:val="center"/>
        <w:rPr>
          <w:color w:val="auto"/>
        </w:rPr>
      </w:pPr>
    </w:p>
    <w:p w14:paraId="27F10AFB" w14:textId="77777777" w:rsidR="00F36829" w:rsidRPr="00AE1E60" w:rsidRDefault="00F36829" w:rsidP="008A03A8">
      <w:pPr>
        <w:pStyle w:val="Default"/>
        <w:spacing w:line="276" w:lineRule="auto"/>
        <w:rPr>
          <w:color w:val="auto"/>
        </w:rPr>
      </w:pPr>
    </w:p>
    <w:p w14:paraId="653EFDD2" w14:textId="77777777" w:rsidR="008A03A8" w:rsidRPr="00AE1E60" w:rsidRDefault="008A03A8" w:rsidP="008A03A8">
      <w:pPr>
        <w:pStyle w:val="Default"/>
        <w:spacing w:line="276" w:lineRule="auto"/>
        <w:rPr>
          <w:color w:val="auto"/>
        </w:rPr>
      </w:pPr>
    </w:p>
    <w:p w14:paraId="3C9C5BCC" w14:textId="77777777" w:rsidR="008A03A8" w:rsidRPr="00AE1E60" w:rsidRDefault="008A03A8" w:rsidP="008A03A8">
      <w:pPr>
        <w:pStyle w:val="Default"/>
        <w:spacing w:line="276" w:lineRule="auto"/>
        <w:rPr>
          <w:color w:val="auto"/>
        </w:rPr>
      </w:pPr>
    </w:p>
    <w:p w14:paraId="557A7A46" w14:textId="77777777" w:rsidR="008A03A8" w:rsidRPr="00AE1E60" w:rsidRDefault="008A03A8" w:rsidP="008A03A8">
      <w:pPr>
        <w:pStyle w:val="Default"/>
        <w:spacing w:line="276" w:lineRule="auto"/>
        <w:rPr>
          <w:color w:val="auto"/>
        </w:rPr>
      </w:pPr>
    </w:p>
    <w:p w14:paraId="56B1AF1D" w14:textId="77777777" w:rsidR="008A03A8" w:rsidRPr="00AE1E60" w:rsidRDefault="008A03A8" w:rsidP="008A03A8">
      <w:pPr>
        <w:pStyle w:val="Default"/>
        <w:spacing w:line="276" w:lineRule="auto"/>
        <w:rPr>
          <w:color w:val="auto"/>
        </w:rPr>
      </w:pPr>
    </w:p>
    <w:p w14:paraId="7997C3A6" w14:textId="77777777" w:rsidR="008A03A8" w:rsidRPr="00AE1E60" w:rsidRDefault="008A03A8" w:rsidP="008A03A8">
      <w:pPr>
        <w:pStyle w:val="Default"/>
        <w:spacing w:line="276" w:lineRule="auto"/>
        <w:rPr>
          <w:color w:val="auto"/>
        </w:rPr>
      </w:pPr>
    </w:p>
    <w:p w14:paraId="4E39A885" w14:textId="77777777" w:rsidR="008A03A8" w:rsidRPr="00AE1E60" w:rsidRDefault="008A03A8" w:rsidP="008A03A8">
      <w:pPr>
        <w:pStyle w:val="Default"/>
        <w:spacing w:line="276" w:lineRule="auto"/>
        <w:rPr>
          <w:color w:val="auto"/>
        </w:rPr>
      </w:pPr>
    </w:p>
    <w:p w14:paraId="1502E1D7" w14:textId="77777777" w:rsidR="008A03A8" w:rsidRPr="00AE1E60" w:rsidRDefault="008A03A8" w:rsidP="008A03A8">
      <w:pPr>
        <w:pStyle w:val="Default"/>
        <w:spacing w:line="276" w:lineRule="auto"/>
        <w:rPr>
          <w:color w:val="auto"/>
        </w:rPr>
      </w:pPr>
    </w:p>
    <w:p w14:paraId="2A9EC1AF" w14:textId="77777777" w:rsidR="00F36829" w:rsidRPr="00AE1E60" w:rsidRDefault="00F36829" w:rsidP="008A03A8">
      <w:pPr>
        <w:pStyle w:val="Default"/>
        <w:spacing w:line="276" w:lineRule="auto"/>
        <w:jc w:val="center"/>
        <w:rPr>
          <w:b/>
          <w:color w:val="auto"/>
          <w:sz w:val="44"/>
          <w:szCs w:val="44"/>
        </w:rPr>
      </w:pPr>
      <w:r w:rsidRPr="00AE1E60">
        <w:rPr>
          <w:b/>
          <w:color w:val="auto"/>
          <w:sz w:val="44"/>
          <w:szCs w:val="44"/>
        </w:rPr>
        <w:t>Д О К У М Е Н Т А Ц И Я</w:t>
      </w:r>
    </w:p>
    <w:p w14:paraId="2779227A" w14:textId="77777777" w:rsidR="00F36829" w:rsidRPr="00AE1E60" w:rsidRDefault="00F36829" w:rsidP="008A03A8">
      <w:pPr>
        <w:pStyle w:val="Default"/>
        <w:spacing w:line="276" w:lineRule="auto"/>
        <w:jc w:val="center"/>
        <w:rPr>
          <w:color w:val="auto"/>
          <w:sz w:val="28"/>
          <w:szCs w:val="28"/>
        </w:rPr>
      </w:pPr>
      <w:r w:rsidRPr="00AE1E60">
        <w:rPr>
          <w:b/>
          <w:bCs/>
          <w:color w:val="auto"/>
          <w:sz w:val="28"/>
          <w:szCs w:val="28"/>
        </w:rPr>
        <w:t>за участие в процедура за възлагане на обществена поръчка</w:t>
      </w:r>
    </w:p>
    <w:p w14:paraId="6D2C7C3B" w14:textId="37C7738F" w:rsidR="00F36829" w:rsidRPr="00AE1E60" w:rsidRDefault="00F36829" w:rsidP="008A03A8">
      <w:pPr>
        <w:pStyle w:val="Default"/>
        <w:spacing w:line="276" w:lineRule="auto"/>
        <w:jc w:val="center"/>
        <w:rPr>
          <w:color w:val="auto"/>
          <w:sz w:val="28"/>
          <w:szCs w:val="28"/>
        </w:rPr>
      </w:pPr>
      <w:r w:rsidRPr="00AE1E60">
        <w:rPr>
          <w:color w:val="auto"/>
          <w:sz w:val="28"/>
          <w:szCs w:val="28"/>
        </w:rPr>
        <w:t>по реда на чл.</w:t>
      </w:r>
      <w:r w:rsidR="002846D8" w:rsidRPr="00AE1E60">
        <w:rPr>
          <w:color w:val="auto"/>
          <w:sz w:val="28"/>
          <w:szCs w:val="28"/>
        </w:rPr>
        <w:t xml:space="preserve"> </w:t>
      </w:r>
      <w:r w:rsidRPr="00AE1E60">
        <w:rPr>
          <w:color w:val="auto"/>
          <w:sz w:val="28"/>
          <w:szCs w:val="28"/>
        </w:rPr>
        <w:t>18, ал.1, т.</w:t>
      </w:r>
      <w:r w:rsidR="002846D8" w:rsidRPr="00AE1E60">
        <w:rPr>
          <w:color w:val="auto"/>
          <w:sz w:val="28"/>
          <w:szCs w:val="28"/>
        </w:rPr>
        <w:t xml:space="preserve"> </w:t>
      </w:r>
      <w:r w:rsidRPr="00AE1E60">
        <w:rPr>
          <w:color w:val="auto"/>
          <w:sz w:val="28"/>
          <w:szCs w:val="28"/>
        </w:rPr>
        <w:t xml:space="preserve">12 от ЗОП – </w:t>
      </w:r>
      <w:r w:rsidR="00C16E35" w:rsidRPr="00AE1E60">
        <w:rPr>
          <w:color w:val="auto"/>
          <w:sz w:val="28"/>
          <w:szCs w:val="28"/>
        </w:rPr>
        <w:t>публично състезание</w:t>
      </w:r>
      <w:r w:rsidRPr="00AE1E60">
        <w:rPr>
          <w:color w:val="auto"/>
          <w:sz w:val="28"/>
          <w:szCs w:val="28"/>
        </w:rPr>
        <w:t xml:space="preserve"> с предмет:</w:t>
      </w:r>
    </w:p>
    <w:p w14:paraId="5EA6E26F" w14:textId="77777777" w:rsidR="00F36829" w:rsidRPr="00AE1E60" w:rsidRDefault="00F36829" w:rsidP="008A03A8">
      <w:pPr>
        <w:pStyle w:val="Default"/>
        <w:spacing w:line="276" w:lineRule="auto"/>
        <w:jc w:val="center"/>
        <w:rPr>
          <w:color w:val="auto"/>
          <w:sz w:val="28"/>
          <w:szCs w:val="28"/>
        </w:rPr>
      </w:pPr>
      <w:r w:rsidRPr="00AE1E60">
        <w:rPr>
          <w:color w:val="auto"/>
          <w:sz w:val="28"/>
          <w:szCs w:val="28"/>
        </w:rPr>
        <w:t>„</w:t>
      </w:r>
      <w:r w:rsidR="00EB2590" w:rsidRPr="00AE1E60">
        <w:rPr>
          <w:color w:val="auto"/>
          <w:sz w:val="28"/>
          <w:szCs w:val="28"/>
        </w:rPr>
        <w:t>И</w:t>
      </w:r>
      <w:r w:rsidR="009B15F0" w:rsidRPr="00AE1E60">
        <w:rPr>
          <w:color w:val="auto"/>
          <w:sz w:val="28"/>
          <w:szCs w:val="28"/>
        </w:rPr>
        <w:t>зготвяне на Актуализация на общинската програма за качество на атмосферния въздух на община Велико Търново</w:t>
      </w:r>
      <w:r w:rsidRPr="00AE1E60">
        <w:rPr>
          <w:color w:val="auto"/>
          <w:sz w:val="28"/>
          <w:szCs w:val="28"/>
        </w:rPr>
        <w:t>“</w:t>
      </w:r>
    </w:p>
    <w:p w14:paraId="4349B808" w14:textId="77777777" w:rsidR="00F36829" w:rsidRPr="00AE1E60" w:rsidRDefault="00F36829" w:rsidP="008A03A8">
      <w:pPr>
        <w:spacing w:line="276" w:lineRule="auto"/>
        <w:jc w:val="center"/>
        <w:rPr>
          <w:rFonts w:ascii="Times New Roman" w:hAnsi="Times New Roman" w:cs="Times New Roman"/>
          <w:sz w:val="28"/>
          <w:szCs w:val="28"/>
        </w:rPr>
      </w:pPr>
    </w:p>
    <w:p w14:paraId="7E25E079" w14:textId="77777777" w:rsidR="00F36829" w:rsidRPr="00AE1E60" w:rsidRDefault="00F36829" w:rsidP="008A03A8">
      <w:pPr>
        <w:spacing w:line="276" w:lineRule="auto"/>
        <w:jc w:val="center"/>
        <w:rPr>
          <w:b/>
          <w:bCs/>
          <w:sz w:val="24"/>
          <w:szCs w:val="24"/>
        </w:rPr>
      </w:pPr>
    </w:p>
    <w:p w14:paraId="0E216C6F" w14:textId="77777777" w:rsidR="00F36829" w:rsidRPr="00AE1E60" w:rsidRDefault="00F36829" w:rsidP="008A03A8">
      <w:pPr>
        <w:spacing w:line="276" w:lineRule="auto"/>
        <w:jc w:val="center"/>
        <w:rPr>
          <w:b/>
          <w:bCs/>
          <w:sz w:val="24"/>
          <w:szCs w:val="24"/>
        </w:rPr>
      </w:pPr>
    </w:p>
    <w:p w14:paraId="33499626" w14:textId="77777777" w:rsidR="00F36829" w:rsidRPr="00AE1E60" w:rsidRDefault="00F36829" w:rsidP="008A03A8">
      <w:pPr>
        <w:spacing w:line="276" w:lineRule="auto"/>
        <w:jc w:val="center"/>
        <w:rPr>
          <w:b/>
          <w:bCs/>
          <w:sz w:val="24"/>
          <w:szCs w:val="24"/>
        </w:rPr>
      </w:pPr>
    </w:p>
    <w:p w14:paraId="2911EFA5" w14:textId="77777777" w:rsidR="008A03A8" w:rsidRPr="00AE1E60" w:rsidRDefault="008A03A8" w:rsidP="008A03A8">
      <w:pPr>
        <w:spacing w:line="276" w:lineRule="auto"/>
        <w:jc w:val="center"/>
        <w:rPr>
          <w:b/>
          <w:bCs/>
          <w:sz w:val="24"/>
          <w:szCs w:val="24"/>
        </w:rPr>
      </w:pPr>
    </w:p>
    <w:p w14:paraId="30235D7E" w14:textId="77777777" w:rsidR="00F36829" w:rsidRPr="00AE1E60" w:rsidRDefault="00F36829" w:rsidP="008A03A8">
      <w:pPr>
        <w:spacing w:line="276" w:lineRule="auto"/>
        <w:jc w:val="center"/>
        <w:rPr>
          <w:b/>
          <w:bCs/>
          <w:sz w:val="24"/>
          <w:szCs w:val="24"/>
        </w:rPr>
      </w:pPr>
    </w:p>
    <w:p w14:paraId="57C6685D" w14:textId="77777777" w:rsidR="00F40E38" w:rsidRPr="00AE1E60" w:rsidRDefault="00F40E38" w:rsidP="008A03A8">
      <w:pPr>
        <w:spacing w:line="276" w:lineRule="auto"/>
        <w:jc w:val="center"/>
        <w:rPr>
          <w:b/>
          <w:bCs/>
          <w:sz w:val="24"/>
          <w:szCs w:val="24"/>
        </w:rPr>
      </w:pPr>
    </w:p>
    <w:p w14:paraId="719E9D76" w14:textId="77777777" w:rsidR="00F40E38" w:rsidRPr="00AE1E60" w:rsidRDefault="00F40E38" w:rsidP="008A03A8">
      <w:pPr>
        <w:spacing w:line="276" w:lineRule="auto"/>
        <w:jc w:val="center"/>
        <w:rPr>
          <w:b/>
          <w:bCs/>
          <w:sz w:val="24"/>
          <w:szCs w:val="24"/>
        </w:rPr>
      </w:pPr>
    </w:p>
    <w:p w14:paraId="6D0BA45C" w14:textId="77777777" w:rsidR="00F40E38" w:rsidRPr="00AE1E60" w:rsidRDefault="00F40E38" w:rsidP="008A03A8">
      <w:pPr>
        <w:spacing w:line="276" w:lineRule="auto"/>
        <w:jc w:val="center"/>
        <w:rPr>
          <w:b/>
          <w:bCs/>
          <w:sz w:val="24"/>
          <w:szCs w:val="24"/>
        </w:rPr>
      </w:pPr>
    </w:p>
    <w:p w14:paraId="72AD5E39" w14:textId="77777777" w:rsidR="00F40E38" w:rsidRPr="00AE1E60" w:rsidRDefault="00F40E38" w:rsidP="008A03A8">
      <w:pPr>
        <w:spacing w:line="276" w:lineRule="auto"/>
        <w:jc w:val="center"/>
        <w:rPr>
          <w:b/>
          <w:bCs/>
          <w:sz w:val="24"/>
          <w:szCs w:val="24"/>
        </w:rPr>
      </w:pPr>
    </w:p>
    <w:p w14:paraId="000493D7" w14:textId="77777777" w:rsidR="00F36829" w:rsidRPr="00AE1E60" w:rsidRDefault="00F36829" w:rsidP="008A03A8">
      <w:pPr>
        <w:spacing w:line="276" w:lineRule="auto"/>
        <w:jc w:val="center"/>
        <w:rPr>
          <w:b/>
          <w:bCs/>
          <w:sz w:val="24"/>
          <w:szCs w:val="24"/>
        </w:rPr>
      </w:pPr>
    </w:p>
    <w:p w14:paraId="4AA85E92" w14:textId="77777777" w:rsidR="00A5763C" w:rsidRPr="00AE1E60" w:rsidRDefault="00F36829" w:rsidP="008A03A8">
      <w:pPr>
        <w:spacing w:line="276" w:lineRule="auto"/>
        <w:jc w:val="center"/>
        <w:rPr>
          <w:rFonts w:ascii="Times New Roman" w:hAnsi="Times New Roman" w:cs="Times New Roman"/>
          <w:b/>
          <w:bCs/>
          <w:sz w:val="24"/>
          <w:szCs w:val="24"/>
        </w:rPr>
      </w:pPr>
      <w:r w:rsidRPr="00AE1E60">
        <w:rPr>
          <w:rFonts w:ascii="Times New Roman" w:hAnsi="Times New Roman" w:cs="Times New Roman"/>
          <w:b/>
          <w:bCs/>
          <w:sz w:val="24"/>
          <w:szCs w:val="24"/>
        </w:rPr>
        <w:t>201</w:t>
      </w:r>
      <w:r w:rsidR="007A3466" w:rsidRPr="00AE1E60">
        <w:rPr>
          <w:rFonts w:ascii="Times New Roman" w:hAnsi="Times New Roman" w:cs="Times New Roman"/>
          <w:b/>
          <w:bCs/>
          <w:sz w:val="24"/>
          <w:szCs w:val="24"/>
        </w:rPr>
        <w:t>9</w:t>
      </w:r>
      <w:r w:rsidRPr="00AE1E60">
        <w:rPr>
          <w:rFonts w:ascii="Times New Roman" w:hAnsi="Times New Roman" w:cs="Times New Roman"/>
          <w:b/>
          <w:bCs/>
          <w:sz w:val="24"/>
          <w:szCs w:val="24"/>
        </w:rPr>
        <w:t xml:space="preserve"> г.</w:t>
      </w:r>
    </w:p>
    <w:p w14:paraId="3840DB1C" w14:textId="77777777" w:rsidR="009B15F0" w:rsidRPr="00AE1E60" w:rsidRDefault="009B15F0" w:rsidP="008A03A8">
      <w:pPr>
        <w:spacing w:line="276" w:lineRule="auto"/>
        <w:jc w:val="center"/>
        <w:rPr>
          <w:rFonts w:ascii="Times New Roman" w:hAnsi="Times New Roman" w:cs="Times New Roman"/>
          <w:b/>
          <w:bCs/>
          <w:sz w:val="24"/>
          <w:szCs w:val="24"/>
        </w:rPr>
      </w:pPr>
      <w:r w:rsidRPr="00AE1E60">
        <w:rPr>
          <w:rFonts w:ascii="Times New Roman" w:hAnsi="Times New Roman" w:cs="Times New Roman"/>
          <w:b/>
          <w:bCs/>
          <w:sz w:val="24"/>
          <w:szCs w:val="24"/>
        </w:rPr>
        <w:t>град Велико Търново</w:t>
      </w:r>
    </w:p>
    <w:p w14:paraId="2B22A13B" w14:textId="77777777" w:rsidR="00A105C5" w:rsidRPr="00AE1E60" w:rsidRDefault="00A105C5" w:rsidP="008A03A8">
      <w:pPr>
        <w:spacing w:after="0" w:line="276" w:lineRule="auto"/>
        <w:jc w:val="center"/>
        <w:rPr>
          <w:rFonts w:ascii="Times New Roman" w:hAnsi="Times New Roman" w:cs="Times New Roman"/>
          <w:b/>
          <w:bCs/>
          <w:sz w:val="24"/>
          <w:szCs w:val="24"/>
        </w:rPr>
      </w:pPr>
    </w:p>
    <w:p w14:paraId="6A902906" w14:textId="77777777" w:rsidR="00562E8D" w:rsidRPr="00AE1E60" w:rsidRDefault="00562E8D" w:rsidP="008A03A8">
      <w:pPr>
        <w:spacing w:after="0" w:line="276" w:lineRule="auto"/>
        <w:jc w:val="center"/>
        <w:rPr>
          <w:rFonts w:ascii="Times New Roman" w:hAnsi="Times New Roman" w:cs="Times New Roman"/>
          <w:sz w:val="24"/>
          <w:szCs w:val="24"/>
        </w:rPr>
      </w:pPr>
      <w:r w:rsidRPr="00AE1E60">
        <w:rPr>
          <w:rFonts w:ascii="Times New Roman" w:hAnsi="Times New Roman" w:cs="Times New Roman"/>
          <w:b/>
          <w:bCs/>
          <w:sz w:val="24"/>
          <w:szCs w:val="24"/>
        </w:rPr>
        <w:t xml:space="preserve">СЪДЪРЖАНИЕ НА ДОКУМЕНТАЦИЯТА: </w:t>
      </w:r>
    </w:p>
    <w:p w14:paraId="3782CE28" w14:textId="77777777" w:rsidR="00562E8D" w:rsidRPr="00AE1E60" w:rsidRDefault="00562E8D" w:rsidP="008A03A8">
      <w:pPr>
        <w:spacing w:after="0" w:line="276" w:lineRule="auto"/>
        <w:jc w:val="center"/>
        <w:rPr>
          <w:rFonts w:ascii="Times New Roman" w:hAnsi="Times New Roman" w:cs="Times New Roman"/>
          <w:sz w:val="24"/>
          <w:szCs w:val="24"/>
        </w:rPr>
      </w:pPr>
      <w:r w:rsidRPr="00AE1E60">
        <w:rPr>
          <w:rFonts w:ascii="Times New Roman" w:hAnsi="Times New Roman" w:cs="Times New Roman"/>
          <w:b/>
          <w:bCs/>
          <w:sz w:val="24"/>
          <w:szCs w:val="24"/>
        </w:rPr>
        <w:t xml:space="preserve">ТОМ I. </w:t>
      </w:r>
    </w:p>
    <w:p w14:paraId="302B9B7D" w14:textId="77777777" w:rsidR="00562E8D" w:rsidRPr="00AE1E60" w:rsidRDefault="00562E8D" w:rsidP="008A03A8">
      <w:pPr>
        <w:spacing w:after="0" w:line="276" w:lineRule="auto"/>
        <w:jc w:val="center"/>
        <w:rPr>
          <w:rFonts w:ascii="Times New Roman" w:hAnsi="Times New Roman" w:cs="Times New Roman"/>
          <w:sz w:val="24"/>
          <w:szCs w:val="24"/>
        </w:rPr>
      </w:pPr>
      <w:r w:rsidRPr="00AE1E60">
        <w:rPr>
          <w:rFonts w:ascii="Times New Roman" w:hAnsi="Times New Roman" w:cs="Times New Roman"/>
          <w:b/>
          <w:bCs/>
          <w:sz w:val="24"/>
          <w:szCs w:val="24"/>
        </w:rPr>
        <w:t xml:space="preserve">Указания за участие. </w:t>
      </w:r>
    </w:p>
    <w:p w14:paraId="13F8E4C7" w14:textId="77777777" w:rsidR="00562E8D" w:rsidRPr="00AE1E60" w:rsidRDefault="00562E8D" w:rsidP="008A03A8">
      <w:pPr>
        <w:spacing w:after="0" w:line="276" w:lineRule="auto"/>
        <w:rPr>
          <w:rFonts w:ascii="Times New Roman" w:hAnsi="Times New Roman" w:cs="Times New Roman"/>
          <w:sz w:val="24"/>
          <w:szCs w:val="24"/>
        </w:rPr>
      </w:pPr>
      <w:r w:rsidRPr="00AE1E60">
        <w:rPr>
          <w:rFonts w:ascii="Times New Roman" w:hAnsi="Times New Roman" w:cs="Times New Roman"/>
          <w:b/>
          <w:bCs/>
          <w:sz w:val="24"/>
          <w:szCs w:val="24"/>
        </w:rPr>
        <w:t xml:space="preserve">Раздел I: </w:t>
      </w:r>
      <w:r w:rsidRPr="00AE1E60">
        <w:rPr>
          <w:rFonts w:ascii="Times New Roman" w:hAnsi="Times New Roman" w:cs="Times New Roman"/>
          <w:sz w:val="24"/>
          <w:szCs w:val="24"/>
        </w:rPr>
        <w:t xml:space="preserve">Решение за откриване на процедурата и обявление за обществената поръчка; </w:t>
      </w:r>
    </w:p>
    <w:p w14:paraId="4E6D5C04" w14:textId="77777777" w:rsidR="00562E8D" w:rsidRPr="00AE1E60" w:rsidRDefault="00562E8D" w:rsidP="008A03A8">
      <w:pPr>
        <w:spacing w:after="0" w:line="276" w:lineRule="auto"/>
        <w:rPr>
          <w:rFonts w:ascii="Times New Roman" w:hAnsi="Times New Roman" w:cs="Times New Roman"/>
          <w:sz w:val="24"/>
          <w:szCs w:val="24"/>
        </w:rPr>
      </w:pPr>
      <w:r w:rsidRPr="00AE1E60">
        <w:rPr>
          <w:rFonts w:ascii="Times New Roman" w:hAnsi="Times New Roman" w:cs="Times New Roman"/>
          <w:b/>
          <w:bCs/>
          <w:sz w:val="24"/>
          <w:szCs w:val="24"/>
        </w:rPr>
        <w:t xml:space="preserve">Раздел II: </w:t>
      </w:r>
      <w:r w:rsidRPr="00AE1E60">
        <w:rPr>
          <w:rFonts w:ascii="Times New Roman" w:hAnsi="Times New Roman" w:cs="Times New Roman"/>
          <w:sz w:val="24"/>
          <w:szCs w:val="24"/>
        </w:rPr>
        <w:t xml:space="preserve">Обща информация; </w:t>
      </w:r>
    </w:p>
    <w:p w14:paraId="546FE85C" w14:textId="77777777" w:rsidR="00562E8D" w:rsidRPr="00AE1E60" w:rsidRDefault="00562E8D" w:rsidP="008A03A8">
      <w:pPr>
        <w:spacing w:after="0" w:line="276" w:lineRule="auto"/>
        <w:rPr>
          <w:rFonts w:ascii="Times New Roman" w:hAnsi="Times New Roman" w:cs="Times New Roman"/>
          <w:sz w:val="24"/>
          <w:szCs w:val="24"/>
        </w:rPr>
      </w:pPr>
      <w:r w:rsidRPr="00AE1E60">
        <w:rPr>
          <w:rFonts w:ascii="Times New Roman" w:hAnsi="Times New Roman" w:cs="Times New Roman"/>
          <w:b/>
          <w:bCs/>
          <w:sz w:val="24"/>
          <w:szCs w:val="24"/>
        </w:rPr>
        <w:t xml:space="preserve">Раздел IIІ: </w:t>
      </w:r>
      <w:r w:rsidRPr="00AE1E60">
        <w:rPr>
          <w:rFonts w:ascii="Times New Roman" w:hAnsi="Times New Roman" w:cs="Times New Roman"/>
          <w:sz w:val="24"/>
          <w:szCs w:val="24"/>
        </w:rPr>
        <w:t xml:space="preserve">Пълно описание на предмета на поръчката; </w:t>
      </w:r>
    </w:p>
    <w:p w14:paraId="6431E245" w14:textId="77777777" w:rsidR="00F05194" w:rsidRPr="00AE1E60" w:rsidRDefault="00F05194" w:rsidP="008A03A8">
      <w:pPr>
        <w:spacing w:after="0" w:line="276" w:lineRule="auto"/>
        <w:rPr>
          <w:rFonts w:ascii="Times New Roman" w:hAnsi="Times New Roman" w:cs="Times New Roman"/>
          <w:sz w:val="24"/>
          <w:szCs w:val="24"/>
        </w:rPr>
      </w:pPr>
      <w:r w:rsidRPr="00AE1E60">
        <w:rPr>
          <w:rFonts w:ascii="Times New Roman" w:hAnsi="Times New Roman" w:cs="Times New Roman"/>
          <w:b/>
          <w:bCs/>
          <w:sz w:val="24"/>
          <w:szCs w:val="24"/>
        </w:rPr>
        <w:t xml:space="preserve">Раздел ІV: </w:t>
      </w:r>
      <w:r w:rsidRPr="00AE1E60">
        <w:rPr>
          <w:rFonts w:ascii="Times New Roman" w:hAnsi="Times New Roman" w:cs="Times New Roman"/>
          <w:bCs/>
          <w:sz w:val="24"/>
          <w:szCs w:val="24"/>
        </w:rPr>
        <w:t>Техническа спецификация</w:t>
      </w:r>
    </w:p>
    <w:p w14:paraId="68C24A87" w14:textId="77777777" w:rsidR="00562E8D" w:rsidRPr="00AE1E60" w:rsidRDefault="00F05194" w:rsidP="008A03A8">
      <w:pPr>
        <w:spacing w:after="0" w:line="276" w:lineRule="auto"/>
        <w:rPr>
          <w:rFonts w:ascii="Times New Roman" w:hAnsi="Times New Roman" w:cs="Times New Roman"/>
          <w:sz w:val="24"/>
          <w:szCs w:val="24"/>
        </w:rPr>
      </w:pPr>
      <w:r w:rsidRPr="00AE1E60">
        <w:rPr>
          <w:rFonts w:ascii="Times New Roman" w:hAnsi="Times New Roman" w:cs="Times New Roman"/>
          <w:b/>
          <w:bCs/>
          <w:sz w:val="24"/>
          <w:szCs w:val="24"/>
        </w:rPr>
        <w:t xml:space="preserve">Раздел </w:t>
      </w:r>
      <w:r w:rsidR="00562E8D" w:rsidRPr="00AE1E60">
        <w:rPr>
          <w:rFonts w:ascii="Times New Roman" w:hAnsi="Times New Roman" w:cs="Times New Roman"/>
          <w:b/>
          <w:bCs/>
          <w:sz w:val="24"/>
          <w:szCs w:val="24"/>
        </w:rPr>
        <w:t xml:space="preserve">V: </w:t>
      </w:r>
      <w:r w:rsidR="00562E8D" w:rsidRPr="00AE1E60">
        <w:rPr>
          <w:rFonts w:ascii="Times New Roman" w:hAnsi="Times New Roman" w:cs="Times New Roman"/>
          <w:sz w:val="24"/>
          <w:szCs w:val="24"/>
        </w:rPr>
        <w:t xml:space="preserve">Изисквания към участниците. Лично състояние. Критерии за подбор; </w:t>
      </w:r>
    </w:p>
    <w:p w14:paraId="00B2189B" w14:textId="77777777" w:rsidR="00562E8D" w:rsidRPr="00AE1E60" w:rsidRDefault="00562E8D" w:rsidP="008A03A8">
      <w:pPr>
        <w:spacing w:after="0" w:line="276" w:lineRule="auto"/>
        <w:rPr>
          <w:rFonts w:ascii="Times New Roman" w:hAnsi="Times New Roman" w:cs="Times New Roman"/>
          <w:sz w:val="24"/>
          <w:szCs w:val="24"/>
        </w:rPr>
      </w:pPr>
      <w:r w:rsidRPr="00AE1E60">
        <w:rPr>
          <w:rFonts w:ascii="Times New Roman" w:hAnsi="Times New Roman" w:cs="Times New Roman"/>
          <w:b/>
          <w:bCs/>
          <w:sz w:val="24"/>
          <w:szCs w:val="24"/>
        </w:rPr>
        <w:t>Раздел V</w:t>
      </w:r>
      <w:r w:rsidR="00F05194" w:rsidRPr="00AE1E60">
        <w:rPr>
          <w:rFonts w:ascii="Times New Roman" w:hAnsi="Times New Roman" w:cs="Times New Roman"/>
          <w:b/>
          <w:bCs/>
          <w:sz w:val="24"/>
          <w:szCs w:val="24"/>
          <w:lang w:val="en-US"/>
        </w:rPr>
        <w:t>I</w:t>
      </w:r>
      <w:r w:rsidRPr="00AE1E60">
        <w:rPr>
          <w:rFonts w:ascii="Times New Roman" w:hAnsi="Times New Roman" w:cs="Times New Roman"/>
          <w:b/>
          <w:bCs/>
          <w:sz w:val="24"/>
          <w:szCs w:val="24"/>
        </w:rPr>
        <w:t xml:space="preserve">: </w:t>
      </w:r>
      <w:r w:rsidRPr="00AE1E60">
        <w:rPr>
          <w:rFonts w:ascii="Times New Roman" w:hAnsi="Times New Roman" w:cs="Times New Roman"/>
          <w:sz w:val="24"/>
          <w:szCs w:val="24"/>
        </w:rPr>
        <w:t xml:space="preserve">Методика за определяне на комплексна оценка на офертите; </w:t>
      </w:r>
    </w:p>
    <w:p w14:paraId="4B669394" w14:textId="77777777" w:rsidR="00562E8D" w:rsidRPr="00AE1E60" w:rsidRDefault="00562E8D" w:rsidP="008A03A8">
      <w:pPr>
        <w:spacing w:after="0" w:line="276" w:lineRule="auto"/>
        <w:rPr>
          <w:rFonts w:ascii="Times New Roman" w:hAnsi="Times New Roman" w:cs="Times New Roman"/>
          <w:sz w:val="24"/>
          <w:szCs w:val="24"/>
        </w:rPr>
      </w:pPr>
      <w:r w:rsidRPr="00AE1E60">
        <w:rPr>
          <w:rFonts w:ascii="Times New Roman" w:hAnsi="Times New Roman" w:cs="Times New Roman"/>
          <w:b/>
          <w:bCs/>
          <w:sz w:val="24"/>
          <w:szCs w:val="24"/>
        </w:rPr>
        <w:t>Раздел VІ</w:t>
      </w:r>
      <w:r w:rsidR="00F05194" w:rsidRPr="00AE1E60">
        <w:rPr>
          <w:rFonts w:ascii="Times New Roman" w:hAnsi="Times New Roman" w:cs="Times New Roman"/>
          <w:b/>
          <w:bCs/>
          <w:sz w:val="24"/>
          <w:szCs w:val="24"/>
          <w:lang w:val="en-US"/>
        </w:rPr>
        <w:t>I</w:t>
      </w:r>
      <w:r w:rsidRPr="00AE1E60">
        <w:rPr>
          <w:rFonts w:ascii="Times New Roman" w:hAnsi="Times New Roman" w:cs="Times New Roman"/>
          <w:b/>
          <w:bCs/>
          <w:sz w:val="24"/>
          <w:szCs w:val="24"/>
        </w:rPr>
        <w:t xml:space="preserve">: </w:t>
      </w:r>
      <w:r w:rsidRPr="00AE1E60">
        <w:rPr>
          <w:rFonts w:ascii="Times New Roman" w:hAnsi="Times New Roman" w:cs="Times New Roman"/>
          <w:sz w:val="24"/>
          <w:szCs w:val="24"/>
        </w:rPr>
        <w:t xml:space="preserve">Изисквания при изготвяне и представяне на офертата. Съдържание на офертата; </w:t>
      </w:r>
    </w:p>
    <w:p w14:paraId="3938611F" w14:textId="77777777" w:rsidR="00562E8D" w:rsidRPr="00AE1E60" w:rsidRDefault="00562E8D" w:rsidP="008A03A8">
      <w:pPr>
        <w:spacing w:after="0" w:line="276" w:lineRule="auto"/>
        <w:rPr>
          <w:rFonts w:ascii="Times New Roman" w:hAnsi="Times New Roman" w:cs="Times New Roman"/>
          <w:sz w:val="24"/>
          <w:szCs w:val="24"/>
        </w:rPr>
      </w:pPr>
      <w:r w:rsidRPr="00AE1E60">
        <w:rPr>
          <w:rFonts w:ascii="Times New Roman" w:hAnsi="Times New Roman" w:cs="Times New Roman"/>
          <w:b/>
          <w:bCs/>
          <w:sz w:val="24"/>
          <w:szCs w:val="24"/>
        </w:rPr>
        <w:t>Раздел VІІ</w:t>
      </w:r>
      <w:r w:rsidR="00F05194" w:rsidRPr="00AE1E60">
        <w:rPr>
          <w:rFonts w:ascii="Times New Roman" w:hAnsi="Times New Roman" w:cs="Times New Roman"/>
          <w:b/>
          <w:bCs/>
          <w:sz w:val="24"/>
          <w:szCs w:val="24"/>
          <w:lang w:val="en-US"/>
        </w:rPr>
        <w:t>I</w:t>
      </w:r>
      <w:r w:rsidRPr="00AE1E60">
        <w:rPr>
          <w:rFonts w:ascii="Times New Roman" w:hAnsi="Times New Roman" w:cs="Times New Roman"/>
          <w:b/>
          <w:bCs/>
          <w:sz w:val="24"/>
          <w:szCs w:val="24"/>
        </w:rPr>
        <w:t xml:space="preserve">: </w:t>
      </w:r>
      <w:r w:rsidRPr="00AE1E60">
        <w:rPr>
          <w:rFonts w:ascii="Times New Roman" w:hAnsi="Times New Roman" w:cs="Times New Roman"/>
          <w:sz w:val="24"/>
          <w:szCs w:val="24"/>
        </w:rPr>
        <w:t xml:space="preserve">Разглеждане на офертите. Провеждане и приключване на процедурата. Сключване на договор. </w:t>
      </w:r>
    </w:p>
    <w:p w14:paraId="42F2A4B9" w14:textId="77777777" w:rsidR="00F40E38" w:rsidRPr="00AE1E60" w:rsidRDefault="00F40E38" w:rsidP="008A03A8">
      <w:pPr>
        <w:spacing w:after="0" w:line="276" w:lineRule="auto"/>
        <w:rPr>
          <w:rFonts w:ascii="Times New Roman" w:hAnsi="Times New Roman" w:cs="Times New Roman"/>
          <w:sz w:val="24"/>
          <w:szCs w:val="24"/>
        </w:rPr>
      </w:pPr>
    </w:p>
    <w:p w14:paraId="71A62B77" w14:textId="77777777" w:rsidR="002F05BB" w:rsidRPr="00AE1E60" w:rsidRDefault="002F05BB" w:rsidP="008A03A8">
      <w:pPr>
        <w:spacing w:after="0" w:line="276" w:lineRule="auto"/>
        <w:jc w:val="center"/>
        <w:rPr>
          <w:rFonts w:ascii="Times New Roman" w:hAnsi="Times New Roman" w:cs="Times New Roman"/>
          <w:b/>
          <w:bCs/>
          <w:sz w:val="24"/>
          <w:szCs w:val="24"/>
        </w:rPr>
      </w:pPr>
    </w:p>
    <w:p w14:paraId="0EDE6168" w14:textId="77777777" w:rsidR="00562E8D" w:rsidRPr="00AE1E60" w:rsidRDefault="00562E8D" w:rsidP="008A03A8">
      <w:pPr>
        <w:spacing w:after="0" w:line="276" w:lineRule="auto"/>
        <w:jc w:val="center"/>
        <w:rPr>
          <w:rFonts w:ascii="Times New Roman" w:hAnsi="Times New Roman" w:cs="Times New Roman"/>
          <w:sz w:val="24"/>
          <w:szCs w:val="24"/>
        </w:rPr>
      </w:pPr>
      <w:r w:rsidRPr="00AE1E60">
        <w:rPr>
          <w:rFonts w:ascii="Times New Roman" w:hAnsi="Times New Roman" w:cs="Times New Roman"/>
          <w:b/>
          <w:bCs/>
          <w:sz w:val="24"/>
          <w:szCs w:val="24"/>
        </w:rPr>
        <w:t xml:space="preserve">TOM II. </w:t>
      </w:r>
    </w:p>
    <w:p w14:paraId="044B78EC" w14:textId="77777777" w:rsidR="00562E8D" w:rsidRPr="00AE1E60" w:rsidRDefault="00562E8D" w:rsidP="008A03A8">
      <w:pPr>
        <w:spacing w:after="0" w:line="276" w:lineRule="auto"/>
        <w:jc w:val="center"/>
        <w:rPr>
          <w:rFonts w:ascii="Times New Roman" w:hAnsi="Times New Roman" w:cs="Times New Roman"/>
          <w:sz w:val="24"/>
          <w:szCs w:val="24"/>
        </w:rPr>
      </w:pPr>
      <w:r w:rsidRPr="00AE1E60">
        <w:rPr>
          <w:rFonts w:ascii="Times New Roman" w:hAnsi="Times New Roman" w:cs="Times New Roman"/>
          <w:b/>
          <w:bCs/>
          <w:sz w:val="24"/>
          <w:szCs w:val="24"/>
        </w:rPr>
        <w:t xml:space="preserve">Приложения: </w:t>
      </w:r>
    </w:p>
    <w:p w14:paraId="5E6ABAAB" w14:textId="77777777" w:rsidR="00562E8D" w:rsidRPr="00AE1E60" w:rsidRDefault="00562E8D" w:rsidP="008A03A8">
      <w:pPr>
        <w:spacing w:after="0" w:line="276" w:lineRule="auto"/>
        <w:rPr>
          <w:rFonts w:ascii="Times New Roman" w:hAnsi="Times New Roman" w:cs="Times New Roman"/>
          <w:sz w:val="24"/>
          <w:szCs w:val="24"/>
        </w:rPr>
      </w:pPr>
      <w:r w:rsidRPr="00AE1E60">
        <w:rPr>
          <w:rFonts w:ascii="Times New Roman" w:hAnsi="Times New Roman" w:cs="Times New Roman"/>
          <w:b/>
          <w:bCs/>
          <w:sz w:val="24"/>
          <w:szCs w:val="24"/>
        </w:rPr>
        <w:t xml:space="preserve">1. Образци за участие в процедурата: </w:t>
      </w:r>
    </w:p>
    <w:p w14:paraId="3F881028" w14:textId="77777777" w:rsidR="005206EA" w:rsidRPr="00AE1E60" w:rsidRDefault="005206EA" w:rsidP="005206EA">
      <w:pPr>
        <w:widowControl w:val="0"/>
        <w:autoSpaceDE w:val="0"/>
        <w:autoSpaceDN w:val="0"/>
        <w:adjustRightInd w:val="0"/>
        <w:spacing w:after="0" w:line="240" w:lineRule="auto"/>
        <w:ind w:firstLine="709"/>
        <w:contextualSpacing/>
        <w:jc w:val="both"/>
        <w:rPr>
          <w:rFonts w:ascii="Times New Roman" w:hAnsi="Times New Roman" w:cs="Times New Roman"/>
          <w:sz w:val="24"/>
          <w:szCs w:val="24"/>
          <w:lang w:eastAsia="bg-BG"/>
        </w:rPr>
      </w:pPr>
      <w:r w:rsidRPr="00AE1E60">
        <w:rPr>
          <w:rFonts w:ascii="Times New Roman" w:hAnsi="Times New Roman" w:cs="Times New Roman"/>
          <w:b/>
          <w:sz w:val="24"/>
          <w:szCs w:val="24"/>
          <w:lang w:eastAsia="bg-BG"/>
        </w:rPr>
        <w:t xml:space="preserve">Образец № 1: </w:t>
      </w:r>
      <w:r w:rsidRPr="00AE1E60">
        <w:rPr>
          <w:rFonts w:ascii="Times New Roman" w:hAnsi="Times New Roman" w:cs="Times New Roman"/>
          <w:sz w:val="24"/>
          <w:szCs w:val="24"/>
          <w:lang w:eastAsia="bg-BG"/>
        </w:rPr>
        <w:t>Предложение за изпълнение на поръчката;</w:t>
      </w:r>
    </w:p>
    <w:p w14:paraId="61E0A6CC" w14:textId="77777777" w:rsidR="005206EA" w:rsidRPr="00AE1E60" w:rsidRDefault="005206EA" w:rsidP="005206EA">
      <w:pPr>
        <w:widowControl w:val="0"/>
        <w:autoSpaceDE w:val="0"/>
        <w:autoSpaceDN w:val="0"/>
        <w:adjustRightInd w:val="0"/>
        <w:spacing w:after="0" w:line="240" w:lineRule="auto"/>
        <w:ind w:firstLine="709"/>
        <w:contextualSpacing/>
        <w:jc w:val="both"/>
        <w:rPr>
          <w:rFonts w:ascii="Times New Roman" w:hAnsi="Times New Roman" w:cs="Times New Roman"/>
          <w:sz w:val="24"/>
          <w:szCs w:val="24"/>
          <w:lang w:eastAsia="bg-BG"/>
        </w:rPr>
      </w:pPr>
      <w:r w:rsidRPr="00AE1E60">
        <w:rPr>
          <w:rFonts w:ascii="Times New Roman" w:hAnsi="Times New Roman" w:cs="Times New Roman"/>
          <w:b/>
          <w:sz w:val="24"/>
          <w:szCs w:val="24"/>
          <w:lang w:eastAsia="bg-BG"/>
        </w:rPr>
        <w:t>Образец №</w:t>
      </w:r>
      <w:r w:rsidR="00322546" w:rsidRPr="00AE1E60">
        <w:rPr>
          <w:rFonts w:ascii="Times New Roman" w:hAnsi="Times New Roman" w:cs="Times New Roman"/>
          <w:b/>
          <w:sz w:val="24"/>
          <w:szCs w:val="24"/>
          <w:lang w:val="ru-RU" w:eastAsia="bg-BG"/>
        </w:rPr>
        <w:t>2</w:t>
      </w:r>
      <w:r w:rsidRPr="00AE1E60">
        <w:rPr>
          <w:rFonts w:ascii="Times New Roman" w:hAnsi="Times New Roman" w:cs="Times New Roman"/>
          <w:b/>
          <w:sz w:val="24"/>
          <w:szCs w:val="24"/>
          <w:lang w:eastAsia="bg-BG"/>
        </w:rPr>
        <w:t xml:space="preserve">: </w:t>
      </w:r>
      <w:r w:rsidRPr="00AE1E60">
        <w:rPr>
          <w:rFonts w:ascii="Times New Roman" w:hAnsi="Times New Roman" w:cs="Times New Roman"/>
          <w:sz w:val="24"/>
          <w:szCs w:val="24"/>
          <w:lang w:eastAsia="bg-BG"/>
        </w:rPr>
        <w:t>Ценово предложение;</w:t>
      </w:r>
    </w:p>
    <w:p w14:paraId="026BB8E7" w14:textId="77777777" w:rsidR="005206EA" w:rsidRPr="00AE1E60" w:rsidRDefault="009B15F0" w:rsidP="005206EA">
      <w:pPr>
        <w:widowControl w:val="0"/>
        <w:autoSpaceDE w:val="0"/>
        <w:autoSpaceDN w:val="0"/>
        <w:adjustRightInd w:val="0"/>
        <w:spacing w:after="0" w:line="240" w:lineRule="auto"/>
        <w:ind w:firstLine="709"/>
        <w:contextualSpacing/>
        <w:jc w:val="both"/>
        <w:rPr>
          <w:rFonts w:ascii="Times New Roman" w:hAnsi="Times New Roman" w:cs="Times New Roman"/>
          <w:sz w:val="24"/>
          <w:szCs w:val="24"/>
          <w:lang w:eastAsia="bg-BG"/>
        </w:rPr>
      </w:pPr>
      <w:r w:rsidRPr="00AE1E60">
        <w:rPr>
          <w:rFonts w:ascii="Times New Roman" w:hAnsi="Times New Roman" w:cs="Times New Roman"/>
          <w:b/>
          <w:sz w:val="24"/>
          <w:szCs w:val="24"/>
          <w:lang w:eastAsia="bg-BG"/>
        </w:rPr>
        <w:t xml:space="preserve">Образец № </w:t>
      </w:r>
      <w:r w:rsidR="00322546" w:rsidRPr="00AE1E60">
        <w:rPr>
          <w:rFonts w:ascii="Times New Roman" w:hAnsi="Times New Roman" w:cs="Times New Roman"/>
          <w:b/>
          <w:sz w:val="24"/>
          <w:szCs w:val="24"/>
          <w:lang w:val="ru-RU" w:eastAsia="bg-BG"/>
        </w:rPr>
        <w:t>3</w:t>
      </w:r>
      <w:r w:rsidR="005206EA" w:rsidRPr="00AE1E60">
        <w:rPr>
          <w:rFonts w:ascii="Times New Roman" w:hAnsi="Times New Roman" w:cs="Times New Roman"/>
          <w:b/>
          <w:sz w:val="24"/>
          <w:szCs w:val="24"/>
          <w:lang w:eastAsia="bg-BG"/>
        </w:rPr>
        <w:t xml:space="preserve">: </w:t>
      </w:r>
      <w:r w:rsidR="005206EA" w:rsidRPr="00AE1E60">
        <w:rPr>
          <w:rFonts w:ascii="Times New Roman" w:hAnsi="Times New Roman" w:cs="Times New Roman"/>
          <w:sz w:val="24"/>
          <w:szCs w:val="24"/>
          <w:lang w:eastAsia="bg-BG"/>
        </w:rPr>
        <w:t>Декларация за съгласие за събиране, използване и обработване на лични данни;</w:t>
      </w:r>
    </w:p>
    <w:p w14:paraId="79A132C2" w14:textId="77777777" w:rsidR="005206EA" w:rsidRPr="00AE1E60" w:rsidRDefault="005206EA" w:rsidP="005206EA">
      <w:pPr>
        <w:widowControl w:val="0"/>
        <w:autoSpaceDE w:val="0"/>
        <w:autoSpaceDN w:val="0"/>
        <w:adjustRightInd w:val="0"/>
        <w:spacing w:after="0" w:line="240" w:lineRule="auto"/>
        <w:ind w:firstLine="709"/>
        <w:contextualSpacing/>
        <w:jc w:val="both"/>
        <w:rPr>
          <w:rFonts w:ascii="Times New Roman" w:hAnsi="Times New Roman" w:cs="Times New Roman"/>
          <w:sz w:val="24"/>
          <w:szCs w:val="24"/>
          <w:lang w:eastAsia="bg-BG"/>
        </w:rPr>
      </w:pPr>
      <w:r w:rsidRPr="00AE1E60">
        <w:rPr>
          <w:rFonts w:ascii="Times New Roman" w:hAnsi="Times New Roman" w:cs="Times New Roman"/>
          <w:b/>
          <w:sz w:val="24"/>
          <w:szCs w:val="24"/>
          <w:lang w:eastAsia="bg-BG"/>
        </w:rPr>
        <w:t>Образец №</w:t>
      </w:r>
      <w:r w:rsidR="00322546" w:rsidRPr="00AE1E60">
        <w:rPr>
          <w:rFonts w:ascii="Times New Roman" w:hAnsi="Times New Roman" w:cs="Times New Roman"/>
          <w:b/>
          <w:sz w:val="24"/>
          <w:szCs w:val="24"/>
          <w:lang w:val="ru-RU" w:eastAsia="bg-BG"/>
        </w:rPr>
        <w:t>4</w:t>
      </w:r>
      <w:r w:rsidRPr="00AE1E60">
        <w:rPr>
          <w:rFonts w:ascii="Times New Roman" w:hAnsi="Times New Roman" w:cs="Times New Roman"/>
          <w:b/>
          <w:sz w:val="24"/>
          <w:szCs w:val="24"/>
          <w:lang w:eastAsia="bg-BG"/>
        </w:rPr>
        <w:t xml:space="preserve">: </w:t>
      </w:r>
      <w:r w:rsidRPr="00AE1E60">
        <w:rPr>
          <w:rFonts w:ascii="Times New Roman" w:hAnsi="Times New Roman" w:cs="Times New Roman"/>
          <w:sz w:val="24"/>
          <w:szCs w:val="24"/>
          <w:lang w:eastAsia="bg-BG"/>
        </w:rPr>
        <w:t>Проект на договор и образци на документи при сключване на договор;</w:t>
      </w:r>
    </w:p>
    <w:p w14:paraId="38252933" w14:textId="77777777" w:rsidR="005206EA" w:rsidRPr="00AE1E60" w:rsidRDefault="005206EA" w:rsidP="005206EA">
      <w:pPr>
        <w:widowControl w:val="0"/>
        <w:autoSpaceDE w:val="0"/>
        <w:autoSpaceDN w:val="0"/>
        <w:adjustRightInd w:val="0"/>
        <w:spacing w:after="0" w:line="240" w:lineRule="auto"/>
        <w:ind w:firstLine="709"/>
        <w:contextualSpacing/>
        <w:jc w:val="both"/>
        <w:rPr>
          <w:rFonts w:ascii="Times New Roman" w:hAnsi="Times New Roman" w:cs="Times New Roman"/>
          <w:sz w:val="24"/>
          <w:szCs w:val="24"/>
          <w:lang w:eastAsia="bg-BG"/>
        </w:rPr>
      </w:pPr>
      <w:r w:rsidRPr="00AE1E60">
        <w:rPr>
          <w:rFonts w:ascii="Times New Roman" w:hAnsi="Times New Roman" w:cs="Times New Roman"/>
          <w:b/>
          <w:sz w:val="24"/>
          <w:szCs w:val="24"/>
          <w:lang w:eastAsia="bg-BG"/>
        </w:rPr>
        <w:t xml:space="preserve">Образец № </w:t>
      </w:r>
      <w:r w:rsidR="00322546" w:rsidRPr="00AE1E60">
        <w:rPr>
          <w:rFonts w:ascii="Times New Roman" w:hAnsi="Times New Roman" w:cs="Times New Roman"/>
          <w:b/>
          <w:sz w:val="24"/>
          <w:szCs w:val="24"/>
          <w:lang w:val="ru-RU" w:eastAsia="bg-BG"/>
        </w:rPr>
        <w:t>5</w:t>
      </w:r>
      <w:r w:rsidRPr="00AE1E60">
        <w:rPr>
          <w:rFonts w:ascii="Times New Roman" w:hAnsi="Times New Roman" w:cs="Times New Roman"/>
          <w:b/>
          <w:sz w:val="24"/>
          <w:szCs w:val="24"/>
          <w:lang w:eastAsia="bg-BG"/>
        </w:rPr>
        <w:t xml:space="preserve">: </w:t>
      </w:r>
      <w:r w:rsidRPr="00AE1E60">
        <w:rPr>
          <w:rFonts w:ascii="Times New Roman" w:hAnsi="Times New Roman" w:cs="Times New Roman"/>
          <w:sz w:val="24"/>
          <w:szCs w:val="24"/>
          <w:lang w:eastAsia="bg-BG"/>
        </w:rPr>
        <w:t>Образец на Единен европейски д</w:t>
      </w:r>
      <w:r w:rsidR="004155D7" w:rsidRPr="00AE1E60">
        <w:rPr>
          <w:rFonts w:ascii="Times New Roman" w:hAnsi="Times New Roman" w:cs="Times New Roman"/>
          <w:sz w:val="24"/>
          <w:szCs w:val="24"/>
          <w:lang w:eastAsia="bg-BG"/>
        </w:rPr>
        <w:t>окумент за обществени поръчки (</w:t>
      </w:r>
      <w:r w:rsidRPr="00AE1E60">
        <w:rPr>
          <w:rFonts w:ascii="Times New Roman" w:hAnsi="Times New Roman" w:cs="Times New Roman"/>
          <w:sz w:val="24"/>
          <w:szCs w:val="24"/>
          <w:lang w:eastAsia="bg-BG"/>
        </w:rPr>
        <w:t xml:space="preserve">ЕЕДОП).    </w:t>
      </w:r>
    </w:p>
    <w:p w14:paraId="04AA6984" w14:textId="77777777" w:rsidR="00562E8D" w:rsidRPr="00AE1E60" w:rsidRDefault="00562E8D" w:rsidP="008A03A8">
      <w:pPr>
        <w:spacing w:after="0" w:line="276" w:lineRule="auto"/>
        <w:jc w:val="center"/>
        <w:rPr>
          <w:rFonts w:ascii="Times New Roman" w:hAnsi="Times New Roman" w:cs="Times New Roman"/>
          <w:b/>
          <w:bCs/>
          <w:sz w:val="24"/>
          <w:szCs w:val="24"/>
        </w:rPr>
      </w:pPr>
    </w:p>
    <w:p w14:paraId="189E9438" w14:textId="77777777" w:rsidR="00562E8D" w:rsidRPr="00AE1E60" w:rsidRDefault="00562E8D" w:rsidP="005206EA">
      <w:pPr>
        <w:spacing w:after="0" w:line="276" w:lineRule="auto"/>
        <w:rPr>
          <w:rFonts w:ascii="Times New Roman" w:hAnsi="Times New Roman" w:cs="Times New Roman"/>
          <w:sz w:val="24"/>
          <w:szCs w:val="24"/>
        </w:rPr>
      </w:pPr>
      <w:r w:rsidRPr="00AE1E60">
        <w:rPr>
          <w:rFonts w:ascii="Times New Roman" w:hAnsi="Times New Roman" w:cs="Times New Roman"/>
          <w:b/>
          <w:bCs/>
          <w:sz w:val="24"/>
          <w:szCs w:val="24"/>
        </w:rPr>
        <w:t xml:space="preserve">2. Образци за сключване на договор: </w:t>
      </w:r>
    </w:p>
    <w:p w14:paraId="16A8E2B7" w14:textId="77777777" w:rsidR="00562E8D" w:rsidRPr="00AE1E60" w:rsidRDefault="00562E8D" w:rsidP="004155D7">
      <w:pPr>
        <w:spacing w:after="0" w:line="276" w:lineRule="auto"/>
        <w:ind w:firstLine="708"/>
        <w:jc w:val="both"/>
        <w:rPr>
          <w:rFonts w:ascii="Times New Roman" w:hAnsi="Times New Roman" w:cs="Times New Roman"/>
          <w:sz w:val="24"/>
          <w:szCs w:val="24"/>
        </w:rPr>
      </w:pPr>
      <w:r w:rsidRPr="00AE1E60">
        <w:rPr>
          <w:rFonts w:ascii="Times New Roman" w:hAnsi="Times New Roman" w:cs="Times New Roman"/>
          <w:b/>
          <w:bCs/>
          <w:sz w:val="24"/>
          <w:szCs w:val="24"/>
        </w:rPr>
        <w:t xml:space="preserve">Образец №1: </w:t>
      </w:r>
      <w:r w:rsidRPr="00AE1E60">
        <w:rPr>
          <w:rFonts w:ascii="Times New Roman" w:hAnsi="Times New Roman" w:cs="Times New Roman"/>
          <w:sz w:val="24"/>
          <w:szCs w:val="24"/>
        </w:rPr>
        <w:t xml:space="preserve">Списък на услугите, изпълнени през последните 3 години, идентични или сходни с предмета на поръчката; </w:t>
      </w:r>
    </w:p>
    <w:p w14:paraId="680E4D10" w14:textId="77777777" w:rsidR="00562E8D" w:rsidRPr="00AE1E60" w:rsidRDefault="00562E8D" w:rsidP="004155D7">
      <w:pPr>
        <w:spacing w:after="0" w:line="276" w:lineRule="auto"/>
        <w:ind w:firstLine="708"/>
        <w:jc w:val="both"/>
        <w:rPr>
          <w:rFonts w:ascii="Times New Roman" w:hAnsi="Times New Roman" w:cs="Times New Roman"/>
          <w:sz w:val="24"/>
          <w:szCs w:val="24"/>
        </w:rPr>
      </w:pPr>
      <w:r w:rsidRPr="00AE1E60">
        <w:rPr>
          <w:rFonts w:ascii="Times New Roman" w:hAnsi="Times New Roman" w:cs="Times New Roman"/>
          <w:b/>
          <w:bCs/>
          <w:sz w:val="24"/>
          <w:szCs w:val="24"/>
        </w:rPr>
        <w:t xml:space="preserve">Образец №2: </w:t>
      </w:r>
      <w:r w:rsidRPr="00AE1E60">
        <w:rPr>
          <w:rFonts w:ascii="Times New Roman" w:hAnsi="Times New Roman" w:cs="Times New Roman"/>
          <w:sz w:val="24"/>
          <w:szCs w:val="24"/>
        </w:rPr>
        <w:t>Списък с имената на експертния състав, който ще отговар</w:t>
      </w:r>
      <w:r w:rsidR="009B15F0" w:rsidRPr="00AE1E60">
        <w:rPr>
          <w:rFonts w:ascii="Times New Roman" w:hAnsi="Times New Roman" w:cs="Times New Roman"/>
          <w:sz w:val="24"/>
          <w:szCs w:val="24"/>
        </w:rPr>
        <w:t>я за изпълнението на поръчката.</w:t>
      </w:r>
    </w:p>
    <w:p w14:paraId="07AF3CB4" w14:textId="77777777" w:rsidR="00EC7161" w:rsidRPr="00AE1E60" w:rsidRDefault="00EC7161" w:rsidP="008A03A8">
      <w:pPr>
        <w:pStyle w:val="Default"/>
        <w:spacing w:line="276" w:lineRule="auto"/>
        <w:jc w:val="center"/>
        <w:rPr>
          <w:b/>
          <w:bCs/>
          <w:color w:val="auto"/>
        </w:rPr>
      </w:pPr>
    </w:p>
    <w:p w14:paraId="68B8695B" w14:textId="77777777" w:rsidR="00EC7161" w:rsidRPr="00AE1E60" w:rsidRDefault="00EC7161" w:rsidP="008A03A8">
      <w:pPr>
        <w:pStyle w:val="Default"/>
        <w:spacing w:line="276" w:lineRule="auto"/>
        <w:jc w:val="center"/>
        <w:rPr>
          <w:b/>
          <w:bCs/>
          <w:color w:val="auto"/>
        </w:rPr>
      </w:pPr>
    </w:p>
    <w:p w14:paraId="05AEA918" w14:textId="77777777" w:rsidR="0088293C" w:rsidRPr="00AE1E60" w:rsidRDefault="0088293C">
      <w:pPr>
        <w:rPr>
          <w:rFonts w:ascii="Times New Roman" w:hAnsi="Times New Roman" w:cs="Times New Roman"/>
          <w:b/>
          <w:bCs/>
          <w:sz w:val="24"/>
          <w:szCs w:val="24"/>
        </w:rPr>
      </w:pPr>
      <w:r w:rsidRPr="00AE1E60">
        <w:rPr>
          <w:b/>
          <w:bCs/>
        </w:rPr>
        <w:br w:type="page"/>
      </w:r>
    </w:p>
    <w:p w14:paraId="1899B9D0" w14:textId="77777777" w:rsidR="00562E8D" w:rsidRPr="00AE1E60" w:rsidRDefault="00562E8D" w:rsidP="008A03A8">
      <w:pPr>
        <w:pStyle w:val="Default"/>
        <w:spacing w:line="276" w:lineRule="auto"/>
        <w:jc w:val="center"/>
        <w:rPr>
          <w:color w:val="auto"/>
        </w:rPr>
      </w:pPr>
      <w:r w:rsidRPr="00AE1E60">
        <w:rPr>
          <w:b/>
          <w:bCs/>
          <w:color w:val="auto"/>
        </w:rPr>
        <w:lastRenderedPageBreak/>
        <w:t>ТОМ I.</w:t>
      </w:r>
    </w:p>
    <w:p w14:paraId="5C7A2DF6" w14:textId="77777777" w:rsidR="00562E8D" w:rsidRPr="00AE1E60" w:rsidRDefault="00562E8D" w:rsidP="008A03A8">
      <w:pPr>
        <w:pStyle w:val="Default"/>
        <w:spacing w:line="276" w:lineRule="auto"/>
        <w:jc w:val="center"/>
        <w:rPr>
          <w:color w:val="auto"/>
        </w:rPr>
      </w:pPr>
      <w:r w:rsidRPr="00AE1E60">
        <w:rPr>
          <w:b/>
          <w:bCs/>
          <w:color w:val="auto"/>
        </w:rPr>
        <w:t>УКАЗАНИЯ ЗА УЧАСТИЕ.</w:t>
      </w:r>
    </w:p>
    <w:p w14:paraId="5642288F" w14:textId="77777777" w:rsidR="00562E8D" w:rsidRPr="00AE1E60" w:rsidRDefault="00562E8D" w:rsidP="008A03A8">
      <w:pPr>
        <w:pStyle w:val="Default"/>
        <w:spacing w:line="276" w:lineRule="auto"/>
        <w:jc w:val="center"/>
        <w:rPr>
          <w:color w:val="auto"/>
        </w:rPr>
      </w:pPr>
      <w:r w:rsidRPr="00AE1E60">
        <w:rPr>
          <w:b/>
          <w:bCs/>
          <w:color w:val="auto"/>
        </w:rPr>
        <w:t>РАЗДЕЛ I.</w:t>
      </w:r>
    </w:p>
    <w:p w14:paraId="431AC8E5" w14:textId="77777777" w:rsidR="00562E8D" w:rsidRPr="00AE1E60" w:rsidRDefault="00562E8D" w:rsidP="008A03A8">
      <w:pPr>
        <w:pStyle w:val="Default"/>
        <w:spacing w:line="276" w:lineRule="auto"/>
        <w:jc w:val="center"/>
        <w:rPr>
          <w:b/>
          <w:bCs/>
          <w:color w:val="auto"/>
        </w:rPr>
      </w:pPr>
    </w:p>
    <w:p w14:paraId="7599D5F3" w14:textId="77777777" w:rsidR="00562E8D" w:rsidRPr="00AE1E60" w:rsidRDefault="00562E8D" w:rsidP="008A03A8">
      <w:pPr>
        <w:pStyle w:val="Default"/>
        <w:spacing w:line="276" w:lineRule="auto"/>
        <w:jc w:val="center"/>
        <w:rPr>
          <w:color w:val="auto"/>
        </w:rPr>
      </w:pPr>
      <w:r w:rsidRPr="00AE1E60">
        <w:rPr>
          <w:b/>
          <w:bCs/>
          <w:color w:val="auto"/>
        </w:rPr>
        <w:t>РЕШЕНИЕ ЗА ОТКРИВАНЕ НА ПРОЦЕДУРАТА.</w:t>
      </w:r>
    </w:p>
    <w:p w14:paraId="29B1C689" w14:textId="77777777" w:rsidR="00562E8D" w:rsidRPr="00AE1E60" w:rsidRDefault="00562E8D" w:rsidP="008A03A8">
      <w:pPr>
        <w:spacing w:line="276" w:lineRule="auto"/>
        <w:jc w:val="center"/>
        <w:rPr>
          <w:rFonts w:ascii="Times New Roman" w:hAnsi="Times New Roman" w:cs="Times New Roman"/>
          <w:b/>
          <w:bCs/>
          <w:sz w:val="24"/>
          <w:szCs w:val="24"/>
        </w:rPr>
      </w:pPr>
      <w:r w:rsidRPr="00AE1E60">
        <w:rPr>
          <w:rFonts w:ascii="Times New Roman" w:hAnsi="Times New Roman" w:cs="Times New Roman"/>
          <w:b/>
          <w:bCs/>
          <w:sz w:val="24"/>
          <w:szCs w:val="24"/>
        </w:rPr>
        <w:t>ОБЯВЛЕНИЕ ЗА ОБЩЕСТВЕНАТА ПОРЪЧКА.</w:t>
      </w:r>
    </w:p>
    <w:p w14:paraId="241A47F8" w14:textId="77777777" w:rsidR="00562E8D" w:rsidRPr="00AE1E60" w:rsidRDefault="00562E8D" w:rsidP="008A03A8">
      <w:pPr>
        <w:spacing w:line="276" w:lineRule="auto"/>
        <w:jc w:val="center"/>
        <w:rPr>
          <w:rFonts w:ascii="Times New Roman" w:hAnsi="Times New Roman" w:cs="Times New Roman"/>
          <w:b/>
          <w:bCs/>
          <w:sz w:val="24"/>
          <w:szCs w:val="24"/>
        </w:rPr>
      </w:pPr>
    </w:p>
    <w:p w14:paraId="1F47B28A" w14:textId="77777777" w:rsidR="00562E8D" w:rsidRPr="00AE1E60" w:rsidRDefault="00562E8D" w:rsidP="008A03A8">
      <w:pPr>
        <w:spacing w:line="276" w:lineRule="auto"/>
        <w:jc w:val="center"/>
        <w:rPr>
          <w:rFonts w:ascii="Times New Roman" w:hAnsi="Times New Roman" w:cs="Times New Roman"/>
          <w:b/>
          <w:bCs/>
          <w:sz w:val="24"/>
          <w:szCs w:val="24"/>
        </w:rPr>
      </w:pPr>
    </w:p>
    <w:p w14:paraId="1C990983" w14:textId="77777777" w:rsidR="00562E8D" w:rsidRPr="00AE1E60" w:rsidRDefault="00562E8D" w:rsidP="008A03A8">
      <w:pPr>
        <w:spacing w:line="276" w:lineRule="auto"/>
        <w:jc w:val="center"/>
        <w:rPr>
          <w:rFonts w:ascii="Times New Roman" w:hAnsi="Times New Roman" w:cs="Times New Roman"/>
          <w:b/>
          <w:bCs/>
          <w:sz w:val="24"/>
          <w:szCs w:val="24"/>
        </w:rPr>
      </w:pPr>
    </w:p>
    <w:p w14:paraId="360EB4F7" w14:textId="77777777" w:rsidR="00562E8D" w:rsidRPr="00AE1E60" w:rsidRDefault="00562E8D" w:rsidP="008A03A8">
      <w:pPr>
        <w:spacing w:line="276" w:lineRule="auto"/>
        <w:jc w:val="center"/>
        <w:rPr>
          <w:rFonts w:ascii="Times New Roman" w:hAnsi="Times New Roman" w:cs="Times New Roman"/>
          <w:b/>
          <w:bCs/>
          <w:sz w:val="24"/>
          <w:szCs w:val="24"/>
        </w:rPr>
      </w:pPr>
    </w:p>
    <w:p w14:paraId="6D41416B" w14:textId="77777777" w:rsidR="00562E8D" w:rsidRPr="00AE1E60" w:rsidRDefault="00562E8D" w:rsidP="008A03A8">
      <w:pPr>
        <w:spacing w:line="276" w:lineRule="auto"/>
        <w:jc w:val="center"/>
        <w:rPr>
          <w:rFonts w:ascii="Times New Roman" w:hAnsi="Times New Roman" w:cs="Times New Roman"/>
          <w:b/>
          <w:bCs/>
          <w:sz w:val="24"/>
          <w:szCs w:val="24"/>
        </w:rPr>
      </w:pPr>
    </w:p>
    <w:p w14:paraId="7B778FF7" w14:textId="77777777" w:rsidR="00562E8D" w:rsidRPr="00AE1E60" w:rsidRDefault="00562E8D" w:rsidP="008A03A8">
      <w:pPr>
        <w:spacing w:line="276" w:lineRule="auto"/>
        <w:jc w:val="center"/>
        <w:rPr>
          <w:rFonts w:ascii="Times New Roman" w:hAnsi="Times New Roman" w:cs="Times New Roman"/>
          <w:b/>
          <w:bCs/>
          <w:sz w:val="24"/>
          <w:szCs w:val="24"/>
        </w:rPr>
      </w:pPr>
    </w:p>
    <w:p w14:paraId="34DAFEBA" w14:textId="77777777" w:rsidR="00562E8D" w:rsidRPr="00AE1E60" w:rsidRDefault="00562E8D" w:rsidP="008A03A8">
      <w:pPr>
        <w:spacing w:line="276" w:lineRule="auto"/>
        <w:jc w:val="center"/>
        <w:rPr>
          <w:rFonts w:ascii="Times New Roman" w:hAnsi="Times New Roman" w:cs="Times New Roman"/>
          <w:b/>
          <w:bCs/>
          <w:sz w:val="24"/>
          <w:szCs w:val="24"/>
        </w:rPr>
      </w:pPr>
    </w:p>
    <w:p w14:paraId="506AF31F" w14:textId="77777777" w:rsidR="00562E8D" w:rsidRPr="00AE1E60" w:rsidRDefault="00562E8D" w:rsidP="008A03A8">
      <w:pPr>
        <w:spacing w:line="276" w:lineRule="auto"/>
        <w:jc w:val="center"/>
        <w:rPr>
          <w:rFonts w:ascii="Times New Roman" w:hAnsi="Times New Roman" w:cs="Times New Roman"/>
          <w:b/>
          <w:bCs/>
          <w:sz w:val="24"/>
          <w:szCs w:val="24"/>
        </w:rPr>
      </w:pPr>
    </w:p>
    <w:p w14:paraId="31FDC607" w14:textId="77777777" w:rsidR="00562E8D" w:rsidRPr="00AE1E60" w:rsidRDefault="00562E8D" w:rsidP="008A03A8">
      <w:pPr>
        <w:spacing w:line="276" w:lineRule="auto"/>
        <w:jc w:val="center"/>
        <w:rPr>
          <w:rFonts w:ascii="Times New Roman" w:hAnsi="Times New Roman" w:cs="Times New Roman"/>
          <w:b/>
          <w:bCs/>
          <w:sz w:val="24"/>
          <w:szCs w:val="24"/>
        </w:rPr>
      </w:pPr>
    </w:p>
    <w:p w14:paraId="6FA2C53E" w14:textId="77777777" w:rsidR="00562E8D" w:rsidRPr="00AE1E60" w:rsidRDefault="00562E8D" w:rsidP="008A03A8">
      <w:pPr>
        <w:spacing w:line="276" w:lineRule="auto"/>
        <w:jc w:val="center"/>
        <w:rPr>
          <w:rFonts w:ascii="Times New Roman" w:hAnsi="Times New Roman" w:cs="Times New Roman"/>
          <w:b/>
          <w:bCs/>
          <w:sz w:val="24"/>
          <w:szCs w:val="24"/>
        </w:rPr>
      </w:pPr>
    </w:p>
    <w:p w14:paraId="5275DF65" w14:textId="77777777" w:rsidR="00562E8D" w:rsidRPr="00AE1E60" w:rsidRDefault="00562E8D" w:rsidP="008A03A8">
      <w:pPr>
        <w:spacing w:line="276" w:lineRule="auto"/>
        <w:jc w:val="center"/>
        <w:rPr>
          <w:rFonts w:ascii="Times New Roman" w:hAnsi="Times New Roman" w:cs="Times New Roman"/>
          <w:b/>
          <w:bCs/>
          <w:sz w:val="24"/>
          <w:szCs w:val="24"/>
        </w:rPr>
      </w:pPr>
    </w:p>
    <w:p w14:paraId="0F0819E9" w14:textId="77777777" w:rsidR="00562E8D" w:rsidRPr="00AE1E60" w:rsidRDefault="00562E8D" w:rsidP="008A03A8">
      <w:pPr>
        <w:spacing w:line="276" w:lineRule="auto"/>
        <w:jc w:val="center"/>
        <w:rPr>
          <w:rFonts w:ascii="Times New Roman" w:hAnsi="Times New Roman" w:cs="Times New Roman"/>
          <w:b/>
          <w:bCs/>
          <w:sz w:val="24"/>
          <w:szCs w:val="24"/>
        </w:rPr>
      </w:pPr>
    </w:p>
    <w:p w14:paraId="44D6A88E" w14:textId="77777777" w:rsidR="00562E8D" w:rsidRPr="00AE1E60" w:rsidRDefault="00562E8D" w:rsidP="008A03A8">
      <w:pPr>
        <w:spacing w:line="276" w:lineRule="auto"/>
        <w:jc w:val="center"/>
        <w:rPr>
          <w:rFonts w:ascii="Times New Roman" w:hAnsi="Times New Roman" w:cs="Times New Roman"/>
          <w:b/>
          <w:bCs/>
          <w:sz w:val="24"/>
          <w:szCs w:val="24"/>
        </w:rPr>
      </w:pPr>
    </w:p>
    <w:p w14:paraId="7A0D302A" w14:textId="77777777" w:rsidR="00562E8D" w:rsidRPr="00AE1E60" w:rsidRDefault="00562E8D" w:rsidP="008A03A8">
      <w:pPr>
        <w:spacing w:line="276" w:lineRule="auto"/>
        <w:jc w:val="center"/>
        <w:rPr>
          <w:rFonts w:ascii="Times New Roman" w:hAnsi="Times New Roman" w:cs="Times New Roman"/>
          <w:b/>
          <w:bCs/>
          <w:sz w:val="24"/>
          <w:szCs w:val="24"/>
        </w:rPr>
      </w:pPr>
    </w:p>
    <w:p w14:paraId="66FDC0A1" w14:textId="77777777" w:rsidR="00562E8D" w:rsidRPr="00AE1E60" w:rsidRDefault="00562E8D" w:rsidP="008A03A8">
      <w:pPr>
        <w:spacing w:line="276" w:lineRule="auto"/>
        <w:jc w:val="center"/>
        <w:rPr>
          <w:rFonts w:ascii="Times New Roman" w:hAnsi="Times New Roman" w:cs="Times New Roman"/>
          <w:b/>
          <w:bCs/>
          <w:sz w:val="24"/>
          <w:szCs w:val="24"/>
        </w:rPr>
      </w:pPr>
    </w:p>
    <w:p w14:paraId="2FD3C69E" w14:textId="77777777" w:rsidR="00562E8D" w:rsidRPr="00AE1E60" w:rsidRDefault="00562E8D" w:rsidP="008A03A8">
      <w:pPr>
        <w:spacing w:line="276" w:lineRule="auto"/>
        <w:jc w:val="center"/>
        <w:rPr>
          <w:rFonts w:ascii="Times New Roman" w:hAnsi="Times New Roman" w:cs="Times New Roman"/>
          <w:b/>
          <w:bCs/>
          <w:sz w:val="24"/>
          <w:szCs w:val="24"/>
        </w:rPr>
      </w:pPr>
    </w:p>
    <w:p w14:paraId="6A7764FA" w14:textId="77777777" w:rsidR="00633C81" w:rsidRPr="00AE1E60" w:rsidRDefault="00633C81" w:rsidP="008A03A8">
      <w:pPr>
        <w:spacing w:line="276" w:lineRule="auto"/>
        <w:jc w:val="center"/>
        <w:rPr>
          <w:rFonts w:ascii="Times New Roman" w:hAnsi="Times New Roman" w:cs="Times New Roman"/>
          <w:b/>
          <w:bCs/>
          <w:sz w:val="24"/>
          <w:szCs w:val="24"/>
        </w:rPr>
      </w:pPr>
    </w:p>
    <w:p w14:paraId="0169B2E6" w14:textId="77777777" w:rsidR="00562E8D" w:rsidRPr="00AE1E60" w:rsidRDefault="00562E8D" w:rsidP="008A03A8">
      <w:pPr>
        <w:spacing w:line="276" w:lineRule="auto"/>
        <w:jc w:val="center"/>
        <w:rPr>
          <w:rFonts w:ascii="Times New Roman" w:hAnsi="Times New Roman" w:cs="Times New Roman"/>
          <w:b/>
          <w:bCs/>
          <w:sz w:val="24"/>
          <w:szCs w:val="24"/>
        </w:rPr>
      </w:pPr>
    </w:p>
    <w:p w14:paraId="4F00E07E" w14:textId="77777777" w:rsidR="00C37FF8" w:rsidRPr="00AE1E60" w:rsidRDefault="00C37FF8" w:rsidP="008A03A8">
      <w:pPr>
        <w:spacing w:line="276" w:lineRule="auto"/>
        <w:jc w:val="center"/>
        <w:rPr>
          <w:rFonts w:ascii="Times New Roman" w:hAnsi="Times New Roman" w:cs="Times New Roman"/>
          <w:b/>
          <w:bCs/>
          <w:sz w:val="24"/>
          <w:szCs w:val="24"/>
        </w:rPr>
      </w:pPr>
    </w:p>
    <w:p w14:paraId="6FB131CA" w14:textId="77777777" w:rsidR="008A03A8" w:rsidRPr="00AE1E60" w:rsidRDefault="008A03A8" w:rsidP="008A03A8">
      <w:pPr>
        <w:spacing w:line="276" w:lineRule="auto"/>
        <w:jc w:val="center"/>
        <w:rPr>
          <w:rFonts w:ascii="Times New Roman" w:hAnsi="Times New Roman" w:cs="Times New Roman"/>
          <w:b/>
          <w:bCs/>
          <w:sz w:val="24"/>
          <w:szCs w:val="24"/>
        </w:rPr>
      </w:pPr>
    </w:p>
    <w:p w14:paraId="7BD00CE3" w14:textId="77777777" w:rsidR="00562E8D" w:rsidRPr="00AE1E60" w:rsidRDefault="00562E8D" w:rsidP="008A03A8">
      <w:pPr>
        <w:spacing w:line="276" w:lineRule="auto"/>
        <w:rPr>
          <w:rFonts w:ascii="Times New Roman" w:hAnsi="Times New Roman" w:cs="Times New Roman"/>
          <w:b/>
          <w:bCs/>
          <w:sz w:val="24"/>
          <w:szCs w:val="24"/>
        </w:rPr>
      </w:pPr>
    </w:p>
    <w:p w14:paraId="778B6011" w14:textId="77777777" w:rsidR="00562E8D" w:rsidRPr="00AE1E60" w:rsidRDefault="00562E8D" w:rsidP="008A03A8">
      <w:pPr>
        <w:spacing w:line="276" w:lineRule="auto"/>
        <w:jc w:val="center"/>
        <w:rPr>
          <w:rFonts w:ascii="Times New Roman" w:hAnsi="Times New Roman" w:cs="Times New Roman"/>
          <w:sz w:val="24"/>
          <w:szCs w:val="24"/>
        </w:rPr>
      </w:pPr>
      <w:r w:rsidRPr="00AE1E60">
        <w:rPr>
          <w:rFonts w:ascii="Times New Roman" w:hAnsi="Times New Roman" w:cs="Times New Roman"/>
          <w:b/>
          <w:bCs/>
          <w:sz w:val="24"/>
          <w:szCs w:val="24"/>
        </w:rPr>
        <w:lastRenderedPageBreak/>
        <w:t>РАЗДЕЛ II.</w:t>
      </w:r>
    </w:p>
    <w:p w14:paraId="38F152E7" w14:textId="77777777" w:rsidR="00562E8D" w:rsidRPr="00AE1E60" w:rsidRDefault="00562E8D" w:rsidP="008A03A8">
      <w:pPr>
        <w:spacing w:line="276" w:lineRule="auto"/>
        <w:jc w:val="center"/>
        <w:rPr>
          <w:rFonts w:ascii="Times New Roman" w:hAnsi="Times New Roman" w:cs="Times New Roman"/>
          <w:sz w:val="24"/>
          <w:szCs w:val="24"/>
        </w:rPr>
      </w:pPr>
      <w:r w:rsidRPr="00AE1E60">
        <w:rPr>
          <w:rFonts w:ascii="Times New Roman" w:hAnsi="Times New Roman" w:cs="Times New Roman"/>
          <w:b/>
          <w:bCs/>
          <w:sz w:val="24"/>
          <w:szCs w:val="24"/>
        </w:rPr>
        <w:t>ОБЩА ИНФОРМАЦИЯ.</w:t>
      </w:r>
    </w:p>
    <w:p w14:paraId="1D0642F5" w14:textId="77777777" w:rsidR="00562E8D" w:rsidRPr="00AE1E60" w:rsidRDefault="00562E8D" w:rsidP="00AB2C61">
      <w:pPr>
        <w:spacing w:line="276" w:lineRule="auto"/>
        <w:ind w:firstLine="708"/>
        <w:rPr>
          <w:rFonts w:ascii="Times New Roman" w:hAnsi="Times New Roman" w:cs="Times New Roman"/>
          <w:sz w:val="24"/>
          <w:szCs w:val="24"/>
        </w:rPr>
      </w:pPr>
      <w:r w:rsidRPr="00AE1E60">
        <w:rPr>
          <w:rFonts w:ascii="Times New Roman" w:hAnsi="Times New Roman" w:cs="Times New Roman"/>
          <w:b/>
          <w:bCs/>
          <w:sz w:val="24"/>
          <w:szCs w:val="24"/>
        </w:rPr>
        <w:t>1.</w:t>
      </w:r>
      <w:r w:rsidR="00322546" w:rsidRPr="00AE1E60">
        <w:rPr>
          <w:rFonts w:ascii="Times New Roman" w:hAnsi="Times New Roman" w:cs="Times New Roman"/>
          <w:b/>
          <w:bCs/>
          <w:sz w:val="24"/>
          <w:szCs w:val="24"/>
          <w:lang w:val="ru-RU"/>
        </w:rPr>
        <w:t xml:space="preserve"> </w:t>
      </w:r>
      <w:r w:rsidRPr="00AE1E60">
        <w:rPr>
          <w:rFonts w:ascii="Times New Roman" w:hAnsi="Times New Roman" w:cs="Times New Roman"/>
          <w:b/>
          <w:bCs/>
          <w:sz w:val="24"/>
          <w:szCs w:val="24"/>
        </w:rPr>
        <w:t xml:space="preserve">Възложител. </w:t>
      </w:r>
    </w:p>
    <w:p w14:paraId="14437F15" w14:textId="77777777" w:rsidR="009B15F0" w:rsidRPr="00AE1E60" w:rsidRDefault="00562E8D" w:rsidP="00003EA6">
      <w:pPr>
        <w:spacing w:line="276" w:lineRule="auto"/>
        <w:ind w:firstLine="708"/>
        <w:jc w:val="both"/>
        <w:rPr>
          <w:rFonts w:ascii="Times New Roman" w:hAnsi="Times New Roman" w:cs="Times New Roman"/>
          <w:sz w:val="24"/>
          <w:szCs w:val="24"/>
        </w:rPr>
      </w:pPr>
      <w:r w:rsidRPr="00AE1E60">
        <w:rPr>
          <w:rFonts w:ascii="Times New Roman" w:hAnsi="Times New Roman" w:cs="Times New Roman"/>
          <w:sz w:val="24"/>
          <w:szCs w:val="24"/>
        </w:rPr>
        <w:t>Възложител на настоящата процедура за избор на изпълнител на обществена поръчка, възлагана по реда на Закона за обществените поръчки, е</w:t>
      </w:r>
      <w:r w:rsidR="009B15F0" w:rsidRPr="00AE1E60">
        <w:rPr>
          <w:rFonts w:ascii="Times New Roman" w:hAnsi="Times New Roman" w:cs="Times New Roman"/>
          <w:sz w:val="24"/>
          <w:szCs w:val="24"/>
        </w:rPr>
        <w:t>:</w:t>
      </w:r>
    </w:p>
    <w:p w14:paraId="7C6F0671" w14:textId="77777777" w:rsidR="00003EA6" w:rsidRPr="00AE1E60" w:rsidRDefault="002E6EFE" w:rsidP="004F16DA">
      <w:pPr>
        <w:spacing w:after="0" w:line="276" w:lineRule="auto"/>
        <w:jc w:val="both"/>
        <w:rPr>
          <w:rFonts w:ascii="Times New Roman" w:hAnsi="Times New Roman" w:cs="Times New Roman"/>
          <w:sz w:val="24"/>
          <w:szCs w:val="24"/>
        </w:rPr>
      </w:pPr>
      <w:r w:rsidRPr="00AE1E60">
        <w:rPr>
          <w:rFonts w:ascii="Times New Roman" w:hAnsi="Times New Roman" w:cs="Times New Roman"/>
          <w:sz w:val="24"/>
          <w:szCs w:val="24"/>
        </w:rPr>
        <w:t>ОБЩИНА ВЕЛИКО ТЪРНОВО</w:t>
      </w:r>
      <w:r w:rsidR="004F16DA" w:rsidRPr="00AE1E60">
        <w:rPr>
          <w:rFonts w:ascii="Times New Roman" w:hAnsi="Times New Roman" w:cs="Times New Roman"/>
          <w:sz w:val="24"/>
          <w:szCs w:val="24"/>
        </w:rPr>
        <w:t xml:space="preserve">, </w:t>
      </w:r>
      <w:r w:rsidR="00562E8D" w:rsidRPr="00AE1E60">
        <w:rPr>
          <w:rFonts w:ascii="Times New Roman" w:hAnsi="Times New Roman" w:cs="Times New Roman"/>
          <w:sz w:val="24"/>
          <w:szCs w:val="24"/>
        </w:rPr>
        <w:t>БУЛСТАТ: 000</w:t>
      </w:r>
      <w:r w:rsidR="00F40E38" w:rsidRPr="00AE1E60">
        <w:rPr>
          <w:rFonts w:ascii="Times New Roman" w:hAnsi="Times New Roman" w:cs="Times New Roman"/>
          <w:sz w:val="24"/>
          <w:szCs w:val="24"/>
        </w:rPr>
        <w:t>1336</w:t>
      </w:r>
      <w:r w:rsidR="009B15F0" w:rsidRPr="00AE1E60">
        <w:rPr>
          <w:rFonts w:ascii="Times New Roman" w:hAnsi="Times New Roman" w:cs="Times New Roman"/>
          <w:sz w:val="24"/>
          <w:szCs w:val="24"/>
        </w:rPr>
        <w:t>34</w:t>
      </w:r>
      <w:r w:rsidRPr="00AE1E60">
        <w:rPr>
          <w:rFonts w:ascii="Times New Roman" w:hAnsi="Times New Roman" w:cs="Times New Roman"/>
          <w:sz w:val="24"/>
          <w:szCs w:val="24"/>
        </w:rPr>
        <w:t>,</w:t>
      </w:r>
      <w:r w:rsidR="004F16DA" w:rsidRPr="00AE1E60">
        <w:rPr>
          <w:rFonts w:ascii="Times New Roman" w:hAnsi="Times New Roman" w:cs="Times New Roman"/>
          <w:sz w:val="24"/>
          <w:szCs w:val="24"/>
        </w:rPr>
        <w:t xml:space="preserve"> </w:t>
      </w:r>
      <w:r w:rsidR="00562E8D" w:rsidRPr="00AE1E60">
        <w:rPr>
          <w:rFonts w:ascii="Times New Roman" w:hAnsi="Times New Roman" w:cs="Times New Roman"/>
          <w:sz w:val="24"/>
          <w:szCs w:val="24"/>
        </w:rPr>
        <w:t xml:space="preserve">представлявана от </w:t>
      </w:r>
      <w:r w:rsidR="00F06D2D" w:rsidRPr="00AE1E60">
        <w:rPr>
          <w:rFonts w:ascii="Times New Roman" w:eastAsia="Times New Roman" w:hAnsi="Times New Roman"/>
          <w:sz w:val="24"/>
          <w:szCs w:val="24"/>
          <w:lang w:eastAsia="bg-BG"/>
        </w:rPr>
        <w:t xml:space="preserve">инж. </w:t>
      </w:r>
      <w:r w:rsidR="00F40E38" w:rsidRPr="00AE1E60">
        <w:rPr>
          <w:rFonts w:ascii="Times New Roman" w:hAnsi="Times New Roman"/>
          <w:bCs/>
          <w:sz w:val="24"/>
          <w:szCs w:val="24"/>
        </w:rPr>
        <w:t>Д</w:t>
      </w:r>
      <w:r w:rsidR="00633C81" w:rsidRPr="00AE1E60">
        <w:rPr>
          <w:rFonts w:ascii="Times New Roman" w:hAnsi="Times New Roman"/>
          <w:bCs/>
          <w:sz w:val="24"/>
          <w:szCs w:val="24"/>
        </w:rPr>
        <w:t>аниел Панов</w:t>
      </w:r>
      <w:r w:rsidR="00F06D2D" w:rsidRPr="00AE1E60">
        <w:rPr>
          <w:rFonts w:ascii="Times New Roman" w:hAnsi="Times New Roman"/>
          <w:bCs/>
          <w:sz w:val="24"/>
          <w:szCs w:val="24"/>
        </w:rPr>
        <w:t xml:space="preserve"> </w:t>
      </w:r>
      <w:r w:rsidR="00F40E38" w:rsidRPr="00AE1E60">
        <w:rPr>
          <w:rFonts w:ascii="Times New Roman" w:hAnsi="Times New Roman" w:cs="Times New Roman"/>
          <w:sz w:val="24"/>
          <w:szCs w:val="24"/>
        </w:rPr>
        <w:t>– Кмет на О</w:t>
      </w:r>
      <w:r w:rsidR="00562E8D" w:rsidRPr="00AE1E60">
        <w:rPr>
          <w:rFonts w:ascii="Times New Roman" w:hAnsi="Times New Roman" w:cs="Times New Roman"/>
          <w:sz w:val="24"/>
          <w:szCs w:val="24"/>
        </w:rPr>
        <w:t xml:space="preserve">бщина </w:t>
      </w:r>
      <w:r w:rsidR="009B15F0" w:rsidRPr="00AE1E60">
        <w:rPr>
          <w:rFonts w:ascii="Times New Roman" w:hAnsi="Times New Roman" w:cs="Times New Roman"/>
          <w:sz w:val="24"/>
          <w:szCs w:val="24"/>
        </w:rPr>
        <w:t>Велико Търново</w:t>
      </w:r>
      <w:r w:rsidR="00562E8D" w:rsidRPr="00AE1E60">
        <w:rPr>
          <w:rFonts w:ascii="Times New Roman" w:hAnsi="Times New Roman" w:cs="Times New Roman"/>
          <w:sz w:val="24"/>
          <w:szCs w:val="24"/>
        </w:rPr>
        <w:t xml:space="preserve">, </w:t>
      </w:r>
      <w:r w:rsidRPr="00AE1E60">
        <w:rPr>
          <w:rFonts w:ascii="Times New Roman" w:hAnsi="Times New Roman" w:cs="Times New Roman"/>
          <w:sz w:val="24"/>
          <w:szCs w:val="24"/>
        </w:rPr>
        <w:t>А</w:t>
      </w:r>
      <w:r w:rsidR="00562E8D" w:rsidRPr="00AE1E60">
        <w:rPr>
          <w:rFonts w:ascii="Times New Roman" w:hAnsi="Times New Roman" w:cs="Times New Roman"/>
          <w:sz w:val="24"/>
          <w:szCs w:val="24"/>
        </w:rPr>
        <w:t>дминистративен адрес: ПК</w:t>
      </w:r>
      <w:r w:rsidR="00C16E35" w:rsidRPr="00AE1E60">
        <w:rPr>
          <w:rFonts w:ascii="Times New Roman" w:hAnsi="Times New Roman" w:cs="Times New Roman"/>
          <w:sz w:val="24"/>
          <w:szCs w:val="24"/>
        </w:rPr>
        <w:t xml:space="preserve"> </w:t>
      </w:r>
      <w:r w:rsidRPr="00AE1E60">
        <w:rPr>
          <w:rFonts w:ascii="Times New Roman" w:hAnsi="Times New Roman" w:cs="Times New Roman"/>
          <w:sz w:val="24"/>
          <w:szCs w:val="24"/>
        </w:rPr>
        <w:t>50</w:t>
      </w:r>
      <w:r w:rsidR="00003EA6" w:rsidRPr="00AE1E60">
        <w:rPr>
          <w:rFonts w:ascii="Times New Roman" w:hAnsi="Times New Roman" w:cs="Times New Roman"/>
          <w:sz w:val="24"/>
          <w:szCs w:val="24"/>
        </w:rPr>
        <w:t>00</w:t>
      </w:r>
      <w:r w:rsidR="00562E8D" w:rsidRPr="00AE1E60">
        <w:rPr>
          <w:rFonts w:ascii="Times New Roman" w:hAnsi="Times New Roman" w:cs="Times New Roman"/>
          <w:sz w:val="24"/>
          <w:szCs w:val="24"/>
        </w:rPr>
        <w:t xml:space="preserve">, </w:t>
      </w:r>
      <w:r w:rsidR="00F06D2D" w:rsidRPr="00AE1E60">
        <w:rPr>
          <w:rFonts w:ascii="Times New Roman" w:hAnsi="Times New Roman" w:cs="Times New Roman"/>
          <w:sz w:val="24"/>
          <w:szCs w:val="24"/>
        </w:rPr>
        <w:t xml:space="preserve">гр. </w:t>
      </w:r>
      <w:r w:rsidRPr="00AE1E60">
        <w:rPr>
          <w:rFonts w:ascii="Times New Roman" w:hAnsi="Times New Roman" w:cs="Times New Roman"/>
          <w:sz w:val="24"/>
          <w:szCs w:val="24"/>
        </w:rPr>
        <w:t>Велико Търново</w:t>
      </w:r>
      <w:r w:rsidR="00F06D2D" w:rsidRPr="00AE1E60">
        <w:rPr>
          <w:rFonts w:ascii="Times New Roman" w:hAnsi="Times New Roman" w:cs="Times New Roman"/>
          <w:sz w:val="24"/>
          <w:szCs w:val="24"/>
        </w:rPr>
        <w:t xml:space="preserve">, пл. </w:t>
      </w:r>
      <w:r w:rsidRPr="00AE1E60">
        <w:rPr>
          <w:rFonts w:ascii="Times New Roman" w:hAnsi="Times New Roman" w:cs="Times New Roman"/>
          <w:sz w:val="24"/>
          <w:szCs w:val="24"/>
        </w:rPr>
        <w:t>Майка България</w:t>
      </w:r>
      <w:r w:rsidR="00F06D2D" w:rsidRPr="00AE1E60">
        <w:rPr>
          <w:rFonts w:ascii="Times New Roman" w:hAnsi="Times New Roman" w:cs="Times New Roman"/>
          <w:sz w:val="24"/>
          <w:szCs w:val="24"/>
        </w:rPr>
        <w:t xml:space="preserve"> № </w:t>
      </w:r>
      <w:r w:rsidRPr="00AE1E60">
        <w:rPr>
          <w:rFonts w:ascii="Times New Roman" w:hAnsi="Times New Roman" w:cs="Times New Roman"/>
          <w:sz w:val="24"/>
          <w:szCs w:val="24"/>
        </w:rPr>
        <w:t>2</w:t>
      </w:r>
      <w:r w:rsidR="00C16E35" w:rsidRPr="00AE1E60">
        <w:rPr>
          <w:rFonts w:ascii="Times New Roman" w:hAnsi="Times New Roman" w:cs="Times New Roman"/>
          <w:sz w:val="24"/>
          <w:szCs w:val="24"/>
        </w:rPr>
        <w:t xml:space="preserve">, </w:t>
      </w:r>
      <w:r w:rsidR="004F16DA" w:rsidRPr="00AE1E60">
        <w:rPr>
          <w:rFonts w:ascii="Times New Roman" w:hAnsi="Times New Roman" w:cs="Times New Roman"/>
          <w:sz w:val="24"/>
          <w:szCs w:val="24"/>
        </w:rPr>
        <w:t xml:space="preserve"> </w:t>
      </w:r>
      <w:r w:rsidR="00C16E35" w:rsidRPr="00AE1E60">
        <w:rPr>
          <w:rFonts w:ascii="Times New Roman" w:hAnsi="Times New Roman" w:cs="Times New Roman"/>
          <w:sz w:val="24"/>
          <w:szCs w:val="24"/>
        </w:rPr>
        <w:t>тел.:</w:t>
      </w:r>
      <w:r w:rsidR="00F06D2D" w:rsidRPr="00AE1E60">
        <w:rPr>
          <w:rFonts w:ascii="Times New Roman" w:hAnsi="Times New Roman" w:cs="Times New Roman"/>
          <w:sz w:val="24"/>
          <w:szCs w:val="24"/>
        </w:rPr>
        <w:t xml:space="preserve"> </w:t>
      </w:r>
      <w:r w:rsidRPr="00AE1E60">
        <w:rPr>
          <w:rFonts w:ascii="Times New Roman" w:hAnsi="Times New Roman" w:cs="Times New Roman"/>
          <w:sz w:val="24"/>
          <w:szCs w:val="24"/>
        </w:rPr>
        <w:t>+359 62619228/+359 62619229</w:t>
      </w:r>
      <w:r w:rsidR="00562E8D" w:rsidRPr="00AE1E60">
        <w:rPr>
          <w:rFonts w:ascii="Times New Roman" w:hAnsi="Times New Roman" w:cs="Times New Roman"/>
          <w:sz w:val="24"/>
          <w:szCs w:val="24"/>
        </w:rPr>
        <w:t xml:space="preserve">; </w:t>
      </w:r>
      <w:r w:rsidR="00003EA6" w:rsidRPr="00AE1E60">
        <w:rPr>
          <w:rFonts w:ascii="Times New Roman" w:hAnsi="Times New Roman" w:cs="Times New Roman"/>
          <w:sz w:val="24"/>
          <w:szCs w:val="24"/>
        </w:rPr>
        <w:t xml:space="preserve">факс: </w:t>
      </w:r>
      <w:r w:rsidRPr="00AE1E60">
        <w:rPr>
          <w:rFonts w:ascii="Times New Roman" w:hAnsi="Times New Roman" w:cs="Times New Roman"/>
          <w:sz w:val="24"/>
          <w:szCs w:val="24"/>
        </w:rPr>
        <w:t>+359</w:t>
      </w:r>
      <w:r w:rsidR="00003EA6" w:rsidRPr="00AE1E60">
        <w:rPr>
          <w:rFonts w:ascii="Times New Roman" w:hAnsi="Times New Roman" w:cs="Times New Roman"/>
          <w:sz w:val="24"/>
          <w:szCs w:val="24"/>
        </w:rPr>
        <w:t xml:space="preserve"> 6</w:t>
      </w:r>
      <w:r w:rsidR="00633C81" w:rsidRPr="00AE1E60">
        <w:rPr>
          <w:rFonts w:ascii="Times New Roman" w:hAnsi="Times New Roman" w:cs="Times New Roman"/>
          <w:sz w:val="24"/>
          <w:szCs w:val="24"/>
        </w:rPr>
        <w:t>2619231</w:t>
      </w:r>
      <w:r w:rsidR="00003EA6" w:rsidRPr="00AE1E60">
        <w:rPr>
          <w:rFonts w:ascii="Times New Roman" w:hAnsi="Times New Roman" w:cs="Times New Roman"/>
          <w:sz w:val="24"/>
          <w:szCs w:val="24"/>
        </w:rPr>
        <w:t xml:space="preserve">; </w:t>
      </w:r>
      <w:r w:rsidR="00BA2621" w:rsidRPr="00AE1E60">
        <w:rPr>
          <w:rFonts w:ascii="Times New Roman" w:hAnsi="Times New Roman" w:cs="Times New Roman"/>
          <w:sz w:val="24"/>
          <w:szCs w:val="24"/>
        </w:rPr>
        <w:t xml:space="preserve">            </w:t>
      </w:r>
      <w:r w:rsidR="00562E8D" w:rsidRPr="00AE1E60">
        <w:rPr>
          <w:rFonts w:ascii="Times New Roman" w:hAnsi="Times New Roman" w:cs="Times New Roman"/>
          <w:sz w:val="24"/>
          <w:szCs w:val="24"/>
        </w:rPr>
        <w:t>е-</w:t>
      </w:r>
      <w:proofErr w:type="spellStart"/>
      <w:r w:rsidR="00562E8D" w:rsidRPr="00AE1E60">
        <w:rPr>
          <w:rFonts w:ascii="Times New Roman" w:hAnsi="Times New Roman" w:cs="Times New Roman"/>
          <w:sz w:val="24"/>
          <w:szCs w:val="24"/>
        </w:rPr>
        <w:t>mail</w:t>
      </w:r>
      <w:proofErr w:type="spellEnd"/>
      <w:r w:rsidR="00562E8D" w:rsidRPr="00AE1E60">
        <w:rPr>
          <w:rFonts w:ascii="Times New Roman" w:hAnsi="Times New Roman" w:cs="Times New Roman"/>
          <w:sz w:val="24"/>
          <w:szCs w:val="24"/>
        </w:rPr>
        <w:t xml:space="preserve">: </w:t>
      </w:r>
      <w:hyperlink r:id="rId8" w:history="1">
        <w:r w:rsidR="00BA2621" w:rsidRPr="00AE1E60">
          <w:rPr>
            <w:rFonts w:ascii="Times New Roman" w:eastAsia="Calibri" w:hAnsi="Times New Roman" w:cs="Times New Roman"/>
            <w:sz w:val="24"/>
            <w:szCs w:val="24"/>
            <w:u w:val="single"/>
          </w:rPr>
          <w:t>mop_vt@abv.bg</w:t>
        </w:r>
      </w:hyperlink>
      <w:r w:rsidR="00BA2621" w:rsidRPr="00AE1E60">
        <w:rPr>
          <w:rFonts w:ascii="Times New Roman" w:eastAsia="Calibri" w:hAnsi="Times New Roman" w:cs="Times New Roman"/>
          <w:sz w:val="24"/>
          <w:szCs w:val="24"/>
        </w:rPr>
        <w:t>;</w:t>
      </w:r>
      <w:r w:rsidR="00BA2621" w:rsidRPr="00AE1E60">
        <w:rPr>
          <w:rFonts w:ascii="Calibri" w:eastAsia="Calibri" w:hAnsi="Calibri" w:cs="Times New Roman"/>
        </w:rPr>
        <w:t xml:space="preserve"> </w:t>
      </w:r>
      <w:r w:rsidR="00562E8D" w:rsidRPr="00AE1E60">
        <w:rPr>
          <w:rFonts w:ascii="Times New Roman" w:hAnsi="Times New Roman" w:cs="Times New Roman"/>
          <w:sz w:val="24"/>
          <w:szCs w:val="24"/>
        </w:rPr>
        <w:t xml:space="preserve"> Интернет адрес: </w:t>
      </w:r>
      <w:hyperlink r:id="rId9" w:history="1">
        <w:r w:rsidR="00633C81" w:rsidRPr="00AE1E60">
          <w:rPr>
            <w:rFonts w:ascii="Times New Roman" w:hAnsi="Times New Roman" w:cs="Times New Roman"/>
            <w:sz w:val="24"/>
            <w:szCs w:val="24"/>
          </w:rPr>
          <w:t>https://www.veliko-tarnovo.bg/bg/</w:t>
        </w:r>
      </w:hyperlink>
      <w:r w:rsidR="00C16E35" w:rsidRPr="00AE1E60">
        <w:rPr>
          <w:rFonts w:ascii="Times New Roman" w:hAnsi="Times New Roman" w:cs="Times New Roman"/>
          <w:sz w:val="24"/>
          <w:szCs w:val="24"/>
        </w:rPr>
        <w:t>,</w:t>
      </w:r>
      <w:r w:rsidR="004F16DA" w:rsidRPr="00AE1E60">
        <w:rPr>
          <w:rFonts w:ascii="Times New Roman" w:hAnsi="Times New Roman" w:cs="Times New Roman"/>
          <w:sz w:val="24"/>
          <w:szCs w:val="24"/>
        </w:rPr>
        <w:t xml:space="preserve"> </w:t>
      </w:r>
      <w:r w:rsidR="00C16E35" w:rsidRPr="00AE1E60">
        <w:rPr>
          <w:rFonts w:ascii="Times New Roman" w:hAnsi="Times New Roman" w:cs="Times New Roman"/>
          <w:sz w:val="24"/>
          <w:szCs w:val="24"/>
        </w:rPr>
        <w:t xml:space="preserve"> </w:t>
      </w:r>
      <w:r w:rsidRPr="00AE1E60">
        <w:rPr>
          <w:rFonts w:ascii="Times New Roman" w:hAnsi="Times New Roman" w:cs="Times New Roman"/>
          <w:sz w:val="24"/>
          <w:szCs w:val="24"/>
        </w:rPr>
        <w:t>П</w:t>
      </w:r>
      <w:r w:rsidR="00562E8D" w:rsidRPr="00AE1E60">
        <w:rPr>
          <w:rFonts w:ascii="Times New Roman" w:hAnsi="Times New Roman" w:cs="Times New Roman"/>
          <w:sz w:val="24"/>
          <w:szCs w:val="24"/>
        </w:rPr>
        <w:t xml:space="preserve">рофила на купувача: </w:t>
      </w:r>
      <w:hyperlink r:id="rId10" w:history="1">
        <w:r w:rsidR="00633C81" w:rsidRPr="00AE1E60">
          <w:rPr>
            <w:rFonts w:ascii="Times New Roman" w:hAnsi="Times New Roman" w:cs="Times New Roman"/>
            <w:sz w:val="24"/>
            <w:szCs w:val="24"/>
          </w:rPr>
          <w:t>https://www.veliko-tarnovo.bg/bg/profil-na-kupuvacha/</w:t>
        </w:r>
      </w:hyperlink>
      <w:r w:rsidR="00562E8D" w:rsidRPr="00AE1E60">
        <w:rPr>
          <w:rFonts w:ascii="Times New Roman" w:hAnsi="Times New Roman" w:cs="Times New Roman"/>
          <w:sz w:val="24"/>
          <w:szCs w:val="24"/>
        </w:rPr>
        <w:t xml:space="preserve">. </w:t>
      </w:r>
    </w:p>
    <w:p w14:paraId="4A5717A2" w14:textId="77777777" w:rsidR="00562E8D" w:rsidRPr="00AE1E60" w:rsidRDefault="00562E8D" w:rsidP="00003EA6">
      <w:pPr>
        <w:spacing w:line="276" w:lineRule="auto"/>
        <w:ind w:firstLine="708"/>
        <w:jc w:val="both"/>
        <w:rPr>
          <w:rFonts w:ascii="Times New Roman" w:hAnsi="Times New Roman" w:cs="Times New Roman"/>
          <w:sz w:val="24"/>
          <w:szCs w:val="24"/>
        </w:rPr>
      </w:pPr>
      <w:r w:rsidRPr="00AE1E60">
        <w:rPr>
          <w:rFonts w:ascii="Times New Roman" w:hAnsi="Times New Roman" w:cs="Times New Roman"/>
          <w:sz w:val="24"/>
          <w:szCs w:val="24"/>
        </w:rPr>
        <w:t xml:space="preserve">Община </w:t>
      </w:r>
      <w:r w:rsidR="00633C81" w:rsidRPr="00AE1E60">
        <w:rPr>
          <w:rFonts w:ascii="Times New Roman" w:hAnsi="Times New Roman" w:cs="Times New Roman"/>
          <w:sz w:val="24"/>
          <w:szCs w:val="24"/>
        </w:rPr>
        <w:t>Велико Търново</w:t>
      </w:r>
      <w:r w:rsidR="00003EA6" w:rsidRPr="00AE1E60">
        <w:rPr>
          <w:rFonts w:ascii="Times New Roman" w:hAnsi="Times New Roman" w:cs="Times New Roman"/>
          <w:sz w:val="24"/>
          <w:szCs w:val="24"/>
        </w:rPr>
        <w:t xml:space="preserve"> </w:t>
      </w:r>
      <w:r w:rsidRPr="00AE1E60">
        <w:rPr>
          <w:rFonts w:ascii="Times New Roman" w:hAnsi="Times New Roman" w:cs="Times New Roman"/>
          <w:sz w:val="24"/>
          <w:szCs w:val="24"/>
        </w:rPr>
        <w:t xml:space="preserve">е Възложител по смисъла на чл. 5, ал. 2, т. 9 от ЗОП и като такъв има задължението при възлагането на обществени поръчки стриктно да спазва разпоредбите на Закона за обществените поръчки и подзаконовите нормативни актове по прилагането му. </w:t>
      </w:r>
    </w:p>
    <w:p w14:paraId="0A3281FD" w14:textId="77777777" w:rsidR="00562E8D" w:rsidRPr="00AE1E60" w:rsidRDefault="00562E8D" w:rsidP="00AB2C61">
      <w:pPr>
        <w:spacing w:line="276" w:lineRule="auto"/>
        <w:ind w:firstLine="708"/>
        <w:rPr>
          <w:rFonts w:ascii="Times New Roman" w:hAnsi="Times New Roman" w:cs="Times New Roman"/>
          <w:sz w:val="24"/>
          <w:szCs w:val="24"/>
        </w:rPr>
      </w:pPr>
      <w:r w:rsidRPr="00AE1E60">
        <w:rPr>
          <w:rFonts w:ascii="Times New Roman" w:hAnsi="Times New Roman" w:cs="Times New Roman"/>
          <w:b/>
          <w:bCs/>
          <w:sz w:val="24"/>
          <w:szCs w:val="24"/>
        </w:rPr>
        <w:t xml:space="preserve">2. Правно основание за откриване на процедурата. </w:t>
      </w:r>
    </w:p>
    <w:p w14:paraId="4EB17C1C" w14:textId="77777777" w:rsidR="00562E8D" w:rsidRPr="00AE1E60" w:rsidRDefault="00562E8D" w:rsidP="00003EA6">
      <w:pPr>
        <w:spacing w:line="276" w:lineRule="auto"/>
        <w:ind w:firstLine="708"/>
        <w:jc w:val="both"/>
        <w:rPr>
          <w:rFonts w:ascii="Times New Roman" w:hAnsi="Times New Roman" w:cs="Times New Roman"/>
          <w:sz w:val="24"/>
          <w:szCs w:val="24"/>
        </w:rPr>
      </w:pPr>
      <w:r w:rsidRPr="00AE1E60">
        <w:rPr>
          <w:rFonts w:ascii="Times New Roman" w:hAnsi="Times New Roman" w:cs="Times New Roman"/>
          <w:sz w:val="24"/>
          <w:szCs w:val="24"/>
        </w:rPr>
        <w:t>Възложителят обявява настоящата процедура за възлагане на обществена поръчка на основание чл. 19, ал. 1 от ЗОП, във връзка чл.</w:t>
      </w:r>
      <w:r w:rsidR="004F16DA" w:rsidRPr="00AE1E60">
        <w:rPr>
          <w:rFonts w:ascii="Times New Roman" w:hAnsi="Times New Roman" w:cs="Times New Roman"/>
          <w:sz w:val="24"/>
          <w:szCs w:val="24"/>
        </w:rPr>
        <w:t xml:space="preserve"> </w:t>
      </w:r>
      <w:r w:rsidRPr="00AE1E60">
        <w:rPr>
          <w:rFonts w:ascii="Times New Roman" w:hAnsi="Times New Roman" w:cs="Times New Roman"/>
          <w:sz w:val="24"/>
          <w:szCs w:val="24"/>
        </w:rPr>
        <w:t>18, ал. 1, т. 1</w:t>
      </w:r>
      <w:r w:rsidR="00C16E35" w:rsidRPr="00AE1E60">
        <w:rPr>
          <w:rFonts w:ascii="Times New Roman" w:hAnsi="Times New Roman" w:cs="Times New Roman"/>
          <w:sz w:val="24"/>
          <w:szCs w:val="24"/>
        </w:rPr>
        <w:t>2</w:t>
      </w:r>
      <w:r w:rsidRPr="00AE1E60">
        <w:rPr>
          <w:rFonts w:ascii="Times New Roman" w:hAnsi="Times New Roman" w:cs="Times New Roman"/>
          <w:sz w:val="24"/>
          <w:szCs w:val="24"/>
        </w:rPr>
        <w:t xml:space="preserve"> и ал. 2 и глава </w:t>
      </w:r>
      <w:r w:rsidR="00C16E35" w:rsidRPr="00AE1E60">
        <w:rPr>
          <w:rFonts w:ascii="Times New Roman" w:hAnsi="Times New Roman" w:cs="Times New Roman"/>
          <w:sz w:val="24"/>
          <w:szCs w:val="24"/>
        </w:rPr>
        <w:t>двадесет и пета „</w:t>
      </w:r>
      <w:r w:rsidR="00C16E35" w:rsidRPr="00AE1E60">
        <w:rPr>
          <w:rFonts w:ascii="Times New Roman" w:hAnsi="Times New Roman" w:cs="Times New Roman"/>
          <w:bCs/>
          <w:sz w:val="24"/>
          <w:szCs w:val="24"/>
        </w:rPr>
        <w:t>Публично състезание. Пряко договаряне</w:t>
      </w:r>
      <w:r w:rsidR="000D2FDD" w:rsidRPr="00AE1E60">
        <w:rPr>
          <w:rFonts w:ascii="Times New Roman" w:hAnsi="Times New Roman" w:cs="Times New Roman"/>
          <w:bCs/>
          <w:sz w:val="24"/>
          <w:szCs w:val="24"/>
        </w:rPr>
        <w:t>.“</w:t>
      </w:r>
      <w:r w:rsidR="00C16E35" w:rsidRPr="00AE1E60">
        <w:rPr>
          <w:rFonts w:ascii="Times New Roman" w:hAnsi="Times New Roman" w:cs="Times New Roman"/>
          <w:b/>
          <w:bCs/>
          <w:sz w:val="24"/>
          <w:szCs w:val="24"/>
        </w:rPr>
        <w:t xml:space="preserve"> </w:t>
      </w:r>
      <w:r w:rsidRPr="00AE1E60">
        <w:rPr>
          <w:rFonts w:ascii="Times New Roman" w:hAnsi="Times New Roman" w:cs="Times New Roman"/>
          <w:sz w:val="24"/>
          <w:szCs w:val="24"/>
        </w:rPr>
        <w:t xml:space="preserve">от ЗОП. За нерегламентираните в настоящите указания и документацията за участие условия по провеждането на процедурата, се прилагат разпоредбите на Закона за обществените поръчки и подзаконовите му нормативни актове, както и приложимите национални и международни нормативни актове, съобразно с предмета на поръчката. </w:t>
      </w:r>
    </w:p>
    <w:p w14:paraId="09F316AA" w14:textId="77777777" w:rsidR="00562E8D" w:rsidRPr="00AE1E60" w:rsidRDefault="00562E8D" w:rsidP="00AB2C61">
      <w:pPr>
        <w:spacing w:line="276" w:lineRule="auto"/>
        <w:ind w:firstLine="708"/>
        <w:rPr>
          <w:rFonts w:ascii="Times New Roman" w:hAnsi="Times New Roman" w:cs="Times New Roman"/>
          <w:sz w:val="24"/>
          <w:szCs w:val="24"/>
        </w:rPr>
      </w:pPr>
      <w:r w:rsidRPr="00AE1E60">
        <w:rPr>
          <w:rFonts w:ascii="Times New Roman" w:hAnsi="Times New Roman" w:cs="Times New Roman"/>
          <w:b/>
          <w:bCs/>
          <w:sz w:val="24"/>
          <w:szCs w:val="24"/>
        </w:rPr>
        <w:t xml:space="preserve">3. Мотиви за избор на процедура по възлагане на поръчката. </w:t>
      </w:r>
    </w:p>
    <w:p w14:paraId="4DB93F17" w14:textId="77777777" w:rsidR="00562E8D" w:rsidRPr="00AE1E60" w:rsidRDefault="00562E8D" w:rsidP="00003EA6">
      <w:pPr>
        <w:spacing w:line="276" w:lineRule="auto"/>
        <w:ind w:firstLine="708"/>
        <w:jc w:val="both"/>
        <w:rPr>
          <w:rFonts w:ascii="Times New Roman" w:hAnsi="Times New Roman" w:cs="Times New Roman"/>
          <w:sz w:val="24"/>
          <w:szCs w:val="24"/>
        </w:rPr>
      </w:pPr>
      <w:r w:rsidRPr="00AE1E60">
        <w:rPr>
          <w:rFonts w:ascii="Times New Roman" w:hAnsi="Times New Roman" w:cs="Times New Roman"/>
          <w:sz w:val="24"/>
          <w:szCs w:val="24"/>
        </w:rPr>
        <w:t>Така предвидената процедура</w:t>
      </w:r>
      <w:r w:rsidR="00BA2621" w:rsidRPr="00AE1E60">
        <w:rPr>
          <w:rFonts w:ascii="Times New Roman" w:hAnsi="Times New Roman" w:cs="Times New Roman"/>
          <w:sz w:val="24"/>
          <w:szCs w:val="24"/>
        </w:rPr>
        <w:t xml:space="preserve"> </w:t>
      </w:r>
      <w:r w:rsidRPr="00AE1E60">
        <w:rPr>
          <w:rFonts w:ascii="Times New Roman" w:hAnsi="Times New Roman" w:cs="Times New Roman"/>
          <w:sz w:val="24"/>
          <w:szCs w:val="24"/>
        </w:rPr>
        <w:t xml:space="preserve">гарантира в най-голяма степен публичността на възлагане изпълнението на поръчката, респ. прозрачността при разходването на финансовите средства по проекта. С цел да се осигури максимална публичност, респективно да се постигнат и най- добрите за Възложителя условия, настоящата обществена поръчка се възлага именно по посочения вид процедура, целта на която, от друга страна е да защити обществения интерес, посредством осъществяване на контрол върху разходването на финансовите средства и едновременно с това да насърчи конкуренцията, като създаде равни условия и прозрачност при участието в процедурата. </w:t>
      </w:r>
    </w:p>
    <w:p w14:paraId="56B62C32" w14:textId="77777777" w:rsidR="00562E8D" w:rsidRPr="00AE1E60" w:rsidRDefault="00562E8D" w:rsidP="008A03A8">
      <w:pPr>
        <w:spacing w:line="276" w:lineRule="auto"/>
        <w:jc w:val="both"/>
        <w:rPr>
          <w:rFonts w:ascii="Times New Roman" w:hAnsi="Times New Roman" w:cs="Times New Roman"/>
          <w:sz w:val="24"/>
          <w:szCs w:val="24"/>
        </w:rPr>
      </w:pPr>
      <w:r w:rsidRPr="00AE1E60">
        <w:rPr>
          <w:rFonts w:ascii="Times New Roman" w:hAnsi="Times New Roman" w:cs="Times New Roman"/>
          <w:sz w:val="24"/>
          <w:szCs w:val="24"/>
        </w:rPr>
        <w:t xml:space="preserve">За да осигури прозрачност и създаде ясни и точни правила, законодателят е придал на процедурата за възлагане на обществена поръчка един изключително формален характер, като </w:t>
      </w:r>
      <w:r w:rsidRPr="00AE1E60">
        <w:rPr>
          <w:rFonts w:ascii="Times New Roman" w:hAnsi="Times New Roman" w:cs="Times New Roman"/>
          <w:sz w:val="24"/>
          <w:szCs w:val="24"/>
        </w:rPr>
        <w:lastRenderedPageBreak/>
        <w:t xml:space="preserve">всяко нарушение на процедурните правила препятства сключването на законосъобразен договор за изпълнение на обществената поръчка. Избягването на горепосоченото усложнение и предотвратяването на възможността най-изгодното предложение да бъде отстранено от участие в процедурата по изключително формални причини налага участниците да спазват стриктно настоящите указания и правилата на ЗОП. </w:t>
      </w:r>
    </w:p>
    <w:p w14:paraId="25CA6803" w14:textId="77777777" w:rsidR="00562E8D" w:rsidRPr="00AE1E60" w:rsidRDefault="00562E8D" w:rsidP="008A03A8">
      <w:pPr>
        <w:spacing w:line="276" w:lineRule="auto"/>
        <w:jc w:val="center"/>
        <w:rPr>
          <w:rFonts w:ascii="Times New Roman" w:hAnsi="Times New Roman" w:cs="Times New Roman"/>
          <w:sz w:val="24"/>
          <w:szCs w:val="24"/>
        </w:rPr>
      </w:pPr>
      <w:r w:rsidRPr="00AE1E60">
        <w:rPr>
          <w:rFonts w:ascii="Times New Roman" w:hAnsi="Times New Roman" w:cs="Times New Roman"/>
          <w:b/>
          <w:bCs/>
          <w:sz w:val="24"/>
          <w:szCs w:val="24"/>
        </w:rPr>
        <w:t>РАЗДЕЛ III.</w:t>
      </w:r>
    </w:p>
    <w:p w14:paraId="6104F981" w14:textId="77777777" w:rsidR="00562E8D" w:rsidRPr="00AE1E60" w:rsidRDefault="00562E8D" w:rsidP="008A03A8">
      <w:pPr>
        <w:spacing w:line="276" w:lineRule="auto"/>
        <w:jc w:val="center"/>
        <w:rPr>
          <w:rFonts w:ascii="Times New Roman" w:hAnsi="Times New Roman" w:cs="Times New Roman"/>
          <w:sz w:val="24"/>
          <w:szCs w:val="24"/>
        </w:rPr>
      </w:pPr>
      <w:r w:rsidRPr="00AE1E60">
        <w:rPr>
          <w:rFonts w:ascii="Times New Roman" w:hAnsi="Times New Roman" w:cs="Times New Roman"/>
          <w:b/>
          <w:bCs/>
          <w:sz w:val="24"/>
          <w:szCs w:val="24"/>
        </w:rPr>
        <w:t>ПЪЛНО ОПИСАНИЕ НА ПРЕДМЕТА НА ПОРЪЧКАТА.</w:t>
      </w:r>
    </w:p>
    <w:p w14:paraId="16E4AF78" w14:textId="77777777" w:rsidR="00562E8D" w:rsidRPr="00AE1E60" w:rsidRDefault="00562E8D" w:rsidP="00AB2C61">
      <w:pPr>
        <w:spacing w:line="276" w:lineRule="auto"/>
        <w:ind w:firstLine="708"/>
        <w:rPr>
          <w:rFonts w:ascii="Times New Roman" w:hAnsi="Times New Roman" w:cs="Times New Roman"/>
          <w:sz w:val="24"/>
          <w:szCs w:val="24"/>
        </w:rPr>
      </w:pPr>
      <w:r w:rsidRPr="00AE1E60">
        <w:rPr>
          <w:rFonts w:ascii="Times New Roman" w:hAnsi="Times New Roman" w:cs="Times New Roman"/>
          <w:b/>
          <w:bCs/>
          <w:sz w:val="24"/>
          <w:szCs w:val="24"/>
        </w:rPr>
        <w:t xml:space="preserve">1. Предмет и обект на поръчката. Очаквани резултати от изпълнението на поръчката. </w:t>
      </w:r>
    </w:p>
    <w:p w14:paraId="5E2C4DC2" w14:textId="77777777" w:rsidR="00003EA6" w:rsidRPr="00AE1E60" w:rsidRDefault="00562E8D" w:rsidP="00633C81">
      <w:pPr>
        <w:pStyle w:val="Default"/>
        <w:spacing w:line="276" w:lineRule="auto"/>
        <w:jc w:val="both"/>
        <w:rPr>
          <w:color w:val="auto"/>
        </w:rPr>
      </w:pPr>
      <w:r w:rsidRPr="00AE1E60">
        <w:rPr>
          <w:b/>
          <w:bCs/>
          <w:color w:val="auto"/>
        </w:rPr>
        <w:t xml:space="preserve">1.1. Предмет на поръчката </w:t>
      </w:r>
      <w:r w:rsidRPr="00AE1E60">
        <w:rPr>
          <w:color w:val="auto"/>
        </w:rPr>
        <w:t xml:space="preserve">- </w:t>
      </w:r>
      <w:r w:rsidR="00003EA6" w:rsidRPr="00AE1E60">
        <w:rPr>
          <w:color w:val="auto"/>
        </w:rPr>
        <w:t>„</w:t>
      </w:r>
      <w:r w:rsidR="00EB2590" w:rsidRPr="00AE1E60">
        <w:rPr>
          <w:color w:val="auto"/>
        </w:rPr>
        <w:t>И</w:t>
      </w:r>
      <w:r w:rsidR="00633C81" w:rsidRPr="00AE1E60">
        <w:rPr>
          <w:color w:val="auto"/>
        </w:rPr>
        <w:t>зготвяне на Актуализация на общинската програма за качество на атмосферния въздух на община Велико Търново“</w:t>
      </w:r>
      <w:r w:rsidR="00CF430B" w:rsidRPr="00AE1E60">
        <w:rPr>
          <w:color w:val="auto"/>
          <w:lang w:val="ru-RU"/>
        </w:rPr>
        <w:t>.</w:t>
      </w:r>
    </w:p>
    <w:p w14:paraId="64AFEA09" w14:textId="77777777" w:rsidR="00CF430B" w:rsidRPr="00AE1E60" w:rsidRDefault="00562E8D" w:rsidP="00CF430B">
      <w:pPr>
        <w:shd w:val="clear" w:color="auto" w:fill="FFFFFF"/>
        <w:spacing w:after="0"/>
        <w:ind w:firstLine="708"/>
        <w:jc w:val="both"/>
        <w:rPr>
          <w:rFonts w:ascii="Roboto" w:eastAsia="Times New Roman" w:hAnsi="Roboto" w:cs="Times New Roman"/>
          <w:sz w:val="24"/>
          <w:szCs w:val="24"/>
          <w:lang w:eastAsia="bg-BG"/>
        </w:rPr>
      </w:pPr>
      <w:r w:rsidRPr="00AE1E60">
        <w:rPr>
          <w:rFonts w:ascii="Times New Roman" w:hAnsi="Times New Roman" w:cs="Times New Roman"/>
          <w:sz w:val="24"/>
          <w:szCs w:val="24"/>
        </w:rPr>
        <w:t xml:space="preserve">Поръчката се възлага в изпълнение на проект </w:t>
      </w:r>
      <w:r w:rsidR="00CF430B" w:rsidRPr="00AE1E60">
        <w:rPr>
          <w:rFonts w:ascii="Times New Roman" w:hAnsi="Times New Roman" w:cs="Times New Roman"/>
          <w:sz w:val="24"/>
          <w:szCs w:val="24"/>
        </w:rPr>
        <w:t>„</w:t>
      </w:r>
      <w:r w:rsidR="00CF430B" w:rsidRPr="00AE1E60">
        <w:rPr>
          <w:rFonts w:ascii="Roboto" w:eastAsia="Times New Roman" w:hAnsi="Roboto" w:cs="Times New Roman"/>
          <w:sz w:val="24"/>
          <w:szCs w:val="24"/>
          <w:lang w:eastAsia="bg-BG"/>
        </w:rPr>
        <w:t xml:space="preserve">Актуализация на </w:t>
      </w:r>
      <w:r w:rsidR="004A0585" w:rsidRPr="00AE1E60">
        <w:rPr>
          <w:rFonts w:ascii="Roboto" w:eastAsia="Times New Roman" w:hAnsi="Roboto" w:cs="Times New Roman"/>
          <w:sz w:val="24"/>
          <w:szCs w:val="24"/>
          <w:lang w:eastAsia="bg-BG"/>
        </w:rPr>
        <w:t xml:space="preserve">Програмата за намаляване на емисиите и достигане на установените норми за фини </w:t>
      </w:r>
      <w:proofErr w:type="spellStart"/>
      <w:r w:rsidR="004A0585" w:rsidRPr="00AE1E60">
        <w:rPr>
          <w:rFonts w:ascii="Roboto" w:eastAsia="Times New Roman" w:hAnsi="Roboto" w:cs="Times New Roman"/>
          <w:sz w:val="24"/>
          <w:szCs w:val="24"/>
          <w:lang w:eastAsia="bg-BG"/>
        </w:rPr>
        <w:t>прахови</w:t>
      </w:r>
      <w:proofErr w:type="spellEnd"/>
      <w:r w:rsidR="004A0585" w:rsidRPr="00AE1E60">
        <w:rPr>
          <w:rFonts w:ascii="Roboto" w:eastAsia="Times New Roman" w:hAnsi="Roboto" w:cs="Times New Roman"/>
          <w:sz w:val="24"/>
          <w:szCs w:val="24"/>
          <w:lang w:eastAsia="bg-BG"/>
        </w:rPr>
        <w:t xml:space="preserve"> частици в атмосферния въздух </w:t>
      </w:r>
      <w:r w:rsidR="00CF430B" w:rsidRPr="00AE1E60">
        <w:rPr>
          <w:rFonts w:ascii="Roboto" w:eastAsia="Times New Roman" w:hAnsi="Roboto" w:cs="Times New Roman"/>
          <w:sz w:val="24"/>
          <w:szCs w:val="24"/>
          <w:lang w:eastAsia="bg-BG"/>
        </w:rPr>
        <w:t xml:space="preserve">в община </w:t>
      </w:r>
      <w:r w:rsidR="00633C81" w:rsidRPr="00AE1E60">
        <w:rPr>
          <w:rFonts w:ascii="Roboto" w:eastAsia="Times New Roman" w:hAnsi="Roboto" w:cs="Times New Roman"/>
          <w:sz w:val="24"/>
          <w:szCs w:val="24"/>
          <w:lang w:eastAsia="bg-BG"/>
        </w:rPr>
        <w:t>Велико Търново</w:t>
      </w:r>
      <w:r w:rsidR="00CF430B" w:rsidRPr="00AE1E60">
        <w:rPr>
          <w:rFonts w:ascii="Roboto" w:eastAsia="Times New Roman" w:hAnsi="Roboto" w:cs="Times New Roman"/>
          <w:sz w:val="24"/>
          <w:szCs w:val="24"/>
          <w:lang w:eastAsia="bg-BG"/>
        </w:rPr>
        <w:t>“</w:t>
      </w:r>
      <w:r w:rsidR="00AB0EF5" w:rsidRPr="00AE1E60">
        <w:rPr>
          <w:rFonts w:ascii="Roboto" w:eastAsia="Times New Roman" w:hAnsi="Roboto" w:cs="Times New Roman"/>
          <w:sz w:val="24"/>
          <w:szCs w:val="24"/>
          <w:lang w:eastAsia="bg-BG"/>
        </w:rPr>
        <w:t>.</w:t>
      </w:r>
    </w:p>
    <w:p w14:paraId="4BB23DF3" w14:textId="77777777" w:rsidR="00562E8D" w:rsidRPr="00AE1E60" w:rsidRDefault="00562E8D" w:rsidP="00CF430B">
      <w:pPr>
        <w:pStyle w:val="Default"/>
        <w:spacing w:line="276" w:lineRule="auto"/>
        <w:ind w:firstLine="708"/>
        <w:jc w:val="both"/>
        <w:rPr>
          <w:color w:val="auto"/>
        </w:rPr>
      </w:pPr>
      <w:r w:rsidRPr="00AE1E60">
        <w:rPr>
          <w:b/>
          <w:bCs/>
          <w:color w:val="auto"/>
        </w:rPr>
        <w:t xml:space="preserve">1.2. Обектът </w:t>
      </w:r>
      <w:r w:rsidRPr="00AE1E60">
        <w:rPr>
          <w:color w:val="auto"/>
        </w:rPr>
        <w:t>на настоящата обществена поръчка е изпълнение на „услуга“ по смисъла на чл.</w:t>
      </w:r>
      <w:r w:rsidR="0011598F" w:rsidRPr="00AE1E60">
        <w:rPr>
          <w:color w:val="auto"/>
          <w:lang w:val="ru-RU"/>
        </w:rPr>
        <w:t xml:space="preserve"> </w:t>
      </w:r>
      <w:r w:rsidRPr="00AE1E60">
        <w:rPr>
          <w:color w:val="auto"/>
        </w:rPr>
        <w:t>3, ал.1, т.</w:t>
      </w:r>
      <w:r w:rsidR="0011598F" w:rsidRPr="00AE1E60">
        <w:rPr>
          <w:color w:val="auto"/>
          <w:lang w:val="ru-RU"/>
        </w:rPr>
        <w:t xml:space="preserve"> </w:t>
      </w:r>
      <w:r w:rsidRPr="00AE1E60">
        <w:rPr>
          <w:color w:val="auto"/>
        </w:rPr>
        <w:t xml:space="preserve">3 от ЗОП. </w:t>
      </w:r>
    </w:p>
    <w:p w14:paraId="0FFF7596" w14:textId="77777777" w:rsidR="00562E8D" w:rsidRPr="00AE1E60" w:rsidRDefault="00562E8D" w:rsidP="00AB6B20">
      <w:pPr>
        <w:shd w:val="clear" w:color="auto" w:fill="FFFFFF"/>
        <w:spacing w:after="0"/>
        <w:ind w:firstLine="708"/>
        <w:jc w:val="both"/>
        <w:rPr>
          <w:rFonts w:ascii="Roboto" w:eastAsia="Times New Roman" w:hAnsi="Roboto" w:cs="Times New Roman"/>
          <w:sz w:val="24"/>
          <w:szCs w:val="24"/>
          <w:lang w:eastAsia="bg-BG"/>
        </w:rPr>
      </w:pPr>
      <w:r w:rsidRPr="00AE1E60">
        <w:rPr>
          <w:rFonts w:ascii="Times New Roman" w:hAnsi="Times New Roman" w:cs="Times New Roman"/>
          <w:b/>
          <w:bCs/>
          <w:sz w:val="24"/>
          <w:szCs w:val="24"/>
        </w:rPr>
        <w:t>С изпълнението на предмета на поръчката избрания Изпълнител, притежаващ професионална квалификация и практически опит, изпълнява качест</w:t>
      </w:r>
      <w:r w:rsidR="00CF430B" w:rsidRPr="00AE1E60">
        <w:rPr>
          <w:rFonts w:ascii="Times New Roman" w:hAnsi="Times New Roman" w:cs="Times New Roman"/>
          <w:b/>
          <w:bCs/>
          <w:sz w:val="24"/>
          <w:szCs w:val="24"/>
        </w:rPr>
        <w:t xml:space="preserve">вено, точно и </w:t>
      </w:r>
      <w:r w:rsidR="00CF430B" w:rsidRPr="00AE1E60">
        <w:rPr>
          <w:rFonts w:ascii="Roboto" w:eastAsia="Times New Roman" w:hAnsi="Roboto" w:cs="Times New Roman"/>
          <w:sz w:val="24"/>
          <w:szCs w:val="24"/>
          <w:lang w:eastAsia="bg-BG"/>
        </w:rPr>
        <w:t xml:space="preserve">навременно </w:t>
      </w:r>
      <w:r w:rsidR="00C870E6" w:rsidRPr="00AE1E60">
        <w:rPr>
          <w:rFonts w:ascii="Roboto" w:eastAsia="Times New Roman" w:hAnsi="Roboto" w:cs="Times New Roman"/>
          <w:sz w:val="24"/>
          <w:szCs w:val="24"/>
          <w:lang w:eastAsia="bg-BG"/>
        </w:rPr>
        <w:t>следната</w:t>
      </w:r>
      <w:r w:rsidR="00AB6B20" w:rsidRPr="00AE1E60">
        <w:rPr>
          <w:rFonts w:ascii="Roboto" w:eastAsia="Times New Roman" w:hAnsi="Roboto" w:cs="Times New Roman"/>
          <w:sz w:val="24"/>
          <w:szCs w:val="24"/>
          <w:lang w:eastAsia="bg-BG"/>
        </w:rPr>
        <w:t xml:space="preserve"> </w:t>
      </w:r>
      <w:r w:rsidRPr="00AE1E60">
        <w:rPr>
          <w:rFonts w:ascii="Roboto" w:eastAsia="Times New Roman" w:hAnsi="Roboto" w:cs="Times New Roman"/>
          <w:sz w:val="24"/>
          <w:szCs w:val="24"/>
          <w:lang w:eastAsia="bg-BG"/>
        </w:rPr>
        <w:t xml:space="preserve"> дейност: </w:t>
      </w:r>
    </w:p>
    <w:p w14:paraId="564EBAF5" w14:textId="77777777" w:rsidR="00211C3B" w:rsidRPr="00AE1E60" w:rsidRDefault="00CF430B" w:rsidP="00AB6B20">
      <w:pPr>
        <w:shd w:val="clear" w:color="auto" w:fill="FFFFFF"/>
        <w:spacing w:after="0"/>
        <w:ind w:firstLine="708"/>
        <w:jc w:val="both"/>
        <w:rPr>
          <w:rFonts w:ascii="Roboto" w:eastAsia="Times New Roman" w:hAnsi="Roboto" w:cs="Times New Roman"/>
          <w:sz w:val="24"/>
          <w:szCs w:val="24"/>
          <w:lang w:eastAsia="bg-BG"/>
        </w:rPr>
      </w:pPr>
      <w:r w:rsidRPr="00AE1E60">
        <w:rPr>
          <w:rFonts w:ascii="Roboto" w:eastAsia="Times New Roman" w:hAnsi="Roboto" w:cs="Times New Roman"/>
          <w:sz w:val="24"/>
          <w:szCs w:val="24"/>
          <w:lang w:eastAsia="bg-BG"/>
        </w:rPr>
        <w:t xml:space="preserve">Актуализация на общинската програма за намаляване нивата на ФПЧ10 и достигане на установените норми за КАВ в община </w:t>
      </w:r>
      <w:r w:rsidR="00633C81" w:rsidRPr="00AE1E60">
        <w:rPr>
          <w:rFonts w:ascii="Roboto" w:eastAsia="Times New Roman" w:hAnsi="Roboto" w:cs="Times New Roman"/>
          <w:sz w:val="24"/>
          <w:szCs w:val="24"/>
          <w:lang w:eastAsia="bg-BG"/>
        </w:rPr>
        <w:t>Велико Търново</w:t>
      </w:r>
      <w:r w:rsidRPr="00AE1E60">
        <w:rPr>
          <w:rFonts w:ascii="Roboto" w:eastAsia="Times New Roman" w:hAnsi="Roboto" w:cs="Times New Roman"/>
          <w:sz w:val="24"/>
          <w:szCs w:val="24"/>
          <w:lang w:eastAsia="bg-BG"/>
        </w:rPr>
        <w:t xml:space="preserve"> в съответствие с нормативната уредба и по специално с изискванията на Раздел I от Приложение №15 на Наредба №12/15.07.2010 г. за норми за серен диоксид, азотен диоксид, фини </w:t>
      </w:r>
      <w:proofErr w:type="spellStart"/>
      <w:r w:rsidRPr="00AE1E60">
        <w:rPr>
          <w:rFonts w:ascii="Roboto" w:eastAsia="Times New Roman" w:hAnsi="Roboto" w:cs="Times New Roman"/>
          <w:sz w:val="24"/>
          <w:szCs w:val="24"/>
          <w:lang w:eastAsia="bg-BG"/>
        </w:rPr>
        <w:t>прахови</w:t>
      </w:r>
      <w:proofErr w:type="spellEnd"/>
      <w:r w:rsidRPr="00AE1E60">
        <w:rPr>
          <w:rFonts w:ascii="Roboto" w:eastAsia="Times New Roman" w:hAnsi="Roboto" w:cs="Times New Roman"/>
          <w:sz w:val="24"/>
          <w:szCs w:val="24"/>
          <w:lang w:eastAsia="bg-BG"/>
        </w:rPr>
        <w:t xml:space="preserve"> частици, олово, </w:t>
      </w:r>
      <w:proofErr w:type="spellStart"/>
      <w:r w:rsidRPr="00AE1E60">
        <w:rPr>
          <w:rFonts w:ascii="Roboto" w:eastAsia="Times New Roman" w:hAnsi="Roboto" w:cs="Times New Roman"/>
          <w:sz w:val="24"/>
          <w:szCs w:val="24"/>
          <w:lang w:eastAsia="bg-BG"/>
        </w:rPr>
        <w:t>бензен</w:t>
      </w:r>
      <w:proofErr w:type="spellEnd"/>
      <w:r w:rsidRPr="00AE1E60">
        <w:rPr>
          <w:rFonts w:ascii="Roboto" w:eastAsia="Times New Roman" w:hAnsi="Roboto" w:cs="Times New Roman"/>
          <w:sz w:val="24"/>
          <w:szCs w:val="24"/>
          <w:lang w:eastAsia="bg-BG"/>
        </w:rPr>
        <w:t xml:space="preserve">, въглероден оксид и озон в атмосферния въздух и изискванията на Инструкция за разработване на програми за намаляване на емисиите и достигане на установените норми за вредни вещества, в районите за оценка и управление на качеството на атмосферния въздух, в които е налице превишаване на установените норми, както и в Насоките за кандидатстване по настоящата процедура, утвърдени със Заповед №РД ОП- 84/22.07.2016 г. на Ръководителя на УО на ОПОС. </w:t>
      </w:r>
    </w:p>
    <w:p w14:paraId="25671D13" w14:textId="77777777" w:rsidR="008A03A8" w:rsidRPr="00AE1E60" w:rsidRDefault="00222BC2" w:rsidP="00AB6B20">
      <w:pPr>
        <w:spacing w:after="0" w:line="276" w:lineRule="auto"/>
        <w:ind w:firstLine="708"/>
        <w:jc w:val="both"/>
        <w:rPr>
          <w:rFonts w:ascii="Times New Roman" w:hAnsi="Times New Roman" w:cs="Times New Roman"/>
          <w:b/>
          <w:i/>
          <w:sz w:val="24"/>
          <w:szCs w:val="24"/>
        </w:rPr>
      </w:pPr>
      <w:r w:rsidRPr="00AE1E60">
        <w:rPr>
          <w:rFonts w:ascii="Times New Roman" w:hAnsi="Times New Roman" w:cs="Times New Roman"/>
          <w:i/>
          <w:u w:val="single"/>
        </w:rPr>
        <w:t>Подробно описание на дейност</w:t>
      </w:r>
      <w:r w:rsidR="00AB6B20" w:rsidRPr="00AE1E60">
        <w:rPr>
          <w:rFonts w:ascii="Times New Roman" w:hAnsi="Times New Roman" w:cs="Times New Roman"/>
          <w:i/>
          <w:u w:val="single"/>
        </w:rPr>
        <w:t>та</w:t>
      </w:r>
      <w:r w:rsidRPr="00AE1E60">
        <w:rPr>
          <w:rFonts w:ascii="Times New Roman" w:hAnsi="Times New Roman" w:cs="Times New Roman"/>
          <w:i/>
          <w:u w:val="single"/>
        </w:rPr>
        <w:t xml:space="preserve"> е представено в Техническата спецификация</w:t>
      </w:r>
    </w:p>
    <w:p w14:paraId="7FD33418" w14:textId="77777777" w:rsidR="001B50DF" w:rsidRPr="00AE1E60" w:rsidRDefault="001B50DF" w:rsidP="001374F3">
      <w:pPr>
        <w:spacing w:line="276" w:lineRule="auto"/>
        <w:rPr>
          <w:rFonts w:ascii="Times New Roman" w:hAnsi="Times New Roman" w:cs="Times New Roman"/>
          <w:b/>
          <w:sz w:val="24"/>
          <w:szCs w:val="24"/>
        </w:rPr>
      </w:pPr>
    </w:p>
    <w:p w14:paraId="648286E2" w14:textId="77777777" w:rsidR="007A2087" w:rsidRPr="00AE1E60" w:rsidRDefault="00F05194" w:rsidP="008A03A8">
      <w:pPr>
        <w:pStyle w:val="a3"/>
        <w:spacing w:line="276" w:lineRule="auto"/>
        <w:rPr>
          <w:rFonts w:ascii="Times New Roman" w:hAnsi="Times New Roman" w:cs="Times New Roman"/>
          <w:b/>
          <w:sz w:val="24"/>
          <w:szCs w:val="24"/>
        </w:rPr>
      </w:pPr>
      <w:r w:rsidRPr="00AE1E60">
        <w:rPr>
          <w:rFonts w:ascii="Times New Roman" w:hAnsi="Times New Roman" w:cs="Times New Roman"/>
          <w:b/>
          <w:sz w:val="24"/>
          <w:szCs w:val="24"/>
        </w:rPr>
        <w:t>2</w:t>
      </w:r>
      <w:r w:rsidR="007A2087" w:rsidRPr="00AE1E60">
        <w:rPr>
          <w:rFonts w:ascii="Times New Roman" w:hAnsi="Times New Roman" w:cs="Times New Roman"/>
          <w:b/>
          <w:sz w:val="24"/>
          <w:szCs w:val="24"/>
        </w:rPr>
        <w:t>. Възможност за представяне на варианти в офертите.</w:t>
      </w:r>
    </w:p>
    <w:p w14:paraId="7E7D8A34" w14:textId="77777777" w:rsidR="007A2087" w:rsidRPr="00AE1E60" w:rsidRDefault="007A2087" w:rsidP="008A03A8">
      <w:pPr>
        <w:pStyle w:val="a3"/>
        <w:spacing w:line="276" w:lineRule="auto"/>
        <w:rPr>
          <w:rFonts w:ascii="Times New Roman" w:hAnsi="Times New Roman" w:cs="Times New Roman"/>
          <w:sz w:val="24"/>
          <w:szCs w:val="24"/>
        </w:rPr>
      </w:pPr>
      <w:r w:rsidRPr="00AE1E60">
        <w:rPr>
          <w:rFonts w:ascii="Times New Roman" w:hAnsi="Times New Roman" w:cs="Times New Roman"/>
          <w:sz w:val="24"/>
          <w:szCs w:val="24"/>
        </w:rPr>
        <w:t>Не се предвижда възможност участниците да представят варианти в офертата.</w:t>
      </w:r>
    </w:p>
    <w:p w14:paraId="312BE1A1" w14:textId="77777777" w:rsidR="008A03A8" w:rsidRPr="00AE1E60" w:rsidRDefault="008A03A8" w:rsidP="008A03A8">
      <w:pPr>
        <w:pStyle w:val="a3"/>
        <w:spacing w:line="276" w:lineRule="auto"/>
        <w:rPr>
          <w:rFonts w:ascii="Times New Roman" w:hAnsi="Times New Roman" w:cs="Times New Roman"/>
          <w:b/>
          <w:sz w:val="24"/>
          <w:szCs w:val="24"/>
        </w:rPr>
      </w:pPr>
    </w:p>
    <w:p w14:paraId="7B7BB753" w14:textId="77777777" w:rsidR="007A2087" w:rsidRPr="00AE1E60" w:rsidRDefault="00F05194" w:rsidP="008A03A8">
      <w:pPr>
        <w:pStyle w:val="a3"/>
        <w:spacing w:line="276" w:lineRule="auto"/>
        <w:rPr>
          <w:rFonts w:ascii="Times New Roman" w:hAnsi="Times New Roman" w:cs="Times New Roman"/>
          <w:b/>
          <w:sz w:val="24"/>
          <w:szCs w:val="24"/>
        </w:rPr>
      </w:pPr>
      <w:r w:rsidRPr="00AE1E60">
        <w:rPr>
          <w:rFonts w:ascii="Times New Roman" w:hAnsi="Times New Roman" w:cs="Times New Roman"/>
          <w:b/>
          <w:sz w:val="24"/>
          <w:szCs w:val="24"/>
        </w:rPr>
        <w:t>3</w:t>
      </w:r>
      <w:r w:rsidR="007A2087" w:rsidRPr="00AE1E60">
        <w:rPr>
          <w:rFonts w:ascii="Times New Roman" w:hAnsi="Times New Roman" w:cs="Times New Roman"/>
          <w:b/>
          <w:sz w:val="24"/>
          <w:szCs w:val="24"/>
        </w:rPr>
        <w:t>. Прогнозна стойност</w:t>
      </w:r>
    </w:p>
    <w:p w14:paraId="5434E330" w14:textId="77777777" w:rsidR="00740BE9" w:rsidRPr="00AE1E60" w:rsidRDefault="00740BE9" w:rsidP="00AB6B20">
      <w:pPr>
        <w:pStyle w:val="Default"/>
        <w:spacing w:line="276" w:lineRule="auto"/>
        <w:ind w:firstLine="708"/>
        <w:rPr>
          <w:color w:val="auto"/>
        </w:rPr>
      </w:pPr>
      <w:r w:rsidRPr="00AE1E60">
        <w:rPr>
          <w:color w:val="auto"/>
        </w:rPr>
        <w:lastRenderedPageBreak/>
        <w:t xml:space="preserve">Прогнозната стойност на настоящата поръчка е в размер на </w:t>
      </w:r>
      <w:r w:rsidR="00AB6B20" w:rsidRPr="00AE1E60">
        <w:rPr>
          <w:color w:val="auto"/>
        </w:rPr>
        <w:t>103 640</w:t>
      </w:r>
      <w:r w:rsidRPr="00AE1E60">
        <w:rPr>
          <w:color w:val="auto"/>
        </w:rPr>
        <w:t xml:space="preserve">.00 лв. (сто </w:t>
      </w:r>
      <w:r w:rsidR="00AB6B20" w:rsidRPr="00AE1E60">
        <w:rPr>
          <w:color w:val="auto"/>
        </w:rPr>
        <w:t>и тр</w:t>
      </w:r>
      <w:r w:rsidRPr="00AE1E60">
        <w:rPr>
          <w:color w:val="auto"/>
        </w:rPr>
        <w:t>и хиляди</w:t>
      </w:r>
      <w:r w:rsidR="00AB6B20" w:rsidRPr="00AE1E60">
        <w:rPr>
          <w:color w:val="auto"/>
        </w:rPr>
        <w:t xml:space="preserve"> и шестстотин и четиридесет лева) без ДДС.</w:t>
      </w:r>
    </w:p>
    <w:p w14:paraId="0BFC81FB" w14:textId="77777777" w:rsidR="00740BE9" w:rsidRPr="00AE1E60" w:rsidRDefault="00740BE9" w:rsidP="00AB6B20">
      <w:pPr>
        <w:pStyle w:val="Default"/>
        <w:spacing w:line="276" w:lineRule="auto"/>
        <w:ind w:firstLine="708"/>
        <w:jc w:val="both"/>
        <w:rPr>
          <w:color w:val="auto"/>
        </w:rPr>
      </w:pPr>
      <w:r w:rsidRPr="00AE1E60">
        <w:rPr>
          <w:color w:val="auto"/>
        </w:rPr>
        <w:t xml:space="preserve">В цената се включват всички разходи, свързани с качественото изпълнение на поръчката в описания вид и обхват в техническата спецификация. </w:t>
      </w:r>
    </w:p>
    <w:p w14:paraId="71132FFB" w14:textId="24C1CD4E" w:rsidR="008A03A8" w:rsidRPr="00AE1E60" w:rsidRDefault="00C7475C" w:rsidP="00AB6B20">
      <w:pPr>
        <w:pStyle w:val="a3"/>
        <w:spacing w:line="276" w:lineRule="auto"/>
        <w:ind w:left="0"/>
        <w:jc w:val="both"/>
        <w:rPr>
          <w:rFonts w:ascii="Times New Roman" w:hAnsi="Times New Roman" w:cs="Times New Roman"/>
          <w:i/>
          <w:sz w:val="24"/>
          <w:szCs w:val="24"/>
          <w:u w:val="single"/>
        </w:rPr>
      </w:pPr>
      <w:r w:rsidRPr="00AE1E60">
        <w:rPr>
          <w:rFonts w:ascii="Times New Roman" w:hAnsi="Times New Roman" w:cs="Times New Roman"/>
          <w:b/>
          <w:sz w:val="24"/>
          <w:szCs w:val="24"/>
        </w:rPr>
        <w:t>*</w:t>
      </w:r>
      <w:r w:rsidR="00AB6B20" w:rsidRPr="00AE1E60">
        <w:rPr>
          <w:rFonts w:ascii="Times New Roman" w:hAnsi="Times New Roman" w:cs="Times New Roman"/>
          <w:b/>
          <w:sz w:val="24"/>
          <w:szCs w:val="24"/>
        </w:rPr>
        <w:t xml:space="preserve"> </w:t>
      </w:r>
      <w:r w:rsidR="00740BE9" w:rsidRPr="00AE1E60">
        <w:rPr>
          <w:rFonts w:ascii="Times New Roman" w:hAnsi="Times New Roman" w:cs="Times New Roman"/>
          <w:i/>
          <w:sz w:val="24"/>
          <w:szCs w:val="24"/>
        </w:rPr>
        <w:t>Оферти, надхвърлящи оповестената прогнозна максимална стойност на обществената поръчка, ще бъдат предложени за отстран</w:t>
      </w:r>
      <w:r w:rsidR="00006D53" w:rsidRPr="00AE1E60">
        <w:rPr>
          <w:rFonts w:ascii="Times New Roman" w:hAnsi="Times New Roman" w:cs="Times New Roman"/>
          <w:i/>
          <w:sz w:val="24"/>
          <w:szCs w:val="24"/>
        </w:rPr>
        <w:t>яване на основание чл. 107, т. 1</w:t>
      </w:r>
      <w:r w:rsidR="00740BE9" w:rsidRPr="00AE1E60">
        <w:rPr>
          <w:rFonts w:ascii="Times New Roman" w:hAnsi="Times New Roman" w:cs="Times New Roman"/>
          <w:i/>
          <w:sz w:val="24"/>
          <w:szCs w:val="24"/>
        </w:rPr>
        <w:t xml:space="preserve"> от ЗОП - </w:t>
      </w:r>
      <w:r w:rsidR="00740BE9" w:rsidRPr="00AE1E60">
        <w:rPr>
          <w:rFonts w:ascii="Times New Roman" w:hAnsi="Times New Roman" w:cs="Times New Roman"/>
          <w:i/>
          <w:sz w:val="24"/>
          <w:szCs w:val="24"/>
          <w:u w:val="single"/>
        </w:rPr>
        <w:t>поради несъответствие с това</w:t>
      </w:r>
      <w:r w:rsidR="0048279B" w:rsidRPr="00AE1E60">
        <w:rPr>
          <w:rFonts w:ascii="Times New Roman" w:hAnsi="Times New Roman" w:cs="Times New Roman"/>
          <w:i/>
          <w:sz w:val="24"/>
          <w:szCs w:val="24"/>
          <w:u w:val="single"/>
        </w:rPr>
        <w:t xml:space="preserve"> предварително обявено условие.</w:t>
      </w:r>
    </w:p>
    <w:p w14:paraId="08249A10" w14:textId="77777777" w:rsidR="00B903BC" w:rsidRPr="00AE1E60" w:rsidRDefault="00F05194" w:rsidP="00AB2C61">
      <w:pPr>
        <w:pStyle w:val="Default"/>
        <w:spacing w:line="276" w:lineRule="auto"/>
        <w:ind w:firstLine="708"/>
        <w:rPr>
          <w:color w:val="auto"/>
        </w:rPr>
      </w:pPr>
      <w:r w:rsidRPr="00AE1E60">
        <w:rPr>
          <w:b/>
          <w:bCs/>
          <w:color w:val="auto"/>
        </w:rPr>
        <w:t>4</w:t>
      </w:r>
      <w:r w:rsidR="00B903BC" w:rsidRPr="00AE1E60">
        <w:rPr>
          <w:b/>
          <w:bCs/>
          <w:color w:val="auto"/>
        </w:rPr>
        <w:t xml:space="preserve">. Финансиране. </w:t>
      </w:r>
    </w:p>
    <w:p w14:paraId="7F36FE3F" w14:textId="77777777" w:rsidR="00B903BC" w:rsidRPr="00AE1E60" w:rsidRDefault="00B903BC" w:rsidP="000D2FDD">
      <w:pPr>
        <w:spacing w:line="276" w:lineRule="auto"/>
        <w:ind w:firstLine="708"/>
        <w:jc w:val="both"/>
        <w:rPr>
          <w:rFonts w:ascii="Times New Roman" w:hAnsi="Times New Roman" w:cs="Times New Roman"/>
          <w:sz w:val="24"/>
          <w:szCs w:val="24"/>
        </w:rPr>
      </w:pPr>
      <w:r w:rsidRPr="00AE1E60">
        <w:rPr>
          <w:rFonts w:ascii="Times New Roman" w:hAnsi="Times New Roman" w:cs="Times New Roman"/>
          <w:sz w:val="24"/>
          <w:szCs w:val="24"/>
        </w:rPr>
        <w:t>Обществената поръчка се финансира по сключен Административен договор за предоставяне на безвъзмездна финансова помощ с рег</w:t>
      </w:r>
      <w:r w:rsidR="00AB6B20" w:rsidRPr="00AE1E60">
        <w:rPr>
          <w:rFonts w:ascii="Times New Roman" w:hAnsi="Times New Roman" w:cs="Times New Roman"/>
          <w:sz w:val="24"/>
          <w:szCs w:val="24"/>
        </w:rPr>
        <w:t xml:space="preserve">. </w:t>
      </w:r>
      <w:r w:rsidRPr="00AE1E60">
        <w:rPr>
          <w:rFonts w:ascii="Times New Roman" w:hAnsi="Times New Roman" w:cs="Times New Roman"/>
          <w:sz w:val="24"/>
          <w:szCs w:val="24"/>
        </w:rPr>
        <w:t>№BG16M1OP002-</w:t>
      </w:r>
      <w:r w:rsidR="00AB6B20" w:rsidRPr="00AE1E60">
        <w:rPr>
          <w:rFonts w:ascii="Times New Roman" w:hAnsi="Times New Roman" w:cs="Times New Roman"/>
          <w:sz w:val="24"/>
          <w:szCs w:val="24"/>
        </w:rPr>
        <w:t>5</w:t>
      </w:r>
      <w:r w:rsidRPr="00AE1E60">
        <w:rPr>
          <w:rFonts w:ascii="Times New Roman" w:hAnsi="Times New Roman" w:cs="Times New Roman"/>
          <w:sz w:val="24"/>
          <w:szCs w:val="24"/>
        </w:rPr>
        <w:t>.00</w:t>
      </w:r>
      <w:r w:rsidR="00AB6B20" w:rsidRPr="00AE1E60">
        <w:rPr>
          <w:rFonts w:ascii="Times New Roman" w:hAnsi="Times New Roman" w:cs="Times New Roman"/>
          <w:sz w:val="24"/>
          <w:szCs w:val="24"/>
        </w:rPr>
        <w:t>2</w:t>
      </w:r>
      <w:r w:rsidRPr="00AE1E60">
        <w:rPr>
          <w:rFonts w:ascii="Times New Roman" w:hAnsi="Times New Roman" w:cs="Times New Roman"/>
          <w:sz w:val="24"/>
          <w:szCs w:val="24"/>
        </w:rPr>
        <w:t>-00</w:t>
      </w:r>
      <w:r w:rsidR="00AB6B20" w:rsidRPr="00AE1E60">
        <w:rPr>
          <w:rFonts w:ascii="Times New Roman" w:hAnsi="Times New Roman" w:cs="Times New Roman"/>
          <w:sz w:val="24"/>
          <w:szCs w:val="24"/>
        </w:rPr>
        <w:t>1</w:t>
      </w:r>
      <w:r w:rsidR="00AB0EF5" w:rsidRPr="00AE1E60">
        <w:rPr>
          <w:rFonts w:ascii="Times New Roman" w:hAnsi="Times New Roman" w:cs="Times New Roman"/>
          <w:sz w:val="24"/>
          <w:szCs w:val="24"/>
        </w:rPr>
        <w:t>8</w:t>
      </w:r>
      <w:r w:rsidRPr="00AE1E60">
        <w:rPr>
          <w:rFonts w:ascii="Times New Roman" w:hAnsi="Times New Roman" w:cs="Times New Roman"/>
          <w:sz w:val="24"/>
          <w:szCs w:val="24"/>
        </w:rPr>
        <w:t xml:space="preserve">-C01 за изпълнение на проект </w:t>
      </w:r>
      <w:r w:rsidR="00AB6B20" w:rsidRPr="00AE1E60">
        <w:rPr>
          <w:rFonts w:ascii="Times New Roman" w:hAnsi="Times New Roman" w:cs="Times New Roman"/>
          <w:sz w:val="24"/>
          <w:szCs w:val="24"/>
        </w:rPr>
        <w:t>„</w:t>
      </w:r>
      <w:r w:rsidR="004A0585" w:rsidRPr="00AE1E60">
        <w:rPr>
          <w:rFonts w:ascii="Roboto" w:hAnsi="Roboto"/>
          <w:shd w:val="clear" w:color="auto" w:fill="FFFFFF"/>
        </w:rPr>
        <w:t xml:space="preserve">Актуализация на Програмата за намаляване на емисиите и достигане на установените норми за фини </w:t>
      </w:r>
      <w:proofErr w:type="spellStart"/>
      <w:r w:rsidR="004A0585" w:rsidRPr="00AE1E60">
        <w:rPr>
          <w:rFonts w:ascii="Roboto" w:hAnsi="Roboto"/>
          <w:shd w:val="clear" w:color="auto" w:fill="FFFFFF"/>
        </w:rPr>
        <w:t>прахови</w:t>
      </w:r>
      <w:proofErr w:type="spellEnd"/>
      <w:r w:rsidR="004A0585" w:rsidRPr="00AE1E60">
        <w:rPr>
          <w:rFonts w:ascii="Roboto" w:hAnsi="Roboto"/>
          <w:shd w:val="clear" w:color="auto" w:fill="FFFFFF"/>
        </w:rPr>
        <w:t xml:space="preserve"> частици в атмосферния въздух в община Велико Търново</w:t>
      </w:r>
      <w:r w:rsidR="00AB6B20" w:rsidRPr="00AE1E60">
        <w:rPr>
          <w:rFonts w:ascii="Roboto" w:eastAsia="Times New Roman" w:hAnsi="Roboto" w:cs="Times New Roman"/>
          <w:sz w:val="24"/>
          <w:szCs w:val="24"/>
          <w:lang w:eastAsia="bg-BG"/>
        </w:rPr>
        <w:t>“</w:t>
      </w:r>
      <w:r w:rsidRPr="00AE1E60">
        <w:rPr>
          <w:rFonts w:ascii="Times New Roman" w:hAnsi="Times New Roman" w:cs="Times New Roman"/>
          <w:sz w:val="24"/>
          <w:szCs w:val="24"/>
        </w:rPr>
        <w:t>, по процедура чрез дирек</w:t>
      </w:r>
      <w:r w:rsidR="00AB6B20" w:rsidRPr="00AE1E60">
        <w:rPr>
          <w:rFonts w:ascii="Times New Roman" w:hAnsi="Times New Roman" w:cs="Times New Roman"/>
          <w:sz w:val="24"/>
          <w:szCs w:val="24"/>
        </w:rPr>
        <w:t>тно предоставяне .№BG16M1OP002-5</w:t>
      </w:r>
      <w:r w:rsidRPr="00AE1E60">
        <w:rPr>
          <w:rFonts w:ascii="Times New Roman" w:hAnsi="Times New Roman" w:cs="Times New Roman"/>
          <w:sz w:val="24"/>
          <w:szCs w:val="24"/>
        </w:rPr>
        <w:t>.00</w:t>
      </w:r>
      <w:r w:rsidR="00AB6B20" w:rsidRPr="00AE1E60">
        <w:rPr>
          <w:rFonts w:ascii="Times New Roman" w:hAnsi="Times New Roman" w:cs="Times New Roman"/>
          <w:sz w:val="24"/>
          <w:szCs w:val="24"/>
        </w:rPr>
        <w:t>2</w:t>
      </w:r>
      <w:r w:rsidRPr="00AE1E60">
        <w:rPr>
          <w:rFonts w:ascii="Times New Roman" w:hAnsi="Times New Roman" w:cs="Times New Roman"/>
          <w:sz w:val="24"/>
          <w:szCs w:val="24"/>
        </w:rPr>
        <w:t xml:space="preserve"> „</w:t>
      </w:r>
      <w:r w:rsidR="00AB6B20" w:rsidRPr="00AE1E60">
        <w:rPr>
          <w:rFonts w:ascii="Times New Roman" w:hAnsi="Times New Roman" w:cs="Times New Roman"/>
          <w:sz w:val="24"/>
          <w:szCs w:val="24"/>
        </w:rPr>
        <w:t>Разработване/Актуализация на общинските програми за качеството на атмосферния въздух</w:t>
      </w:r>
      <w:r w:rsidRPr="00AE1E60">
        <w:rPr>
          <w:rFonts w:ascii="Times New Roman" w:hAnsi="Times New Roman" w:cs="Times New Roman"/>
          <w:sz w:val="24"/>
          <w:szCs w:val="24"/>
        </w:rPr>
        <w:t>“, по приор</w:t>
      </w:r>
      <w:r w:rsidR="00AB6B20" w:rsidRPr="00AE1E60">
        <w:rPr>
          <w:rFonts w:ascii="Times New Roman" w:hAnsi="Times New Roman" w:cs="Times New Roman"/>
          <w:sz w:val="24"/>
          <w:szCs w:val="24"/>
        </w:rPr>
        <w:t>итетна ос 5</w:t>
      </w:r>
      <w:r w:rsidRPr="00AE1E60">
        <w:rPr>
          <w:rFonts w:ascii="Times New Roman" w:hAnsi="Times New Roman" w:cs="Times New Roman"/>
          <w:sz w:val="24"/>
          <w:szCs w:val="24"/>
        </w:rPr>
        <w:t xml:space="preserve"> „</w:t>
      </w:r>
      <w:r w:rsidR="00AB6B20" w:rsidRPr="00AE1E60">
        <w:rPr>
          <w:rFonts w:ascii="Times New Roman" w:hAnsi="Times New Roman" w:cs="Times New Roman"/>
          <w:sz w:val="24"/>
          <w:szCs w:val="24"/>
        </w:rPr>
        <w:t>Подобряване качеството на атмосферния въздух</w:t>
      </w:r>
      <w:r w:rsidRPr="00AE1E60">
        <w:rPr>
          <w:rFonts w:ascii="Times New Roman" w:hAnsi="Times New Roman" w:cs="Times New Roman"/>
          <w:sz w:val="24"/>
          <w:szCs w:val="24"/>
        </w:rPr>
        <w:t xml:space="preserve">“ на Оперативна програма „Околна среда 2014-2020 г“, съфинансирана от </w:t>
      </w:r>
      <w:r w:rsidR="001F172A" w:rsidRPr="00AE1E60">
        <w:rPr>
          <w:rFonts w:ascii="Times New Roman" w:hAnsi="Times New Roman" w:cs="Times New Roman"/>
          <w:sz w:val="24"/>
          <w:szCs w:val="24"/>
        </w:rPr>
        <w:t>Кохезионния фонд</w:t>
      </w:r>
      <w:r w:rsidRPr="00AE1E60">
        <w:rPr>
          <w:rFonts w:ascii="Times New Roman" w:hAnsi="Times New Roman" w:cs="Times New Roman"/>
          <w:sz w:val="24"/>
          <w:szCs w:val="24"/>
        </w:rPr>
        <w:t xml:space="preserve"> на Европейския съюз и Държавния бюджет на Република България, Конкретен Бенефициент: Община </w:t>
      </w:r>
      <w:r w:rsidR="00633C81" w:rsidRPr="00AE1E60">
        <w:rPr>
          <w:rFonts w:ascii="Times New Roman" w:hAnsi="Times New Roman" w:cs="Times New Roman"/>
          <w:sz w:val="24"/>
          <w:szCs w:val="24"/>
        </w:rPr>
        <w:t>Велико Търново</w:t>
      </w:r>
      <w:r w:rsidR="008A03A8" w:rsidRPr="00AE1E60">
        <w:rPr>
          <w:rFonts w:ascii="Times New Roman" w:hAnsi="Times New Roman" w:cs="Times New Roman"/>
          <w:sz w:val="24"/>
          <w:szCs w:val="24"/>
        </w:rPr>
        <w:t>.</w:t>
      </w:r>
    </w:p>
    <w:p w14:paraId="7BC4BE0E" w14:textId="77777777" w:rsidR="008A03A8" w:rsidRPr="00AE1E60" w:rsidRDefault="00F05194" w:rsidP="0088293C">
      <w:pPr>
        <w:pStyle w:val="Default"/>
        <w:spacing w:line="276" w:lineRule="auto"/>
        <w:ind w:firstLine="708"/>
        <w:rPr>
          <w:color w:val="auto"/>
        </w:rPr>
      </w:pPr>
      <w:r w:rsidRPr="00AE1E60">
        <w:rPr>
          <w:b/>
          <w:bCs/>
          <w:color w:val="auto"/>
        </w:rPr>
        <w:t>5</w:t>
      </w:r>
      <w:r w:rsidR="008A03A8" w:rsidRPr="00AE1E60">
        <w:rPr>
          <w:b/>
          <w:bCs/>
          <w:color w:val="auto"/>
        </w:rPr>
        <w:t xml:space="preserve">. Схема на плащане. </w:t>
      </w:r>
    </w:p>
    <w:p w14:paraId="45BC1300" w14:textId="77777777" w:rsidR="00191D14" w:rsidRPr="00AE1E60" w:rsidRDefault="00191D14" w:rsidP="0088293C">
      <w:pPr>
        <w:widowControl w:val="0"/>
        <w:spacing w:after="0" w:line="276" w:lineRule="auto"/>
        <w:ind w:firstLine="708"/>
        <w:jc w:val="both"/>
        <w:rPr>
          <w:rFonts w:ascii="Times New Roman" w:eastAsia="Times New Roman" w:hAnsi="Times New Roman"/>
          <w:sz w:val="24"/>
          <w:szCs w:val="24"/>
        </w:rPr>
      </w:pPr>
      <w:r w:rsidRPr="00AE1E60">
        <w:rPr>
          <w:rFonts w:ascii="Times New Roman" w:eastAsia="Times New Roman" w:hAnsi="Times New Roman"/>
          <w:sz w:val="24"/>
          <w:szCs w:val="24"/>
        </w:rPr>
        <w:t>(а) авансово плащане в размер на 10% (десет на сто) от Цената – в срок до 20 (</w:t>
      </w:r>
      <w:r w:rsidRPr="00AE1E60">
        <w:rPr>
          <w:rFonts w:ascii="Times New Roman" w:eastAsia="Times New Roman" w:hAnsi="Times New Roman"/>
          <w:i/>
          <w:sz w:val="24"/>
          <w:szCs w:val="24"/>
        </w:rPr>
        <w:t>двадесет</w:t>
      </w:r>
      <w:r w:rsidRPr="00AE1E60">
        <w:rPr>
          <w:rFonts w:ascii="Times New Roman" w:eastAsia="Times New Roman" w:hAnsi="Times New Roman"/>
          <w:sz w:val="24"/>
          <w:szCs w:val="24"/>
        </w:rPr>
        <w:t xml:space="preserve">) дни, считано от датата на влизане в сила </w:t>
      </w:r>
      <w:r w:rsidR="00DC3F5C" w:rsidRPr="00AE1E60">
        <w:rPr>
          <w:rFonts w:ascii="Times New Roman" w:eastAsia="Times New Roman" w:hAnsi="Times New Roman"/>
          <w:sz w:val="24"/>
          <w:szCs w:val="24"/>
        </w:rPr>
        <w:t>на договора</w:t>
      </w:r>
      <w:r w:rsidRPr="00AE1E60">
        <w:rPr>
          <w:rFonts w:ascii="Times New Roman" w:eastAsia="Times New Roman" w:hAnsi="Times New Roman"/>
          <w:sz w:val="24"/>
          <w:szCs w:val="24"/>
        </w:rPr>
        <w:t>;</w:t>
      </w:r>
    </w:p>
    <w:p w14:paraId="5B31C0D6" w14:textId="77777777" w:rsidR="00191D14" w:rsidRPr="00AE1E60" w:rsidRDefault="00191D14" w:rsidP="0088293C">
      <w:pPr>
        <w:widowControl w:val="0"/>
        <w:spacing w:after="0" w:line="276" w:lineRule="auto"/>
        <w:ind w:firstLine="708"/>
        <w:jc w:val="both"/>
        <w:rPr>
          <w:rFonts w:ascii="Times New Roman" w:eastAsia="Times New Roman" w:hAnsi="Times New Roman"/>
          <w:sz w:val="24"/>
          <w:szCs w:val="24"/>
        </w:rPr>
      </w:pPr>
      <w:r w:rsidRPr="00AE1E60">
        <w:rPr>
          <w:rFonts w:ascii="Times New Roman" w:eastAsia="Times New Roman" w:hAnsi="Times New Roman"/>
          <w:sz w:val="24"/>
          <w:szCs w:val="24"/>
        </w:rPr>
        <w:t>(б) междинно плащане в размер на 70% (седемдесет на сто) от Цената – в срок до 20 (двадесет) дни, считано от датата на пред</w:t>
      </w:r>
      <w:r w:rsidR="00C870E6" w:rsidRPr="00AE1E60">
        <w:rPr>
          <w:rFonts w:ascii="Times New Roman" w:eastAsia="Times New Roman" w:hAnsi="Times New Roman"/>
          <w:sz w:val="24"/>
          <w:szCs w:val="24"/>
        </w:rPr>
        <w:t>а</w:t>
      </w:r>
      <w:r w:rsidRPr="00AE1E60">
        <w:rPr>
          <w:rFonts w:ascii="Times New Roman" w:eastAsia="Times New Roman" w:hAnsi="Times New Roman"/>
          <w:sz w:val="24"/>
          <w:szCs w:val="24"/>
        </w:rPr>
        <w:t>ване</w:t>
      </w:r>
      <w:r w:rsidR="00C870E6" w:rsidRPr="00AE1E60">
        <w:rPr>
          <w:rFonts w:ascii="Times New Roman" w:eastAsia="Times New Roman" w:hAnsi="Times New Roman"/>
          <w:sz w:val="24"/>
          <w:szCs w:val="24"/>
        </w:rPr>
        <w:t xml:space="preserve"> </w:t>
      </w:r>
      <w:r w:rsidRPr="00AE1E60">
        <w:rPr>
          <w:rFonts w:ascii="Times New Roman" w:eastAsia="Times New Roman" w:hAnsi="Times New Roman"/>
          <w:sz w:val="24"/>
          <w:szCs w:val="24"/>
        </w:rPr>
        <w:t xml:space="preserve">на предварителния вариант на актуализацията на </w:t>
      </w:r>
      <w:r w:rsidRPr="00AE1E60">
        <w:rPr>
          <w:rFonts w:ascii="Times New Roman" w:eastAsia="MS Mincho" w:hAnsi="Times New Roman"/>
          <w:sz w:val="24"/>
          <w:szCs w:val="24"/>
        </w:rPr>
        <w:t xml:space="preserve">програма за качество на атмосферния въздух </w:t>
      </w:r>
    </w:p>
    <w:p w14:paraId="1EBFC9C8" w14:textId="77777777" w:rsidR="00191D14" w:rsidRPr="00AE1E60" w:rsidRDefault="00191D14" w:rsidP="0088293C">
      <w:pPr>
        <w:widowControl w:val="0"/>
        <w:spacing w:after="0" w:line="276" w:lineRule="auto"/>
        <w:ind w:firstLine="708"/>
        <w:jc w:val="both"/>
        <w:rPr>
          <w:rFonts w:ascii="Times New Roman" w:eastAsia="Times New Roman" w:hAnsi="Times New Roman"/>
          <w:sz w:val="24"/>
          <w:szCs w:val="24"/>
        </w:rPr>
      </w:pPr>
      <w:r w:rsidRPr="00AE1E60">
        <w:rPr>
          <w:rFonts w:ascii="Times New Roman" w:eastAsia="Times New Roman" w:hAnsi="Times New Roman"/>
          <w:sz w:val="24"/>
          <w:szCs w:val="24"/>
        </w:rPr>
        <w:t>(в) окончателно плащане в размер на 20% (</w:t>
      </w:r>
      <w:r w:rsidR="00C870E6" w:rsidRPr="00AE1E60">
        <w:rPr>
          <w:rFonts w:ascii="Times New Roman" w:eastAsia="Times New Roman" w:hAnsi="Times New Roman"/>
          <w:sz w:val="24"/>
          <w:szCs w:val="24"/>
        </w:rPr>
        <w:t>двадесет</w:t>
      </w:r>
      <w:r w:rsidRPr="00AE1E60">
        <w:rPr>
          <w:rFonts w:ascii="Times New Roman" w:eastAsia="Times New Roman" w:hAnsi="Times New Roman"/>
          <w:sz w:val="24"/>
          <w:szCs w:val="24"/>
        </w:rPr>
        <w:t xml:space="preserve"> на сто) от Цената – в срок до 20 (</w:t>
      </w:r>
      <w:r w:rsidRPr="00AE1E60">
        <w:rPr>
          <w:rFonts w:ascii="Times New Roman" w:eastAsia="Times New Roman" w:hAnsi="Times New Roman"/>
          <w:i/>
          <w:sz w:val="24"/>
          <w:szCs w:val="24"/>
        </w:rPr>
        <w:t>двадесет</w:t>
      </w:r>
      <w:r w:rsidRPr="00AE1E60">
        <w:rPr>
          <w:rFonts w:ascii="Times New Roman" w:eastAsia="Times New Roman" w:hAnsi="Times New Roman"/>
          <w:sz w:val="24"/>
          <w:szCs w:val="24"/>
        </w:rPr>
        <w:t>) дни, считано от окончателното приемане на изпълнението по Договора</w:t>
      </w:r>
      <w:r w:rsidR="00DC3F5C" w:rsidRPr="00AE1E60">
        <w:rPr>
          <w:rFonts w:ascii="Times New Roman" w:eastAsia="Times New Roman" w:hAnsi="Times New Roman"/>
          <w:sz w:val="24"/>
          <w:szCs w:val="24"/>
        </w:rPr>
        <w:t>.</w:t>
      </w:r>
      <w:r w:rsidRPr="00AE1E60">
        <w:rPr>
          <w:rFonts w:ascii="Times New Roman" w:eastAsia="Times New Roman" w:hAnsi="Times New Roman"/>
          <w:sz w:val="24"/>
          <w:szCs w:val="24"/>
        </w:rPr>
        <w:t xml:space="preserve"> </w:t>
      </w:r>
    </w:p>
    <w:p w14:paraId="3EACB0AF" w14:textId="77777777" w:rsidR="0088293C" w:rsidRPr="00AE1E60" w:rsidRDefault="0088293C" w:rsidP="0088293C">
      <w:pPr>
        <w:pStyle w:val="Default"/>
        <w:spacing w:line="276" w:lineRule="auto"/>
        <w:ind w:firstLine="708"/>
        <w:jc w:val="both"/>
        <w:rPr>
          <w:b/>
          <w:color w:val="auto"/>
        </w:rPr>
      </w:pPr>
    </w:p>
    <w:p w14:paraId="0202F7CE" w14:textId="77777777" w:rsidR="008A03A8" w:rsidRPr="00AE1E60" w:rsidRDefault="008A03A8" w:rsidP="0088293C">
      <w:pPr>
        <w:pStyle w:val="Default"/>
        <w:spacing w:line="276" w:lineRule="auto"/>
        <w:ind w:firstLine="708"/>
        <w:jc w:val="both"/>
        <w:rPr>
          <w:b/>
          <w:color w:val="auto"/>
        </w:rPr>
      </w:pPr>
      <w:r w:rsidRPr="00AE1E60">
        <w:rPr>
          <w:b/>
          <w:color w:val="auto"/>
        </w:rPr>
        <w:t>При искане за всяко плащане Изпълнителят представя приложимите документи, съгласно указанията на ОПОС 2014-2020 г.</w:t>
      </w:r>
    </w:p>
    <w:p w14:paraId="46E93F3A" w14:textId="77777777" w:rsidR="008A03A8" w:rsidRPr="00AE1E60" w:rsidRDefault="008A03A8" w:rsidP="008A03A8">
      <w:pPr>
        <w:pStyle w:val="Default"/>
        <w:spacing w:line="276" w:lineRule="auto"/>
        <w:jc w:val="both"/>
        <w:rPr>
          <w:b/>
          <w:color w:val="auto"/>
        </w:rPr>
      </w:pPr>
    </w:p>
    <w:p w14:paraId="7D2B600C" w14:textId="77777777" w:rsidR="00FD545E" w:rsidRPr="00AE1E60" w:rsidRDefault="00F05194" w:rsidP="0088293C">
      <w:pPr>
        <w:pStyle w:val="Default"/>
        <w:spacing w:line="276" w:lineRule="auto"/>
        <w:ind w:firstLine="708"/>
        <w:jc w:val="both"/>
        <w:rPr>
          <w:b/>
          <w:color w:val="auto"/>
        </w:rPr>
      </w:pPr>
      <w:r w:rsidRPr="00AE1E60">
        <w:rPr>
          <w:b/>
          <w:color w:val="auto"/>
        </w:rPr>
        <w:t>6</w:t>
      </w:r>
      <w:r w:rsidR="008A03A8" w:rsidRPr="00AE1E60">
        <w:rPr>
          <w:b/>
          <w:color w:val="auto"/>
        </w:rPr>
        <w:t>. Място за изпълнение на поръчката.</w:t>
      </w:r>
    </w:p>
    <w:p w14:paraId="0410A440" w14:textId="77777777" w:rsidR="00FD545E" w:rsidRPr="00AE1E60" w:rsidRDefault="00191D14" w:rsidP="0088293C">
      <w:pPr>
        <w:pStyle w:val="Default"/>
        <w:spacing w:line="276" w:lineRule="auto"/>
        <w:jc w:val="both"/>
        <w:rPr>
          <w:color w:val="auto"/>
        </w:rPr>
      </w:pPr>
      <w:r w:rsidRPr="00AE1E60">
        <w:rPr>
          <w:color w:val="auto"/>
        </w:rPr>
        <w:tab/>
        <w:t xml:space="preserve">Място за изпълнение на дейностите предмет на поръчката е община </w:t>
      </w:r>
      <w:r w:rsidR="00633C81" w:rsidRPr="00AE1E60">
        <w:rPr>
          <w:color w:val="auto"/>
        </w:rPr>
        <w:t>Велико Търново</w:t>
      </w:r>
      <w:r w:rsidRPr="00AE1E60">
        <w:rPr>
          <w:color w:val="auto"/>
        </w:rPr>
        <w:t>.</w:t>
      </w:r>
    </w:p>
    <w:p w14:paraId="0D79D058" w14:textId="77777777" w:rsidR="0088293C" w:rsidRPr="00AE1E60" w:rsidRDefault="0088293C">
      <w:pPr>
        <w:rPr>
          <w:rFonts w:ascii="Times New Roman" w:hAnsi="Times New Roman" w:cs="Times New Roman"/>
          <w:b/>
          <w:sz w:val="24"/>
          <w:szCs w:val="24"/>
        </w:rPr>
      </w:pPr>
      <w:r w:rsidRPr="00AE1E60">
        <w:rPr>
          <w:b/>
        </w:rPr>
        <w:br w:type="page"/>
      </w:r>
    </w:p>
    <w:p w14:paraId="153A7013" w14:textId="77777777" w:rsidR="00FD545E" w:rsidRPr="00AE1E60" w:rsidRDefault="00F05194" w:rsidP="00AB2C61">
      <w:pPr>
        <w:pStyle w:val="Default"/>
        <w:spacing w:line="276" w:lineRule="auto"/>
        <w:ind w:firstLine="708"/>
        <w:jc w:val="both"/>
        <w:rPr>
          <w:b/>
          <w:color w:val="auto"/>
        </w:rPr>
      </w:pPr>
      <w:r w:rsidRPr="00AE1E60">
        <w:rPr>
          <w:b/>
          <w:color w:val="auto"/>
        </w:rPr>
        <w:lastRenderedPageBreak/>
        <w:t>7</w:t>
      </w:r>
      <w:r w:rsidR="00FD545E" w:rsidRPr="00AE1E60">
        <w:rPr>
          <w:b/>
          <w:color w:val="auto"/>
        </w:rPr>
        <w:t>. Срок на валидност на офертите</w:t>
      </w:r>
    </w:p>
    <w:p w14:paraId="7DEA53E7" w14:textId="18F3D1C7" w:rsidR="00FD545E" w:rsidRPr="00AE1E60" w:rsidRDefault="00FD545E" w:rsidP="00191D14">
      <w:pPr>
        <w:pStyle w:val="Default"/>
        <w:spacing w:line="276" w:lineRule="auto"/>
        <w:ind w:firstLine="708"/>
        <w:jc w:val="both"/>
        <w:rPr>
          <w:color w:val="auto"/>
        </w:rPr>
      </w:pPr>
      <w:r w:rsidRPr="00AE1E60">
        <w:rPr>
          <w:color w:val="auto"/>
        </w:rPr>
        <w:t>Срокът на валидност</w:t>
      </w:r>
      <w:r w:rsidR="007E3547" w:rsidRPr="00AE1E60">
        <w:rPr>
          <w:rStyle w:val="ac"/>
          <w:color w:val="auto"/>
        </w:rPr>
        <w:footnoteReference w:id="1"/>
      </w:r>
      <w:r w:rsidRPr="00AE1E60">
        <w:rPr>
          <w:color w:val="auto"/>
        </w:rPr>
        <w:t xml:space="preserve"> на офертите трябва да бъде</w:t>
      </w:r>
      <w:r w:rsidR="00F67293" w:rsidRPr="00AE1E60">
        <w:rPr>
          <w:color w:val="auto"/>
          <w:lang w:val="en-US"/>
        </w:rPr>
        <w:t xml:space="preserve"> </w:t>
      </w:r>
      <w:r w:rsidR="00F67293" w:rsidRPr="00AE1E60">
        <w:rPr>
          <w:color w:val="auto"/>
        </w:rPr>
        <w:t xml:space="preserve"> до 31.12.2019 г.</w:t>
      </w:r>
      <w:r w:rsidR="00F67293" w:rsidRPr="00AE1E60">
        <w:rPr>
          <w:color w:val="auto"/>
          <w:lang w:val="en-US"/>
        </w:rPr>
        <w:t xml:space="preserve"> </w:t>
      </w:r>
      <w:r w:rsidR="00F67293" w:rsidRPr="00AE1E60">
        <w:rPr>
          <w:color w:val="auto"/>
        </w:rPr>
        <w:t xml:space="preserve"> </w:t>
      </w:r>
    </w:p>
    <w:p w14:paraId="21A1BE4E" w14:textId="77777777" w:rsidR="00FD545E" w:rsidRPr="00AE1E60" w:rsidRDefault="00FD545E" w:rsidP="00C870E6">
      <w:pPr>
        <w:pStyle w:val="Default"/>
        <w:spacing w:line="276" w:lineRule="auto"/>
        <w:ind w:firstLine="708"/>
        <w:jc w:val="both"/>
        <w:rPr>
          <w:color w:val="auto"/>
        </w:rPr>
      </w:pPr>
      <w:r w:rsidRPr="00AE1E60">
        <w:rPr>
          <w:color w:val="auto"/>
        </w:rPr>
        <w:t>Възложителят кани участниците да удължат срока на валидност на офертите до</w:t>
      </w:r>
      <w:r w:rsidR="007E3547" w:rsidRPr="00AE1E60">
        <w:rPr>
          <w:color w:val="auto"/>
        </w:rPr>
        <w:t xml:space="preserve"> </w:t>
      </w:r>
      <w:r w:rsidRPr="00AE1E60">
        <w:rPr>
          <w:color w:val="auto"/>
        </w:rPr>
        <w:t>сключване на договора за обществената поръчка.</w:t>
      </w:r>
    </w:p>
    <w:p w14:paraId="550E73B4" w14:textId="77777777" w:rsidR="00E412B3" w:rsidRPr="00AE1E60" w:rsidRDefault="00E412B3" w:rsidP="00FD545E">
      <w:pPr>
        <w:pStyle w:val="Default"/>
        <w:spacing w:line="276" w:lineRule="auto"/>
        <w:jc w:val="both"/>
        <w:rPr>
          <w:b/>
          <w:color w:val="auto"/>
        </w:rPr>
      </w:pPr>
    </w:p>
    <w:p w14:paraId="2679912A" w14:textId="5793AA58" w:rsidR="007E3547" w:rsidRPr="00AE1E60" w:rsidRDefault="00E412B3" w:rsidP="00E412B3">
      <w:pPr>
        <w:pStyle w:val="Default"/>
        <w:spacing w:line="276" w:lineRule="auto"/>
        <w:jc w:val="both"/>
        <w:rPr>
          <w:i/>
          <w:color w:val="auto"/>
        </w:rPr>
      </w:pPr>
      <w:r w:rsidRPr="00AE1E60">
        <w:rPr>
          <w:i/>
          <w:color w:val="auto"/>
        </w:rPr>
        <w:t>*</w:t>
      </w:r>
      <w:r w:rsidR="00BA2621" w:rsidRPr="00AE1E60">
        <w:rPr>
          <w:rFonts w:eastAsia="Calibri"/>
          <w:color w:val="auto"/>
        </w:rPr>
        <w:t xml:space="preserve"> </w:t>
      </w:r>
      <w:r w:rsidRPr="00AE1E60">
        <w:rPr>
          <w:i/>
          <w:color w:val="auto"/>
        </w:rPr>
        <w:t>Съгласно чл.  39. ал.1 от ППЗОП се счита, че с подаването на оферти  участниците се съгласяват с всички условия на възложителя, в т.ч. с определения от него срок на валидност на офертите</w:t>
      </w:r>
      <w:r w:rsidR="0034465E" w:rsidRPr="00AE1E60">
        <w:rPr>
          <w:i/>
          <w:color w:val="auto"/>
        </w:rPr>
        <w:t xml:space="preserve"> и с проекта на договор</w:t>
      </w:r>
      <w:r w:rsidR="00A0175F" w:rsidRPr="00AE1E60">
        <w:rPr>
          <w:i/>
          <w:color w:val="auto"/>
        </w:rPr>
        <w:t>.</w:t>
      </w:r>
      <w:r w:rsidR="00BA2621" w:rsidRPr="00AE1E60">
        <w:rPr>
          <w:i/>
          <w:color w:val="auto"/>
        </w:rPr>
        <w:t xml:space="preserve"> </w:t>
      </w:r>
    </w:p>
    <w:p w14:paraId="20C2CAC2" w14:textId="77777777" w:rsidR="00BA2621" w:rsidRPr="00AE1E60" w:rsidRDefault="00BA2621" w:rsidP="00E412B3">
      <w:pPr>
        <w:pStyle w:val="Default"/>
        <w:spacing w:line="276" w:lineRule="auto"/>
        <w:jc w:val="both"/>
        <w:rPr>
          <w:i/>
          <w:color w:val="auto"/>
        </w:rPr>
      </w:pPr>
    </w:p>
    <w:p w14:paraId="6BE9276D" w14:textId="77777777" w:rsidR="00FD545E" w:rsidRPr="00AE1E60" w:rsidRDefault="00F05194" w:rsidP="00AB2C61">
      <w:pPr>
        <w:pStyle w:val="Default"/>
        <w:spacing w:line="276" w:lineRule="auto"/>
        <w:ind w:firstLine="708"/>
        <w:jc w:val="both"/>
        <w:rPr>
          <w:b/>
          <w:color w:val="auto"/>
        </w:rPr>
      </w:pPr>
      <w:r w:rsidRPr="00AE1E60">
        <w:rPr>
          <w:b/>
          <w:color w:val="auto"/>
        </w:rPr>
        <w:t>8</w:t>
      </w:r>
      <w:r w:rsidR="00FD545E" w:rsidRPr="00AE1E60">
        <w:rPr>
          <w:b/>
          <w:color w:val="auto"/>
        </w:rPr>
        <w:t>. Срок за изпълнение</w:t>
      </w:r>
    </w:p>
    <w:p w14:paraId="6A9A6E37" w14:textId="77777777" w:rsidR="00C7475C" w:rsidRPr="00AE1E60" w:rsidRDefault="00C7475C" w:rsidP="00C7475C">
      <w:pPr>
        <w:tabs>
          <w:tab w:val="left" w:pos="567"/>
          <w:tab w:val="num" w:pos="720"/>
        </w:tabs>
        <w:spacing w:after="120" w:line="240" w:lineRule="auto"/>
        <w:ind w:firstLine="709"/>
        <w:jc w:val="both"/>
        <w:rPr>
          <w:rFonts w:ascii="Times New Roman" w:hAnsi="Times New Roman"/>
          <w:sz w:val="24"/>
          <w:szCs w:val="24"/>
        </w:rPr>
      </w:pPr>
      <w:r w:rsidRPr="00AE1E60">
        <w:rPr>
          <w:rFonts w:ascii="Times New Roman" w:hAnsi="Times New Roman"/>
          <w:sz w:val="24"/>
          <w:szCs w:val="24"/>
        </w:rPr>
        <w:t xml:space="preserve">Срокът за изпълнение предмета на настоящата обществена поръчка е </w:t>
      </w:r>
      <w:r w:rsidRPr="00AE1E60">
        <w:rPr>
          <w:rFonts w:ascii="Times New Roman" w:hAnsi="Times New Roman"/>
          <w:b/>
          <w:sz w:val="24"/>
          <w:szCs w:val="24"/>
          <w:u w:val="single"/>
        </w:rPr>
        <w:t xml:space="preserve">14 (четиринадесет) месеца </w:t>
      </w:r>
      <w:r w:rsidRPr="00AE1E60">
        <w:rPr>
          <w:rFonts w:ascii="Times New Roman" w:hAnsi="Times New Roman"/>
          <w:sz w:val="24"/>
          <w:szCs w:val="24"/>
        </w:rPr>
        <w:t>от датата на сключване на договора.</w:t>
      </w:r>
    </w:p>
    <w:p w14:paraId="41832A4B" w14:textId="77777777" w:rsidR="00021685" w:rsidRPr="00AE1E60" w:rsidRDefault="00021685" w:rsidP="00021685">
      <w:pPr>
        <w:pStyle w:val="Default"/>
        <w:jc w:val="both"/>
        <w:rPr>
          <w:i/>
          <w:iCs/>
          <w:color w:val="auto"/>
        </w:rPr>
      </w:pPr>
    </w:p>
    <w:p w14:paraId="5FFA51D1" w14:textId="77777777" w:rsidR="00021685" w:rsidRPr="00AE1E60" w:rsidRDefault="00F05194" w:rsidP="00AB2C61">
      <w:pPr>
        <w:pStyle w:val="Default"/>
        <w:ind w:firstLine="708"/>
        <w:jc w:val="both"/>
        <w:rPr>
          <w:color w:val="auto"/>
        </w:rPr>
      </w:pPr>
      <w:r w:rsidRPr="00AE1E60">
        <w:rPr>
          <w:b/>
          <w:bCs/>
          <w:color w:val="auto"/>
        </w:rPr>
        <w:t>9</w:t>
      </w:r>
      <w:r w:rsidR="00021685" w:rsidRPr="00AE1E60">
        <w:rPr>
          <w:b/>
          <w:bCs/>
          <w:color w:val="auto"/>
        </w:rPr>
        <w:t xml:space="preserve">. Разделяне на обособени позиции. </w:t>
      </w:r>
    </w:p>
    <w:p w14:paraId="21219F36" w14:textId="77777777" w:rsidR="00021685" w:rsidRPr="00AE1E60" w:rsidRDefault="00021685" w:rsidP="000D2FDD">
      <w:pPr>
        <w:pStyle w:val="Default"/>
        <w:ind w:firstLine="708"/>
        <w:jc w:val="both"/>
        <w:rPr>
          <w:color w:val="auto"/>
        </w:rPr>
      </w:pPr>
      <w:r w:rsidRPr="00AE1E60">
        <w:rPr>
          <w:bCs/>
          <w:color w:val="auto"/>
        </w:rPr>
        <w:t xml:space="preserve">Настоящата поръчка не е разделена на обособени позиции. </w:t>
      </w:r>
    </w:p>
    <w:p w14:paraId="21E59DC1" w14:textId="77777777" w:rsidR="00021685" w:rsidRPr="00AE1E60" w:rsidRDefault="00021685" w:rsidP="00021685">
      <w:pPr>
        <w:pStyle w:val="Default"/>
        <w:jc w:val="both"/>
        <w:rPr>
          <w:b/>
          <w:bCs/>
          <w:color w:val="auto"/>
        </w:rPr>
      </w:pPr>
    </w:p>
    <w:p w14:paraId="00E1C55E" w14:textId="77777777" w:rsidR="00021685" w:rsidRPr="00AE1E60" w:rsidRDefault="00021685" w:rsidP="00AB2C61">
      <w:pPr>
        <w:pStyle w:val="Default"/>
        <w:ind w:firstLine="708"/>
        <w:jc w:val="both"/>
        <w:rPr>
          <w:color w:val="auto"/>
        </w:rPr>
      </w:pPr>
      <w:r w:rsidRPr="00AE1E60">
        <w:rPr>
          <w:b/>
          <w:bCs/>
          <w:color w:val="auto"/>
        </w:rPr>
        <w:t>1</w:t>
      </w:r>
      <w:r w:rsidR="00F05194" w:rsidRPr="00AE1E60">
        <w:rPr>
          <w:b/>
          <w:bCs/>
          <w:color w:val="auto"/>
          <w:lang w:val="ru-RU"/>
        </w:rPr>
        <w:t>0</w:t>
      </w:r>
      <w:r w:rsidRPr="00AE1E60">
        <w:rPr>
          <w:b/>
          <w:bCs/>
          <w:color w:val="auto"/>
        </w:rPr>
        <w:t xml:space="preserve">. Изисквания за изпълнение и качество на задачата. </w:t>
      </w:r>
    </w:p>
    <w:p w14:paraId="705D48DD" w14:textId="77777777" w:rsidR="00021685" w:rsidRPr="00AE1E60" w:rsidRDefault="00021685" w:rsidP="00C7475C">
      <w:pPr>
        <w:pStyle w:val="Default"/>
        <w:ind w:firstLine="708"/>
        <w:jc w:val="both"/>
        <w:rPr>
          <w:color w:val="auto"/>
        </w:rPr>
      </w:pPr>
      <w:r w:rsidRPr="00AE1E60">
        <w:rPr>
          <w:color w:val="auto"/>
        </w:rPr>
        <w:t xml:space="preserve">Съгласно Техническа спецификация на Възложителя, неразделна част от настоящата документация за участие. </w:t>
      </w:r>
    </w:p>
    <w:p w14:paraId="45C13C73" w14:textId="77777777" w:rsidR="00021685" w:rsidRPr="00AE1E60" w:rsidRDefault="00021685" w:rsidP="00021685">
      <w:pPr>
        <w:pStyle w:val="Default"/>
        <w:jc w:val="both"/>
        <w:rPr>
          <w:b/>
          <w:bCs/>
          <w:color w:val="auto"/>
        </w:rPr>
      </w:pPr>
    </w:p>
    <w:p w14:paraId="2138D807" w14:textId="77777777" w:rsidR="00021685" w:rsidRPr="00AE1E60" w:rsidRDefault="00021685" w:rsidP="00C7475C">
      <w:pPr>
        <w:pStyle w:val="Default"/>
        <w:ind w:firstLine="708"/>
        <w:jc w:val="both"/>
        <w:rPr>
          <w:b/>
          <w:color w:val="auto"/>
        </w:rPr>
      </w:pPr>
      <w:r w:rsidRPr="00AE1E60">
        <w:rPr>
          <w:b/>
          <w:bCs/>
          <w:color w:val="auto"/>
        </w:rPr>
        <w:t>1</w:t>
      </w:r>
      <w:r w:rsidR="00F05194" w:rsidRPr="00AE1E60">
        <w:rPr>
          <w:b/>
          <w:bCs/>
          <w:color w:val="auto"/>
          <w:lang w:val="ru-RU"/>
        </w:rPr>
        <w:t>1</w:t>
      </w:r>
      <w:r w:rsidRPr="00AE1E60">
        <w:rPr>
          <w:b/>
          <w:bCs/>
          <w:color w:val="auto"/>
        </w:rPr>
        <w:t xml:space="preserve">. Достъп до Документацията за участие в процедурата. </w:t>
      </w:r>
      <w:r w:rsidRPr="00AE1E60">
        <w:rPr>
          <w:b/>
          <w:color w:val="auto"/>
        </w:rPr>
        <w:t>Условия и ред за промяна в Обявлението и/или Документацията за участие в процедурата (изменение на условията</w:t>
      </w:r>
      <w:r w:rsidRPr="00AE1E60">
        <w:rPr>
          <w:b/>
          <w:bCs/>
          <w:color w:val="auto"/>
        </w:rPr>
        <w:t xml:space="preserve">). </w:t>
      </w:r>
    </w:p>
    <w:p w14:paraId="1CC44CA0" w14:textId="77777777" w:rsidR="00021685" w:rsidRPr="00AE1E60" w:rsidRDefault="00021685" w:rsidP="00021685">
      <w:pPr>
        <w:pStyle w:val="Default"/>
        <w:jc w:val="both"/>
        <w:rPr>
          <w:b/>
          <w:bCs/>
          <w:color w:val="auto"/>
        </w:rPr>
      </w:pPr>
    </w:p>
    <w:p w14:paraId="31BC65ED" w14:textId="77777777" w:rsidR="00021685" w:rsidRPr="00AE1E60" w:rsidRDefault="00F05194" w:rsidP="00C515A7">
      <w:pPr>
        <w:pStyle w:val="Default"/>
        <w:ind w:firstLine="708"/>
        <w:jc w:val="both"/>
        <w:rPr>
          <w:color w:val="auto"/>
        </w:rPr>
      </w:pPr>
      <w:r w:rsidRPr="00AE1E60">
        <w:rPr>
          <w:b/>
          <w:bCs/>
          <w:color w:val="auto"/>
        </w:rPr>
        <w:t>11</w:t>
      </w:r>
      <w:r w:rsidR="00021685" w:rsidRPr="00AE1E60">
        <w:rPr>
          <w:b/>
          <w:bCs/>
          <w:color w:val="auto"/>
        </w:rPr>
        <w:t xml:space="preserve">.1. Достъп до Документацията за участие в процедурата </w:t>
      </w:r>
    </w:p>
    <w:p w14:paraId="239EF9BC" w14:textId="4A04FFC3" w:rsidR="00021685" w:rsidRPr="00AE1E60" w:rsidRDefault="00021685" w:rsidP="00981F52">
      <w:pPr>
        <w:spacing w:after="0"/>
        <w:jc w:val="both"/>
        <w:rPr>
          <w:rFonts w:ascii="Times New Roman" w:hAnsi="Times New Roman" w:cs="Times New Roman"/>
          <w:sz w:val="24"/>
          <w:szCs w:val="24"/>
        </w:rPr>
      </w:pPr>
      <w:r w:rsidRPr="00AE1E60">
        <w:rPr>
          <w:rFonts w:ascii="Times New Roman" w:hAnsi="Times New Roman" w:cs="Times New Roman"/>
          <w:sz w:val="24"/>
          <w:szCs w:val="24"/>
        </w:rPr>
        <w:t xml:space="preserve">На основание чл. 32, ал. 1, т. </w:t>
      </w:r>
      <w:r w:rsidR="00EA3F4C" w:rsidRPr="00AE1E60">
        <w:rPr>
          <w:rFonts w:ascii="Times New Roman" w:hAnsi="Times New Roman" w:cs="Times New Roman"/>
          <w:sz w:val="24"/>
          <w:szCs w:val="24"/>
        </w:rPr>
        <w:t>1</w:t>
      </w:r>
      <w:r w:rsidRPr="00AE1E60">
        <w:rPr>
          <w:rFonts w:ascii="Times New Roman" w:hAnsi="Times New Roman" w:cs="Times New Roman"/>
          <w:sz w:val="24"/>
          <w:szCs w:val="24"/>
        </w:rPr>
        <w:t xml:space="preserve"> от ЗОП, Възложителят предоставя неограничен, пълен, безплатен и пряк достъп чрез електронни средства до всички документи, съставляващи в тяхната съвкупност Документацията за провеждане на настоящата процедура, посредством публикуването им на поддържания от него „Профила на купувача“, считано от датата на публикуване на Обявлението в Регистъра на обществените поръчки. Възложителят поддържа „Профил на купувача” на електронен адрес: </w:t>
      </w:r>
      <w:hyperlink r:id="rId11" w:history="1">
        <w:r w:rsidR="00981F52" w:rsidRPr="00AE1E60">
          <w:rPr>
            <w:rStyle w:val="a9"/>
            <w:rFonts w:ascii="Times New Roman" w:hAnsi="Times New Roman"/>
            <w:color w:val="auto"/>
            <w:sz w:val="24"/>
            <w:szCs w:val="24"/>
          </w:rPr>
          <w:t>https://www.veliko-tarnovo.bg/bg/profil-na-kupuvacha/704</w:t>
        </w:r>
      </w:hyperlink>
      <w:r w:rsidR="00981F52" w:rsidRPr="00AE1E60">
        <w:rPr>
          <w:rFonts w:ascii="Times New Roman" w:hAnsi="Times New Roman" w:cs="Times New Roman"/>
          <w:sz w:val="24"/>
          <w:szCs w:val="24"/>
        </w:rPr>
        <w:t xml:space="preserve"> </w:t>
      </w:r>
      <w:r w:rsidRPr="00AE1E60">
        <w:rPr>
          <w:rFonts w:ascii="Times New Roman" w:hAnsi="Times New Roman" w:cs="Times New Roman"/>
          <w:sz w:val="24"/>
          <w:szCs w:val="24"/>
        </w:rPr>
        <w:t>и представлява обособена част от Интернет с</w:t>
      </w:r>
      <w:r w:rsidR="00C7475C" w:rsidRPr="00AE1E60">
        <w:rPr>
          <w:rFonts w:ascii="Times New Roman" w:hAnsi="Times New Roman" w:cs="Times New Roman"/>
          <w:sz w:val="24"/>
          <w:szCs w:val="24"/>
        </w:rPr>
        <w:t>траницата на Възложителя</w:t>
      </w:r>
    </w:p>
    <w:p w14:paraId="24DF6376" w14:textId="77777777" w:rsidR="00021685" w:rsidRPr="00AE1E60" w:rsidRDefault="00021685" w:rsidP="00021685">
      <w:pPr>
        <w:pStyle w:val="Default"/>
        <w:jc w:val="both"/>
        <w:rPr>
          <w:color w:val="auto"/>
        </w:rPr>
      </w:pPr>
      <w:r w:rsidRPr="00AE1E60">
        <w:rPr>
          <w:color w:val="auto"/>
        </w:rPr>
        <w:t xml:space="preserve">Документацията за участие в настоящата процедура е безплатна и всеки потенциален Участник може да я изтегли от „Профила на купувача” на посочения Интернет адрес, за да изготви своята оферта. </w:t>
      </w:r>
    </w:p>
    <w:p w14:paraId="28F76841" w14:textId="77777777" w:rsidR="00021685" w:rsidRPr="00AE1E60" w:rsidRDefault="00021685" w:rsidP="00021685">
      <w:pPr>
        <w:pStyle w:val="Default"/>
        <w:spacing w:line="276" w:lineRule="auto"/>
        <w:jc w:val="both"/>
        <w:rPr>
          <w:b/>
          <w:bCs/>
          <w:color w:val="auto"/>
        </w:rPr>
      </w:pPr>
    </w:p>
    <w:p w14:paraId="36675CE8" w14:textId="77777777" w:rsidR="00021685" w:rsidRPr="00AE1E60" w:rsidRDefault="00021685" w:rsidP="00C515A7">
      <w:pPr>
        <w:pStyle w:val="Default"/>
        <w:ind w:firstLine="708"/>
        <w:jc w:val="both"/>
        <w:rPr>
          <w:color w:val="auto"/>
          <w:sz w:val="23"/>
          <w:szCs w:val="23"/>
        </w:rPr>
      </w:pPr>
      <w:r w:rsidRPr="00AE1E60">
        <w:rPr>
          <w:b/>
          <w:bCs/>
          <w:color w:val="auto"/>
        </w:rPr>
        <w:lastRenderedPageBreak/>
        <w:t>1</w:t>
      </w:r>
      <w:r w:rsidR="00F05194" w:rsidRPr="00AE1E60">
        <w:rPr>
          <w:b/>
          <w:bCs/>
          <w:color w:val="auto"/>
          <w:lang w:val="ru-RU"/>
        </w:rPr>
        <w:t>1</w:t>
      </w:r>
      <w:r w:rsidRPr="00AE1E60">
        <w:rPr>
          <w:b/>
          <w:bCs/>
          <w:color w:val="auto"/>
        </w:rPr>
        <w:t>.2. Условия и ред за промяна в Обявлението и/или Документацията за участие в</w:t>
      </w:r>
      <w:r w:rsidRPr="00AE1E60">
        <w:rPr>
          <w:b/>
          <w:bCs/>
          <w:color w:val="auto"/>
          <w:sz w:val="23"/>
          <w:szCs w:val="23"/>
        </w:rPr>
        <w:t xml:space="preserve"> процедурата (изменение на условията). </w:t>
      </w:r>
    </w:p>
    <w:p w14:paraId="3663FB36" w14:textId="77777777" w:rsidR="00021685" w:rsidRPr="00AE1E60" w:rsidRDefault="00021685" w:rsidP="00C7475C">
      <w:pPr>
        <w:pStyle w:val="Default"/>
        <w:spacing w:line="276" w:lineRule="auto"/>
        <w:ind w:firstLine="708"/>
        <w:jc w:val="both"/>
        <w:rPr>
          <w:color w:val="auto"/>
        </w:rPr>
      </w:pPr>
      <w:r w:rsidRPr="00AE1E60">
        <w:rPr>
          <w:color w:val="auto"/>
        </w:rPr>
        <w:t xml:space="preserve">Възложителят може по собствена инициатива или по искане на заинтересовано лице, еднократно да направи промени в Обявлението, с което е оповестено откриването на процедурата и/или в Документацията за обществената поръчка. </w:t>
      </w:r>
    </w:p>
    <w:p w14:paraId="34A912AC" w14:textId="77777777" w:rsidR="00021685" w:rsidRPr="00AE1E60" w:rsidRDefault="00021685" w:rsidP="00C7475C">
      <w:pPr>
        <w:pStyle w:val="Default"/>
        <w:spacing w:line="276" w:lineRule="auto"/>
        <w:ind w:firstLine="708"/>
        <w:jc w:val="both"/>
        <w:rPr>
          <w:color w:val="auto"/>
        </w:rPr>
      </w:pPr>
      <w:r w:rsidRPr="00AE1E60">
        <w:rPr>
          <w:color w:val="auto"/>
        </w:rPr>
        <w:t xml:space="preserve">Заинтересованите лица могат да правят предложение за промени в Обявлението и Документацията в 3-дневен срок от публикуването в РОП на Обявлението за оповестяване откриването на процедурата. </w:t>
      </w:r>
    </w:p>
    <w:p w14:paraId="553E11F9" w14:textId="77777777" w:rsidR="00021685" w:rsidRPr="00AE1E60" w:rsidRDefault="00021685" w:rsidP="00C7475C">
      <w:pPr>
        <w:pStyle w:val="Default"/>
        <w:spacing w:line="276" w:lineRule="auto"/>
        <w:ind w:firstLine="708"/>
        <w:jc w:val="both"/>
        <w:rPr>
          <w:color w:val="auto"/>
        </w:rPr>
      </w:pPr>
      <w:r w:rsidRPr="00AE1E60">
        <w:rPr>
          <w:color w:val="auto"/>
        </w:rPr>
        <w:t xml:space="preserve">Промените се извършват посредством публикуването (в РОП) на Обявление за изменение или допълнителна информация и Решението, с което то се одобрява, в 7-дневен срок от публикуването в РОП на Обявлението, с което се оповестява откриването на процедурата. </w:t>
      </w:r>
    </w:p>
    <w:p w14:paraId="49444DDB" w14:textId="77777777" w:rsidR="00021685" w:rsidRPr="00AE1E60" w:rsidRDefault="00021685" w:rsidP="00C7475C">
      <w:pPr>
        <w:pStyle w:val="Default"/>
        <w:spacing w:line="276" w:lineRule="auto"/>
        <w:ind w:firstLine="708"/>
        <w:jc w:val="both"/>
        <w:rPr>
          <w:color w:val="auto"/>
        </w:rPr>
      </w:pPr>
      <w:r w:rsidRPr="00AE1E60">
        <w:rPr>
          <w:color w:val="auto"/>
        </w:rPr>
        <w:t xml:space="preserve">Възложителят ще удължи сроковете за получаване на оферти и когато с Обявлението за промяна са внесени съществени изменения в условията по обявената поръчка, които налагат промяна в офертите на Участниците. В този случай, удължаването на срока ще бъде съобразено с времето, необходимо на лицата </w:t>
      </w:r>
      <w:r w:rsidR="00BD3DFA" w:rsidRPr="00AE1E60">
        <w:rPr>
          <w:color w:val="auto"/>
        </w:rPr>
        <w:t>за отразяване на разясненията или промените при подготовка на офертите.</w:t>
      </w:r>
    </w:p>
    <w:p w14:paraId="5C6BA093" w14:textId="77777777" w:rsidR="00021685" w:rsidRPr="00AE1E60" w:rsidRDefault="00021685" w:rsidP="00C7475C">
      <w:pPr>
        <w:pStyle w:val="Default"/>
        <w:spacing w:line="276" w:lineRule="auto"/>
        <w:ind w:firstLine="708"/>
        <w:jc w:val="both"/>
        <w:rPr>
          <w:color w:val="auto"/>
        </w:rPr>
      </w:pPr>
      <w:r w:rsidRPr="00AE1E60">
        <w:rPr>
          <w:color w:val="auto"/>
        </w:rPr>
        <w:t xml:space="preserve">В случаите на промени, направени с Обявлението за изменение или допълнителна информация, Възложителя няма да въвежда условия, които биха променили кръга на заинтересованите лица. </w:t>
      </w:r>
    </w:p>
    <w:p w14:paraId="27FC1553" w14:textId="77777777" w:rsidR="00021685" w:rsidRPr="00AE1E60" w:rsidRDefault="00C7475C" w:rsidP="00C37FF8">
      <w:pPr>
        <w:pStyle w:val="Default"/>
        <w:spacing w:line="276" w:lineRule="auto"/>
        <w:jc w:val="both"/>
        <w:rPr>
          <w:i/>
          <w:color w:val="auto"/>
        </w:rPr>
      </w:pPr>
      <w:r w:rsidRPr="00AE1E60">
        <w:rPr>
          <w:i/>
          <w:iCs/>
          <w:color w:val="auto"/>
        </w:rPr>
        <w:t xml:space="preserve">* </w:t>
      </w:r>
      <w:r w:rsidR="00021685" w:rsidRPr="00AE1E60">
        <w:rPr>
          <w:i/>
          <w:iCs/>
          <w:color w:val="auto"/>
        </w:rPr>
        <w:t xml:space="preserve">С публикуването на Обявлението за изменение или допълнителна информация се смята, че всички заинтересовани лица са уведомени. </w:t>
      </w:r>
    </w:p>
    <w:p w14:paraId="0CCAD68A" w14:textId="77777777" w:rsidR="0079229B" w:rsidRPr="00AE1E60" w:rsidRDefault="0079229B" w:rsidP="00C37FF8">
      <w:pPr>
        <w:pStyle w:val="Default"/>
        <w:spacing w:line="276" w:lineRule="auto"/>
        <w:jc w:val="both"/>
        <w:rPr>
          <w:b/>
          <w:bCs/>
          <w:color w:val="auto"/>
        </w:rPr>
      </w:pPr>
    </w:p>
    <w:p w14:paraId="5C952740" w14:textId="77777777" w:rsidR="00021685" w:rsidRPr="00AE1E60" w:rsidRDefault="00021685" w:rsidP="00C515A7">
      <w:pPr>
        <w:pStyle w:val="Default"/>
        <w:spacing w:line="276" w:lineRule="auto"/>
        <w:ind w:firstLine="708"/>
        <w:jc w:val="both"/>
        <w:rPr>
          <w:color w:val="auto"/>
        </w:rPr>
      </w:pPr>
      <w:r w:rsidRPr="00AE1E60">
        <w:rPr>
          <w:b/>
          <w:bCs/>
          <w:color w:val="auto"/>
        </w:rPr>
        <w:t>1</w:t>
      </w:r>
      <w:r w:rsidR="00F05194" w:rsidRPr="00AE1E60">
        <w:rPr>
          <w:b/>
          <w:bCs/>
          <w:color w:val="auto"/>
          <w:lang w:val="ru-RU"/>
        </w:rPr>
        <w:t>2</w:t>
      </w:r>
      <w:r w:rsidRPr="00AE1E60">
        <w:rPr>
          <w:b/>
          <w:bCs/>
          <w:color w:val="auto"/>
        </w:rPr>
        <w:t xml:space="preserve">. Обмяна на информация между Възложителя и Участниците. </w:t>
      </w:r>
    </w:p>
    <w:p w14:paraId="610FA827" w14:textId="77777777" w:rsidR="00021685" w:rsidRPr="00AE1E60" w:rsidRDefault="00021685" w:rsidP="00C7475C">
      <w:pPr>
        <w:pStyle w:val="Default"/>
        <w:spacing w:line="276" w:lineRule="auto"/>
        <w:ind w:firstLine="708"/>
        <w:jc w:val="both"/>
        <w:rPr>
          <w:color w:val="auto"/>
        </w:rPr>
      </w:pPr>
      <w:r w:rsidRPr="00AE1E60">
        <w:rPr>
          <w:color w:val="auto"/>
        </w:rPr>
        <w:t xml:space="preserve">Обменът и съхраняването на информацията при провеждане на процедурата за възлагане на обществената поръчка се извършват по начин, който гарантира целостта, достоверността и поверителността на информацията. </w:t>
      </w:r>
    </w:p>
    <w:p w14:paraId="30B2BB35" w14:textId="77777777" w:rsidR="00021685" w:rsidRPr="00AE1E60" w:rsidRDefault="00021685" w:rsidP="00C7475C">
      <w:pPr>
        <w:pStyle w:val="Default"/>
        <w:spacing w:line="276" w:lineRule="auto"/>
        <w:ind w:firstLine="708"/>
        <w:jc w:val="both"/>
        <w:rPr>
          <w:color w:val="auto"/>
        </w:rPr>
      </w:pPr>
      <w:r w:rsidRPr="00AE1E60">
        <w:rPr>
          <w:color w:val="auto"/>
        </w:rPr>
        <w:t xml:space="preserve">Комуникацията между Възложителя и Участниците се осъществява на български език. </w:t>
      </w:r>
    </w:p>
    <w:p w14:paraId="53C4AE54" w14:textId="77777777" w:rsidR="00021685" w:rsidRPr="00AE1E60" w:rsidRDefault="00C7475C" w:rsidP="00C37FF8">
      <w:pPr>
        <w:pStyle w:val="Default"/>
        <w:spacing w:line="276" w:lineRule="auto"/>
        <w:jc w:val="both"/>
        <w:rPr>
          <w:i/>
          <w:color w:val="auto"/>
        </w:rPr>
      </w:pPr>
      <w:r w:rsidRPr="00AE1E60">
        <w:rPr>
          <w:i/>
          <w:iCs/>
          <w:color w:val="auto"/>
        </w:rPr>
        <w:t xml:space="preserve">* </w:t>
      </w:r>
      <w:r w:rsidR="00021685" w:rsidRPr="00AE1E60">
        <w:rPr>
          <w:i/>
          <w:iCs/>
          <w:color w:val="auto"/>
        </w:rPr>
        <w:t xml:space="preserve">Всички комуникации и действия на Възложителя и на Участниците, свързани с настоящата процедура, следва да са в писмен вид. Възложителят и неговите служители не могат и няма да дават обвързващи разяснения по телефона. </w:t>
      </w:r>
    </w:p>
    <w:p w14:paraId="3B60B0B2" w14:textId="77777777" w:rsidR="007E3547" w:rsidRPr="00AE1E60" w:rsidRDefault="00DC1AD2" w:rsidP="00C37FF8">
      <w:pPr>
        <w:pStyle w:val="Default"/>
        <w:spacing w:line="276" w:lineRule="auto"/>
        <w:jc w:val="both"/>
        <w:rPr>
          <w:i/>
          <w:iCs/>
          <w:color w:val="auto"/>
        </w:rPr>
      </w:pPr>
      <w:r w:rsidRPr="00AE1E60">
        <w:rPr>
          <w:i/>
          <w:iCs/>
          <w:color w:val="auto"/>
        </w:rPr>
        <w:t>**</w:t>
      </w:r>
      <w:r w:rsidR="00021685" w:rsidRPr="00AE1E60">
        <w:rPr>
          <w:i/>
          <w:iCs/>
          <w:color w:val="auto"/>
        </w:rPr>
        <w:t xml:space="preserve"> По смисъла на §2, т. 33 от ДР на ЗОП, „писмен“ или „в писмена форма“ е „всеки израз, състоящ се от думи или цифри, който може да бъде прочетен, възпроизведен и впоследствие </w:t>
      </w:r>
      <w:r w:rsidR="0079229B" w:rsidRPr="00AE1E60">
        <w:rPr>
          <w:i/>
          <w:iCs/>
          <w:color w:val="auto"/>
        </w:rPr>
        <w:t>съобщен, включително информация, която се предава и съхранява с електронни средства“.</w:t>
      </w:r>
    </w:p>
    <w:p w14:paraId="076770E3" w14:textId="77777777" w:rsidR="001C780F" w:rsidRPr="00AE1E60" w:rsidRDefault="001C780F" w:rsidP="00C7475C">
      <w:pPr>
        <w:pStyle w:val="Default"/>
        <w:spacing w:line="276" w:lineRule="auto"/>
        <w:ind w:firstLine="708"/>
        <w:jc w:val="both"/>
        <w:rPr>
          <w:color w:val="auto"/>
        </w:rPr>
      </w:pPr>
      <w:r w:rsidRPr="00AE1E60">
        <w:rPr>
          <w:color w:val="auto"/>
        </w:rPr>
        <w:t xml:space="preserve">Обменът на информация ще се извършва по пощата, по факс, по електронен път при условията и по реда на Закона за електронния документ и електронния подпис, или чрез комбинация от тези средства, по избор на Възложителя. При комуникации по факс, наличието </w:t>
      </w:r>
      <w:r w:rsidRPr="00AE1E60">
        <w:rPr>
          <w:color w:val="auto"/>
        </w:rPr>
        <w:lastRenderedPageBreak/>
        <w:t xml:space="preserve">на потвърждение от факс апарата се приема за меродавно доставяне на съобщението и достигането му до Участника. </w:t>
      </w:r>
    </w:p>
    <w:p w14:paraId="26626E3D" w14:textId="77777777" w:rsidR="001C780F" w:rsidRPr="00AE1E60" w:rsidRDefault="001C780F" w:rsidP="0088293C">
      <w:pPr>
        <w:pStyle w:val="Default"/>
        <w:spacing w:line="276" w:lineRule="auto"/>
        <w:ind w:firstLine="708"/>
        <w:jc w:val="both"/>
        <w:rPr>
          <w:color w:val="auto"/>
        </w:rPr>
      </w:pPr>
      <w:r w:rsidRPr="00AE1E60">
        <w:rPr>
          <w:color w:val="auto"/>
        </w:rPr>
        <w:t xml:space="preserve">Всички комуникации, насочени от Участниците до Възложителя трябва да са с посочено наименование на Участника, имената на съответното лице за контакт във връзка с процедурата и коректно представени актуални данни за комуникация (адрес, факс, телефон, електронна поща). </w:t>
      </w:r>
    </w:p>
    <w:p w14:paraId="292BCF5C" w14:textId="77777777" w:rsidR="001C780F" w:rsidRPr="00AE1E60" w:rsidRDefault="001C780F" w:rsidP="0088293C">
      <w:pPr>
        <w:pStyle w:val="Default"/>
        <w:spacing w:line="276" w:lineRule="auto"/>
        <w:ind w:firstLine="708"/>
        <w:jc w:val="both"/>
        <w:rPr>
          <w:color w:val="auto"/>
        </w:rPr>
      </w:pPr>
      <w:r w:rsidRPr="00AE1E60">
        <w:rPr>
          <w:color w:val="auto"/>
        </w:rPr>
        <w:t xml:space="preserve">При отчитане на горното, обменът на информация между Възложителя и Участниците ще се извършва по следния начин: </w:t>
      </w:r>
    </w:p>
    <w:p w14:paraId="10BED4EA" w14:textId="77777777" w:rsidR="001C780F" w:rsidRPr="00AE1E60" w:rsidRDefault="001C780F" w:rsidP="0088293C">
      <w:pPr>
        <w:pStyle w:val="Default"/>
        <w:numPr>
          <w:ilvl w:val="0"/>
          <w:numId w:val="15"/>
        </w:numPr>
        <w:spacing w:after="112" w:line="276" w:lineRule="auto"/>
        <w:jc w:val="both"/>
        <w:rPr>
          <w:color w:val="auto"/>
        </w:rPr>
      </w:pPr>
      <w:r w:rsidRPr="00AE1E60">
        <w:rPr>
          <w:color w:val="auto"/>
        </w:rPr>
        <w:t xml:space="preserve">Искания от Участници на разяснения преди подаване на офертите се извършват: лично и/или по пощата - с препоръчано писмо/с ползване на куриерска служба, с платена от подателя обратна разписка и/или на посочения в Обявлението факс или електронна поща на Възложителя; </w:t>
      </w:r>
    </w:p>
    <w:p w14:paraId="03FADC58" w14:textId="77777777" w:rsidR="001C780F" w:rsidRPr="00AE1E60" w:rsidRDefault="001C780F" w:rsidP="0088293C">
      <w:pPr>
        <w:pStyle w:val="Default"/>
        <w:numPr>
          <w:ilvl w:val="0"/>
          <w:numId w:val="15"/>
        </w:numPr>
        <w:spacing w:after="112" w:line="276" w:lineRule="auto"/>
        <w:jc w:val="both"/>
        <w:rPr>
          <w:color w:val="auto"/>
        </w:rPr>
      </w:pPr>
      <w:r w:rsidRPr="00AE1E60">
        <w:rPr>
          <w:color w:val="auto"/>
        </w:rPr>
        <w:t>Отговори от Възложителя на искания за разяснения по Документацията, постъпили преди подаване на офертите се публикуват в Профила на купувача на Община</w:t>
      </w:r>
      <w:r w:rsidR="00BA2621" w:rsidRPr="00AE1E60">
        <w:rPr>
          <w:color w:val="auto"/>
        </w:rPr>
        <w:t xml:space="preserve"> Велико Търново</w:t>
      </w:r>
      <w:r w:rsidRPr="00AE1E60">
        <w:rPr>
          <w:color w:val="auto"/>
        </w:rPr>
        <w:t xml:space="preserve">. </w:t>
      </w:r>
    </w:p>
    <w:p w14:paraId="49E3CC72" w14:textId="77777777" w:rsidR="001C780F" w:rsidRPr="00AE1E60" w:rsidRDefault="001C780F" w:rsidP="0088293C">
      <w:pPr>
        <w:pStyle w:val="Default"/>
        <w:numPr>
          <w:ilvl w:val="0"/>
          <w:numId w:val="15"/>
        </w:numPr>
        <w:spacing w:after="112" w:line="276" w:lineRule="auto"/>
        <w:jc w:val="both"/>
        <w:rPr>
          <w:color w:val="auto"/>
        </w:rPr>
      </w:pPr>
      <w:r w:rsidRPr="00AE1E60">
        <w:rPr>
          <w:color w:val="auto"/>
        </w:rPr>
        <w:t xml:space="preserve">Подаването на офертни документи или жалби на всички етапи от процедурата се извършва чрез деловодството на Възложителя лично или чрез пощенска/куриерска пратка с платена от подателя обратна разписка; </w:t>
      </w:r>
    </w:p>
    <w:p w14:paraId="43271F42" w14:textId="440F3A4A" w:rsidR="001C780F" w:rsidRPr="00AE1E60" w:rsidRDefault="001C780F" w:rsidP="0088293C">
      <w:pPr>
        <w:pStyle w:val="Default"/>
        <w:numPr>
          <w:ilvl w:val="0"/>
          <w:numId w:val="15"/>
        </w:numPr>
        <w:spacing w:line="276" w:lineRule="auto"/>
        <w:jc w:val="both"/>
        <w:rPr>
          <w:color w:val="auto"/>
        </w:rPr>
      </w:pPr>
      <w:r w:rsidRPr="00AE1E60">
        <w:rPr>
          <w:color w:val="auto"/>
        </w:rPr>
        <w:t>Искания от страна на Комисията, провеждаща процедурата за разяснения или допълнителни документи, отправени до Участниците се връчват лично срещу подпис на лицето, представляващо Участника или на из</w:t>
      </w:r>
      <w:r w:rsidR="009C3B4C" w:rsidRPr="00AE1E60">
        <w:rPr>
          <w:color w:val="auto"/>
        </w:rPr>
        <w:t>рично упълномощено от него лице</w:t>
      </w:r>
      <w:r w:rsidRPr="00AE1E60">
        <w:rPr>
          <w:color w:val="auto"/>
        </w:rPr>
        <w:t xml:space="preserve">; по пощата - с препоръчано писмо с обратна разписка и/или по факс. </w:t>
      </w:r>
    </w:p>
    <w:p w14:paraId="4EE70BC1" w14:textId="77777777" w:rsidR="001C780F" w:rsidRPr="00AE1E60" w:rsidRDefault="001C780F" w:rsidP="0088293C">
      <w:pPr>
        <w:pStyle w:val="Default"/>
        <w:spacing w:line="276" w:lineRule="auto"/>
        <w:jc w:val="both"/>
        <w:rPr>
          <w:color w:val="auto"/>
        </w:rPr>
      </w:pPr>
    </w:p>
    <w:p w14:paraId="10BAD0B8" w14:textId="77777777" w:rsidR="001C780F" w:rsidRPr="00AE1E60" w:rsidRDefault="001C780F" w:rsidP="0088293C">
      <w:pPr>
        <w:pStyle w:val="Default"/>
        <w:spacing w:line="276" w:lineRule="auto"/>
        <w:ind w:firstLine="567"/>
        <w:jc w:val="both"/>
        <w:rPr>
          <w:color w:val="auto"/>
        </w:rPr>
      </w:pPr>
      <w:r w:rsidRPr="00AE1E60">
        <w:rPr>
          <w:color w:val="auto"/>
        </w:rPr>
        <w:t xml:space="preserve">Възложителят уведомява всеки Участник, за всяко свое Решение, имащо отношение към неговото участие в процедурата в тридневен срок от издаването му. Решенията се изпращат: (1) на адрес, посочен от Участника: на електронна поща, като съобщението, с което се изпращат се подписва с електронен подпис, или чрез пощенска или друга куриерска услуга с препоръчана пратка с обратна разписка; (2) </w:t>
      </w:r>
      <w:r w:rsidR="00322546" w:rsidRPr="00AE1E60">
        <w:rPr>
          <w:color w:val="auto"/>
        </w:rPr>
        <w:t xml:space="preserve">или </w:t>
      </w:r>
      <w:r w:rsidRPr="00AE1E60">
        <w:rPr>
          <w:color w:val="auto"/>
        </w:rPr>
        <w:t xml:space="preserve">по факс. </w:t>
      </w:r>
    </w:p>
    <w:p w14:paraId="69E5E202" w14:textId="77777777" w:rsidR="001C780F" w:rsidRPr="00AE1E60" w:rsidRDefault="001C780F" w:rsidP="0088293C">
      <w:pPr>
        <w:pStyle w:val="Default"/>
        <w:spacing w:line="276" w:lineRule="auto"/>
        <w:ind w:firstLine="567"/>
        <w:jc w:val="both"/>
        <w:rPr>
          <w:color w:val="auto"/>
        </w:rPr>
      </w:pPr>
      <w:r w:rsidRPr="00AE1E60">
        <w:rPr>
          <w:color w:val="auto"/>
        </w:rPr>
        <w:t xml:space="preserve">Когато Решението не е получено от Участника по някой от посочените начини, Възложителят ще публикува съобщение до него в Профила на купувача в деня, в който е узнал за това обстоятелство. Решението се смята за връчено от датата на публикуване на съобщението. </w:t>
      </w:r>
    </w:p>
    <w:p w14:paraId="331C454A" w14:textId="77777777" w:rsidR="001C780F" w:rsidRPr="00AE1E60" w:rsidRDefault="001C780F" w:rsidP="004B4ACA">
      <w:pPr>
        <w:pStyle w:val="Default"/>
        <w:spacing w:line="276" w:lineRule="auto"/>
        <w:ind w:firstLine="567"/>
        <w:jc w:val="both"/>
        <w:rPr>
          <w:color w:val="auto"/>
        </w:rPr>
      </w:pPr>
      <w:r w:rsidRPr="00AE1E60">
        <w:rPr>
          <w:color w:val="auto"/>
        </w:rPr>
        <w:t>В настоящата процедура Възложителя ще се стреми да избере начин за изпращане на Решенията, който да позволява удостоверяване на датата на получаването им.</w:t>
      </w:r>
    </w:p>
    <w:p w14:paraId="5E9AE433" w14:textId="77777777" w:rsidR="001C780F" w:rsidRPr="00AE1E60" w:rsidRDefault="001C780F" w:rsidP="0088293C">
      <w:pPr>
        <w:pStyle w:val="Default"/>
        <w:spacing w:line="276" w:lineRule="auto"/>
        <w:ind w:firstLine="567"/>
        <w:jc w:val="both"/>
        <w:rPr>
          <w:color w:val="auto"/>
        </w:rPr>
      </w:pPr>
      <w:r w:rsidRPr="00AE1E60">
        <w:rPr>
          <w:color w:val="auto"/>
        </w:rPr>
        <w:t xml:space="preserve">За получено се счита това уведомление, което е достигнало до адресата, на посочения от него адрес. Когато адресатът е сменил своя адрес и не е информирал своевременно за това </w:t>
      </w:r>
      <w:r w:rsidRPr="00AE1E60">
        <w:rPr>
          <w:color w:val="auto"/>
        </w:rPr>
        <w:lastRenderedPageBreak/>
        <w:t xml:space="preserve">ответната страна, или адресатът не желае да приеме уведомлението, за получено се счита това уведомление, което е достигнало до адреса, известен на изпращача. </w:t>
      </w:r>
    </w:p>
    <w:p w14:paraId="77315AD5" w14:textId="77777777" w:rsidR="001C780F" w:rsidRPr="00AE1E60" w:rsidRDefault="001C780F" w:rsidP="0088293C">
      <w:pPr>
        <w:pStyle w:val="Default"/>
        <w:spacing w:line="276" w:lineRule="auto"/>
        <w:ind w:firstLine="567"/>
        <w:jc w:val="both"/>
        <w:rPr>
          <w:color w:val="auto"/>
        </w:rPr>
      </w:pPr>
      <w:r w:rsidRPr="00AE1E60">
        <w:rPr>
          <w:color w:val="auto"/>
        </w:rPr>
        <w:t xml:space="preserve">При предоставяне на Участниците на информация в хода на процедурата, както и при сключването на договора за обществена поръчка, Възложителят може да постави изисквания за защита на информация с конфиденциален характер. Участниците нямат право да разкриват тази информация. </w:t>
      </w:r>
    </w:p>
    <w:p w14:paraId="3B768335" w14:textId="77777777" w:rsidR="001C780F" w:rsidRPr="00AE1E60" w:rsidRDefault="001C780F" w:rsidP="0088293C">
      <w:pPr>
        <w:pStyle w:val="Default"/>
        <w:spacing w:line="276" w:lineRule="auto"/>
        <w:ind w:firstLine="567"/>
        <w:jc w:val="both"/>
        <w:rPr>
          <w:color w:val="auto"/>
        </w:rPr>
      </w:pPr>
      <w:r w:rsidRPr="00AE1E60">
        <w:rPr>
          <w:color w:val="auto"/>
        </w:rPr>
        <w:t xml:space="preserve">Участниците също могат да посочват в офертите си информация, която смятат за конфиденциална </w:t>
      </w:r>
      <w:r w:rsidRPr="00AE1E60">
        <w:rPr>
          <w:i/>
          <w:iCs/>
          <w:color w:val="auto"/>
        </w:rPr>
        <w:t xml:space="preserve">във връзка с </w:t>
      </w:r>
      <w:r w:rsidRPr="00AE1E60">
        <w:rPr>
          <w:i/>
          <w:iCs/>
          <w:color w:val="auto"/>
          <w:u w:val="single"/>
        </w:rPr>
        <w:t>наличието на търговска тайна</w:t>
      </w:r>
      <w:r w:rsidRPr="00AE1E60">
        <w:rPr>
          <w:color w:val="auto"/>
          <w:u w:val="single"/>
        </w:rPr>
        <w:t>.</w:t>
      </w:r>
      <w:r w:rsidRPr="00AE1E60">
        <w:rPr>
          <w:color w:val="auto"/>
        </w:rPr>
        <w:t xml:space="preserve"> При подаване на офертата си участникът може да посочи чрез изрично отбелязване коя част от нея има конфиденциален характер, като постави гриф „Конфиденциална информация” или „Търговска тайна” върху всяка страница на документите, за които счита, че съдържат такава информация и да изисква от Възложителя да не я разкрива. Когато Участниците са се позовали на конфиденциалност, съответната информация няма да бъде разкривана от Възложителя. </w:t>
      </w:r>
    </w:p>
    <w:p w14:paraId="4C945C66" w14:textId="77777777" w:rsidR="001C780F" w:rsidRPr="00AE1E60" w:rsidRDefault="00C7475C" w:rsidP="004B4ACA">
      <w:pPr>
        <w:pStyle w:val="Default"/>
        <w:spacing w:line="276" w:lineRule="auto"/>
        <w:jc w:val="both"/>
        <w:rPr>
          <w:i/>
          <w:color w:val="auto"/>
        </w:rPr>
      </w:pPr>
      <w:r w:rsidRPr="00AE1E60">
        <w:rPr>
          <w:i/>
          <w:iCs/>
          <w:color w:val="auto"/>
        </w:rPr>
        <w:t xml:space="preserve">* </w:t>
      </w:r>
      <w:r w:rsidR="001C780F" w:rsidRPr="00AE1E60">
        <w:rPr>
          <w:i/>
          <w:iCs/>
          <w:color w:val="auto"/>
        </w:rPr>
        <w:t xml:space="preserve">Участниците </w:t>
      </w:r>
      <w:r w:rsidR="001C780F" w:rsidRPr="00AE1E60">
        <w:rPr>
          <w:i/>
          <w:iCs/>
          <w:color w:val="auto"/>
          <w:u w:val="single"/>
        </w:rPr>
        <w:t>не могат</w:t>
      </w:r>
      <w:r w:rsidR="001C780F" w:rsidRPr="00AE1E60">
        <w:rPr>
          <w:i/>
          <w:iCs/>
          <w:color w:val="auto"/>
        </w:rPr>
        <w:t xml:space="preserve"> да се позовават на конфиденциалност по отношение на предложенията от офертите им, които подлежат на оценка</w:t>
      </w:r>
      <w:r w:rsidR="001C780F" w:rsidRPr="00AE1E60">
        <w:rPr>
          <w:i/>
          <w:color w:val="auto"/>
        </w:rPr>
        <w:t>.</w:t>
      </w:r>
    </w:p>
    <w:p w14:paraId="72A98E37" w14:textId="77777777" w:rsidR="001C780F" w:rsidRPr="00AE1E60" w:rsidRDefault="001C780F" w:rsidP="001C780F">
      <w:pPr>
        <w:pStyle w:val="Default"/>
        <w:spacing w:line="276" w:lineRule="auto"/>
        <w:jc w:val="both"/>
        <w:rPr>
          <w:color w:val="auto"/>
        </w:rPr>
      </w:pPr>
    </w:p>
    <w:p w14:paraId="6DC1DA06" w14:textId="77777777" w:rsidR="00F05194" w:rsidRPr="00AE1E60" w:rsidRDefault="001C780F" w:rsidP="00660DA4">
      <w:pPr>
        <w:pStyle w:val="Default"/>
        <w:jc w:val="center"/>
        <w:rPr>
          <w:color w:val="auto"/>
        </w:rPr>
      </w:pPr>
      <w:r w:rsidRPr="00AE1E60">
        <w:rPr>
          <w:b/>
          <w:bCs/>
          <w:color w:val="auto"/>
        </w:rPr>
        <w:t>РАЗДЕЛ ІV:</w:t>
      </w:r>
    </w:p>
    <w:p w14:paraId="40D616BC" w14:textId="77777777" w:rsidR="00F05194" w:rsidRPr="00AE1E60" w:rsidRDefault="00F05194" w:rsidP="003245D2">
      <w:pPr>
        <w:spacing w:after="0"/>
        <w:jc w:val="center"/>
        <w:rPr>
          <w:rFonts w:ascii="Times New Roman" w:hAnsi="Times New Roman" w:cs="Times New Roman"/>
          <w:b/>
          <w:bCs/>
          <w:sz w:val="24"/>
          <w:szCs w:val="24"/>
        </w:rPr>
      </w:pPr>
      <w:r w:rsidRPr="00AE1E60">
        <w:rPr>
          <w:rFonts w:ascii="Times New Roman" w:hAnsi="Times New Roman" w:cs="Times New Roman"/>
          <w:b/>
          <w:bCs/>
          <w:sz w:val="24"/>
          <w:szCs w:val="24"/>
        </w:rPr>
        <w:t>ТЕХНИЧЕСКА СПЕЦИФИКАЦИЯ</w:t>
      </w:r>
    </w:p>
    <w:p w14:paraId="7032FC31" w14:textId="77777777" w:rsidR="00F05194" w:rsidRPr="00AE1E60" w:rsidRDefault="00F05194" w:rsidP="00BA2621">
      <w:pPr>
        <w:numPr>
          <w:ilvl w:val="0"/>
          <w:numId w:val="19"/>
        </w:numPr>
        <w:autoSpaceDE w:val="0"/>
        <w:autoSpaceDN w:val="0"/>
        <w:adjustRightInd w:val="0"/>
        <w:spacing w:after="0" w:line="276" w:lineRule="auto"/>
        <w:ind w:left="0" w:firstLine="708"/>
        <w:jc w:val="both"/>
        <w:rPr>
          <w:rFonts w:ascii="Times New Roman" w:hAnsi="Times New Roman" w:cs="Times New Roman"/>
          <w:sz w:val="24"/>
          <w:szCs w:val="24"/>
        </w:rPr>
      </w:pPr>
      <w:r w:rsidRPr="00AE1E60">
        <w:rPr>
          <w:rFonts w:ascii="Times New Roman" w:hAnsi="Times New Roman" w:cs="Times New Roman"/>
          <w:b/>
          <w:sz w:val="24"/>
          <w:szCs w:val="24"/>
        </w:rPr>
        <w:t xml:space="preserve">Обхват на поръчката </w:t>
      </w:r>
    </w:p>
    <w:p w14:paraId="6F01D218" w14:textId="77777777" w:rsidR="00F05194" w:rsidRPr="00AE1E60" w:rsidRDefault="00F05194" w:rsidP="00F05194">
      <w:pPr>
        <w:autoSpaceDE w:val="0"/>
        <w:autoSpaceDN w:val="0"/>
        <w:adjustRightInd w:val="0"/>
        <w:spacing w:after="0" w:line="276" w:lineRule="auto"/>
        <w:ind w:firstLine="708"/>
        <w:jc w:val="both"/>
        <w:rPr>
          <w:rFonts w:ascii="Times New Roman" w:hAnsi="Times New Roman" w:cs="Times New Roman"/>
          <w:sz w:val="24"/>
          <w:szCs w:val="24"/>
        </w:rPr>
      </w:pPr>
      <w:r w:rsidRPr="00AE1E60">
        <w:rPr>
          <w:rFonts w:ascii="Times New Roman" w:hAnsi="Times New Roman" w:cs="Times New Roman"/>
          <w:sz w:val="24"/>
          <w:szCs w:val="24"/>
        </w:rPr>
        <w:t xml:space="preserve">Целта на поръчката е избор на изпълнител, който да актуализира общинската програма за намаляване на емисиите и достигане на установените норми за фини </w:t>
      </w:r>
      <w:proofErr w:type="spellStart"/>
      <w:r w:rsidRPr="00AE1E60">
        <w:rPr>
          <w:rFonts w:ascii="Times New Roman" w:hAnsi="Times New Roman" w:cs="Times New Roman"/>
          <w:sz w:val="24"/>
          <w:szCs w:val="24"/>
        </w:rPr>
        <w:t>прахови</w:t>
      </w:r>
      <w:proofErr w:type="spellEnd"/>
      <w:r w:rsidRPr="00AE1E60">
        <w:rPr>
          <w:rFonts w:ascii="Times New Roman" w:hAnsi="Times New Roman" w:cs="Times New Roman"/>
          <w:sz w:val="24"/>
          <w:szCs w:val="24"/>
        </w:rPr>
        <w:t xml:space="preserve"> частици в атмосферния въздух в община Велико Търново и планиране на адекватни мерки за подобряване качеството на атмосферния въздух, които да доведат до постигане на определените норми за КАВ. Актуализацията на общинската програма за КАВ е основано на ангажименти, произтичащи от националното законодателство, което транспонира изцяло Директива 2008/50/ЕО на Европейския Парламент и на Съвета относно качеството на атмосферния въздух и за по -чист въздух за Европа (Директива 2008/50/ЕО). Съгласно чл. 27, ал. 1 от ЗЧАВ и чл.37, ал. 1 от Наредба № 12/2010 г за норми за серен диоксид, азотен диоксид, фини </w:t>
      </w:r>
      <w:proofErr w:type="spellStart"/>
      <w:r w:rsidRPr="00AE1E60">
        <w:rPr>
          <w:rFonts w:ascii="Times New Roman" w:hAnsi="Times New Roman" w:cs="Times New Roman"/>
          <w:sz w:val="24"/>
          <w:szCs w:val="24"/>
        </w:rPr>
        <w:t>прахови</w:t>
      </w:r>
      <w:proofErr w:type="spellEnd"/>
      <w:r w:rsidRPr="00AE1E60">
        <w:rPr>
          <w:rFonts w:ascii="Times New Roman" w:hAnsi="Times New Roman" w:cs="Times New Roman"/>
          <w:sz w:val="24"/>
          <w:szCs w:val="24"/>
        </w:rPr>
        <w:t xml:space="preserve"> частици, олово, </w:t>
      </w:r>
      <w:proofErr w:type="spellStart"/>
      <w:r w:rsidRPr="00AE1E60">
        <w:rPr>
          <w:rFonts w:ascii="Times New Roman" w:hAnsi="Times New Roman" w:cs="Times New Roman"/>
          <w:sz w:val="24"/>
          <w:szCs w:val="24"/>
        </w:rPr>
        <w:t>бензен</w:t>
      </w:r>
      <w:proofErr w:type="spellEnd"/>
      <w:r w:rsidRPr="00AE1E60">
        <w:rPr>
          <w:rFonts w:ascii="Times New Roman" w:hAnsi="Times New Roman" w:cs="Times New Roman"/>
          <w:sz w:val="24"/>
          <w:szCs w:val="24"/>
        </w:rPr>
        <w:t>, въглероден оксид и озон в атмосферния въздух (</w:t>
      </w:r>
      <w:proofErr w:type="spellStart"/>
      <w:r w:rsidRPr="00AE1E60">
        <w:rPr>
          <w:rFonts w:ascii="Times New Roman" w:hAnsi="Times New Roman" w:cs="Times New Roman"/>
          <w:sz w:val="24"/>
          <w:szCs w:val="24"/>
        </w:rPr>
        <w:t>Обн</w:t>
      </w:r>
      <w:proofErr w:type="spellEnd"/>
      <w:r w:rsidRPr="00AE1E60">
        <w:rPr>
          <w:rFonts w:ascii="Times New Roman" w:hAnsi="Times New Roman" w:cs="Times New Roman"/>
          <w:sz w:val="24"/>
          <w:szCs w:val="24"/>
        </w:rPr>
        <w:t>. ДВ,</w:t>
      </w:r>
      <w:r w:rsidR="00BB21EB" w:rsidRPr="00AE1E60">
        <w:rPr>
          <w:rFonts w:ascii="Times New Roman" w:hAnsi="Times New Roman" w:cs="Times New Roman"/>
          <w:sz w:val="24"/>
          <w:szCs w:val="24"/>
        </w:rPr>
        <w:t xml:space="preserve"> </w:t>
      </w:r>
      <w:r w:rsidRPr="00AE1E60">
        <w:rPr>
          <w:rFonts w:ascii="Times New Roman" w:hAnsi="Times New Roman" w:cs="Times New Roman"/>
          <w:sz w:val="24"/>
          <w:szCs w:val="24"/>
        </w:rPr>
        <w:t>бр.58/2010 г.</w:t>
      </w:r>
      <w:r w:rsidR="00BB21EB" w:rsidRPr="00AE1E60">
        <w:rPr>
          <w:rFonts w:ascii="Times New Roman" w:hAnsi="Times New Roman" w:cs="Times New Roman"/>
          <w:sz w:val="24"/>
          <w:szCs w:val="24"/>
        </w:rPr>
        <w:t xml:space="preserve">, </w:t>
      </w:r>
      <w:r w:rsidRPr="00AE1E60">
        <w:rPr>
          <w:rFonts w:ascii="Times New Roman" w:hAnsi="Times New Roman" w:cs="Times New Roman"/>
          <w:sz w:val="24"/>
          <w:szCs w:val="24"/>
        </w:rPr>
        <w:t xml:space="preserve">изм. и доп. ДВ. бр.48 от 16 Юни 2017г.), в случаите, когато в даден район общата маса на емисиите довежда до превишаване на нормите за замърсители в атмосферния въздух, кметовете на общините разработват, а общинските съвети приемат програми за намаляване нивата на замърсителите и за достигане на утвърдените норми в установените за целта срокове, които са задължителни за изпълнение. Програмите включват цели, етапи и срокове за тяхното постигане, средства за обезпечаването им, система за отчет и контрол за изпълнението и система за оценка на резултатите, мерки по организиране и регулиране движението на автомобилния транспорт. </w:t>
      </w:r>
    </w:p>
    <w:p w14:paraId="33E5CAF2" w14:textId="77777777" w:rsidR="00F05194" w:rsidRPr="00AE1E60" w:rsidRDefault="00F05194" w:rsidP="00F05194">
      <w:pPr>
        <w:autoSpaceDE w:val="0"/>
        <w:autoSpaceDN w:val="0"/>
        <w:adjustRightInd w:val="0"/>
        <w:spacing w:after="0" w:line="276" w:lineRule="auto"/>
        <w:ind w:firstLine="708"/>
        <w:jc w:val="both"/>
        <w:rPr>
          <w:rFonts w:ascii="Times New Roman" w:hAnsi="Times New Roman" w:cs="Times New Roman"/>
          <w:sz w:val="24"/>
          <w:szCs w:val="24"/>
        </w:rPr>
      </w:pPr>
      <w:r w:rsidRPr="00AE1E60">
        <w:rPr>
          <w:rFonts w:ascii="Times New Roman" w:hAnsi="Times New Roman" w:cs="Times New Roman"/>
          <w:sz w:val="24"/>
          <w:szCs w:val="24"/>
        </w:rPr>
        <w:lastRenderedPageBreak/>
        <w:t xml:space="preserve">В община Велико Търново е установено превишаване на нивата на замърсителите по показател фини </w:t>
      </w:r>
      <w:proofErr w:type="spellStart"/>
      <w:r w:rsidRPr="00AE1E60">
        <w:rPr>
          <w:rFonts w:ascii="Times New Roman" w:hAnsi="Times New Roman" w:cs="Times New Roman"/>
          <w:sz w:val="24"/>
          <w:szCs w:val="24"/>
        </w:rPr>
        <w:t>прахови</w:t>
      </w:r>
      <w:proofErr w:type="spellEnd"/>
      <w:r w:rsidRPr="00AE1E60">
        <w:rPr>
          <w:rFonts w:ascii="Times New Roman" w:hAnsi="Times New Roman" w:cs="Times New Roman"/>
          <w:sz w:val="24"/>
          <w:szCs w:val="24"/>
        </w:rPr>
        <w:t xml:space="preserve"> частици (ФПЧ10) и в изпълнение на ангажиментите от националното законодателство следва да се актуализира общинската програма за намаляване на нивата на замърсителите. Реализацията на проектното предложението ще има косвен принос за постигане на специфичната цел по приоритетна ос 5 „Намаляване замърсяването на атмосферния въздух чрез понижаване количествата на ФПЧ10/</w:t>
      </w:r>
      <w:proofErr w:type="spellStart"/>
      <w:r w:rsidRPr="00AE1E60">
        <w:rPr>
          <w:rFonts w:ascii="Times New Roman" w:hAnsi="Times New Roman" w:cs="Times New Roman"/>
          <w:sz w:val="24"/>
          <w:szCs w:val="24"/>
        </w:rPr>
        <w:t>NOx</w:t>
      </w:r>
      <w:proofErr w:type="spellEnd"/>
      <w:r w:rsidRPr="00AE1E60">
        <w:rPr>
          <w:rFonts w:ascii="Times New Roman" w:hAnsi="Times New Roman" w:cs="Times New Roman"/>
          <w:sz w:val="24"/>
          <w:szCs w:val="24"/>
        </w:rPr>
        <w:t xml:space="preserve">”. Очакваният резултат от изпълнението на поръчката е да бъде изготвена качествена програма, адресираща основните източници на замърсяване на атмосферния въздух на територията на община Велико Търново и избор на адекватни мерки за подобряване КАВ. </w:t>
      </w:r>
    </w:p>
    <w:p w14:paraId="11A772DE" w14:textId="77777777" w:rsidR="00F05194" w:rsidRPr="00AE1E60" w:rsidRDefault="00F05194" w:rsidP="00F05194">
      <w:pPr>
        <w:autoSpaceDE w:val="0"/>
        <w:autoSpaceDN w:val="0"/>
        <w:adjustRightInd w:val="0"/>
        <w:spacing w:after="0" w:line="276" w:lineRule="auto"/>
        <w:ind w:firstLine="708"/>
        <w:jc w:val="both"/>
        <w:rPr>
          <w:rFonts w:ascii="Times New Roman" w:hAnsi="Times New Roman" w:cs="Times New Roman"/>
          <w:b/>
          <w:sz w:val="24"/>
          <w:szCs w:val="24"/>
          <w:u w:val="single"/>
        </w:rPr>
      </w:pPr>
      <w:r w:rsidRPr="00AE1E60">
        <w:rPr>
          <w:rFonts w:ascii="Times New Roman" w:hAnsi="Times New Roman" w:cs="Times New Roman"/>
          <w:b/>
          <w:sz w:val="24"/>
          <w:szCs w:val="24"/>
          <w:u w:val="single"/>
        </w:rPr>
        <w:t xml:space="preserve">Изготвената програма следва да обхваща период от пет години: от 2021-2025 г. </w:t>
      </w:r>
    </w:p>
    <w:p w14:paraId="5FEE7707" w14:textId="77777777" w:rsidR="00F05194" w:rsidRPr="00AE1E60" w:rsidRDefault="00F05194" w:rsidP="00F05194">
      <w:pPr>
        <w:autoSpaceDE w:val="0"/>
        <w:autoSpaceDN w:val="0"/>
        <w:adjustRightInd w:val="0"/>
        <w:spacing w:after="0" w:line="276" w:lineRule="auto"/>
        <w:ind w:firstLine="708"/>
        <w:jc w:val="both"/>
        <w:rPr>
          <w:rFonts w:ascii="Times New Roman" w:hAnsi="Times New Roman" w:cs="Times New Roman"/>
          <w:sz w:val="24"/>
          <w:szCs w:val="24"/>
        </w:rPr>
      </w:pPr>
      <w:r w:rsidRPr="00AE1E60">
        <w:rPr>
          <w:rFonts w:ascii="Times New Roman" w:hAnsi="Times New Roman" w:cs="Times New Roman"/>
          <w:sz w:val="24"/>
          <w:szCs w:val="24"/>
        </w:rPr>
        <w:t xml:space="preserve">Изпълнението на дейността включва разработване на Актуализация на общинската програма за КАВ, която протича през следните основни етапи: </w:t>
      </w:r>
    </w:p>
    <w:p w14:paraId="5A593337" w14:textId="77777777" w:rsidR="00F05194" w:rsidRPr="00AE1E60" w:rsidRDefault="00F05194" w:rsidP="00F05194">
      <w:pPr>
        <w:autoSpaceDE w:val="0"/>
        <w:autoSpaceDN w:val="0"/>
        <w:adjustRightInd w:val="0"/>
        <w:spacing w:after="0" w:line="276" w:lineRule="auto"/>
        <w:ind w:firstLine="708"/>
        <w:jc w:val="both"/>
        <w:rPr>
          <w:rFonts w:ascii="Times New Roman" w:hAnsi="Times New Roman" w:cs="Times New Roman"/>
          <w:sz w:val="24"/>
          <w:szCs w:val="24"/>
        </w:rPr>
      </w:pPr>
      <w:r w:rsidRPr="00AE1E60">
        <w:rPr>
          <w:rFonts w:ascii="Times New Roman" w:hAnsi="Times New Roman" w:cs="Times New Roman"/>
          <w:sz w:val="24"/>
          <w:szCs w:val="24"/>
        </w:rPr>
        <w:t xml:space="preserve">1. набиране на наличната информация, отнасяща се до процеса на оценка и управление на КАВ; </w:t>
      </w:r>
    </w:p>
    <w:p w14:paraId="2B0E9F7F" w14:textId="77777777" w:rsidR="00F05194" w:rsidRPr="00AE1E60" w:rsidRDefault="00F05194" w:rsidP="00F05194">
      <w:pPr>
        <w:autoSpaceDE w:val="0"/>
        <w:autoSpaceDN w:val="0"/>
        <w:adjustRightInd w:val="0"/>
        <w:spacing w:after="0" w:line="276" w:lineRule="auto"/>
        <w:ind w:firstLine="708"/>
        <w:jc w:val="both"/>
        <w:rPr>
          <w:rFonts w:ascii="Times New Roman" w:hAnsi="Times New Roman" w:cs="Times New Roman"/>
          <w:sz w:val="24"/>
          <w:szCs w:val="24"/>
        </w:rPr>
      </w:pPr>
      <w:r w:rsidRPr="00AE1E60">
        <w:rPr>
          <w:rFonts w:ascii="Times New Roman" w:hAnsi="Times New Roman" w:cs="Times New Roman"/>
          <w:sz w:val="24"/>
          <w:szCs w:val="24"/>
        </w:rPr>
        <w:t xml:space="preserve">2. проучване и анализ на пълнотата на наличната информация; </w:t>
      </w:r>
    </w:p>
    <w:p w14:paraId="6B098ECB" w14:textId="77777777" w:rsidR="00F05194" w:rsidRPr="00AE1E60" w:rsidRDefault="00F05194" w:rsidP="00F05194">
      <w:pPr>
        <w:autoSpaceDE w:val="0"/>
        <w:autoSpaceDN w:val="0"/>
        <w:adjustRightInd w:val="0"/>
        <w:spacing w:after="0" w:line="276" w:lineRule="auto"/>
        <w:ind w:firstLine="708"/>
        <w:jc w:val="both"/>
        <w:rPr>
          <w:rFonts w:ascii="Times New Roman" w:hAnsi="Times New Roman" w:cs="Times New Roman"/>
          <w:sz w:val="24"/>
          <w:szCs w:val="24"/>
        </w:rPr>
      </w:pPr>
      <w:r w:rsidRPr="00AE1E60">
        <w:rPr>
          <w:rFonts w:ascii="Times New Roman" w:hAnsi="Times New Roman" w:cs="Times New Roman"/>
          <w:sz w:val="24"/>
          <w:szCs w:val="24"/>
        </w:rPr>
        <w:t xml:space="preserve">3. при необходимост, набиране и анализ на необходимата допълнителна информация, отнасяща се до оценката и управлението на КАВ; </w:t>
      </w:r>
    </w:p>
    <w:p w14:paraId="68B802C5" w14:textId="77777777" w:rsidR="00F05194" w:rsidRPr="00AE1E60" w:rsidRDefault="00F05194" w:rsidP="00F05194">
      <w:pPr>
        <w:autoSpaceDE w:val="0"/>
        <w:autoSpaceDN w:val="0"/>
        <w:adjustRightInd w:val="0"/>
        <w:spacing w:after="0" w:line="276" w:lineRule="auto"/>
        <w:ind w:firstLine="708"/>
        <w:jc w:val="both"/>
        <w:rPr>
          <w:rFonts w:ascii="Times New Roman" w:hAnsi="Times New Roman" w:cs="Times New Roman"/>
          <w:sz w:val="24"/>
          <w:szCs w:val="24"/>
        </w:rPr>
      </w:pPr>
      <w:r w:rsidRPr="00AE1E60">
        <w:rPr>
          <w:rFonts w:ascii="Times New Roman" w:hAnsi="Times New Roman" w:cs="Times New Roman"/>
          <w:sz w:val="24"/>
          <w:szCs w:val="24"/>
        </w:rPr>
        <w:t xml:space="preserve">4. комплексна оценка на КАВ в района за оценка и управление; </w:t>
      </w:r>
    </w:p>
    <w:p w14:paraId="764F37AC" w14:textId="77777777" w:rsidR="00F05194" w:rsidRPr="00AE1E60" w:rsidRDefault="00F05194" w:rsidP="00F05194">
      <w:pPr>
        <w:autoSpaceDE w:val="0"/>
        <w:autoSpaceDN w:val="0"/>
        <w:adjustRightInd w:val="0"/>
        <w:spacing w:after="0" w:line="276" w:lineRule="auto"/>
        <w:ind w:firstLine="708"/>
        <w:jc w:val="both"/>
        <w:rPr>
          <w:rFonts w:ascii="Times New Roman" w:hAnsi="Times New Roman" w:cs="Times New Roman"/>
          <w:sz w:val="24"/>
          <w:szCs w:val="24"/>
        </w:rPr>
      </w:pPr>
      <w:r w:rsidRPr="00AE1E60">
        <w:rPr>
          <w:rFonts w:ascii="Times New Roman" w:hAnsi="Times New Roman" w:cs="Times New Roman"/>
          <w:sz w:val="24"/>
          <w:szCs w:val="24"/>
        </w:rPr>
        <w:t xml:space="preserve">5. анализ на причините за превишаване на нормите за КАВ; </w:t>
      </w:r>
    </w:p>
    <w:p w14:paraId="5817C834" w14:textId="77777777" w:rsidR="00F05194" w:rsidRPr="00AE1E60" w:rsidRDefault="00F05194" w:rsidP="00F05194">
      <w:pPr>
        <w:autoSpaceDE w:val="0"/>
        <w:autoSpaceDN w:val="0"/>
        <w:adjustRightInd w:val="0"/>
        <w:spacing w:after="0" w:line="276" w:lineRule="auto"/>
        <w:ind w:firstLine="708"/>
        <w:jc w:val="both"/>
        <w:rPr>
          <w:rFonts w:ascii="Times New Roman" w:hAnsi="Times New Roman" w:cs="Times New Roman"/>
          <w:sz w:val="24"/>
          <w:szCs w:val="24"/>
        </w:rPr>
      </w:pPr>
      <w:r w:rsidRPr="00AE1E60">
        <w:rPr>
          <w:rFonts w:ascii="Times New Roman" w:hAnsi="Times New Roman" w:cs="Times New Roman"/>
          <w:sz w:val="24"/>
          <w:szCs w:val="24"/>
        </w:rPr>
        <w:t>6. анализ на вече планираните и/или прилагани мерки за подобряване на КАВ;</w:t>
      </w:r>
    </w:p>
    <w:p w14:paraId="23686383" w14:textId="77777777" w:rsidR="00F05194" w:rsidRPr="00AE1E60" w:rsidRDefault="00F05194" w:rsidP="00F05194">
      <w:pPr>
        <w:autoSpaceDE w:val="0"/>
        <w:autoSpaceDN w:val="0"/>
        <w:adjustRightInd w:val="0"/>
        <w:spacing w:after="0" w:line="276" w:lineRule="auto"/>
        <w:ind w:firstLine="708"/>
        <w:jc w:val="both"/>
        <w:rPr>
          <w:rFonts w:ascii="Times New Roman" w:hAnsi="Times New Roman" w:cs="Times New Roman"/>
          <w:sz w:val="24"/>
          <w:szCs w:val="24"/>
        </w:rPr>
      </w:pPr>
      <w:r w:rsidRPr="00AE1E60">
        <w:rPr>
          <w:rFonts w:ascii="Times New Roman" w:hAnsi="Times New Roman" w:cs="Times New Roman"/>
          <w:sz w:val="24"/>
          <w:szCs w:val="24"/>
        </w:rPr>
        <w:t xml:space="preserve">7. дисперсионно моделиране на разпространението на замърсяването и приноса на отделните източници на емисии, извършено за базовата година 2018 г., включително анализ на резултатите от моделирането; </w:t>
      </w:r>
    </w:p>
    <w:p w14:paraId="76BE4C4A" w14:textId="77777777" w:rsidR="00F05194" w:rsidRPr="00AE1E60" w:rsidRDefault="00F05194" w:rsidP="00F05194">
      <w:pPr>
        <w:autoSpaceDE w:val="0"/>
        <w:autoSpaceDN w:val="0"/>
        <w:adjustRightInd w:val="0"/>
        <w:spacing w:after="0" w:line="276" w:lineRule="auto"/>
        <w:ind w:firstLine="708"/>
        <w:jc w:val="both"/>
        <w:rPr>
          <w:rFonts w:ascii="Times New Roman" w:hAnsi="Times New Roman" w:cs="Times New Roman"/>
          <w:sz w:val="24"/>
          <w:szCs w:val="24"/>
        </w:rPr>
      </w:pPr>
      <w:r w:rsidRPr="00AE1E60">
        <w:rPr>
          <w:rFonts w:ascii="Times New Roman" w:hAnsi="Times New Roman" w:cs="Times New Roman"/>
          <w:sz w:val="24"/>
          <w:szCs w:val="24"/>
        </w:rPr>
        <w:t xml:space="preserve">8. Актуализиране на проучванията относно замърсяването на въздуха от сектор битово отопление и сектор транспорт съобразно националната програма за подобряване на качеството на атмосферния въздух (2018-2024 г.) </w:t>
      </w:r>
    </w:p>
    <w:p w14:paraId="7D819975" w14:textId="77777777" w:rsidR="00F05194" w:rsidRPr="00AE1E60" w:rsidRDefault="00F05194" w:rsidP="00F05194">
      <w:pPr>
        <w:autoSpaceDE w:val="0"/>
        <w:autoSpaceDN w:val="0"/>
        <w:adjustRightInd w:val="0"/>
        <w:spacing w:after="0" w:line="276" w:lineRule="auto"/>
        <w:ind w:firstLine="708"/>
        <w:jc w:val="both"/>
        <w:rPr>
          <w:rFonts w:ascii="Times New Roman" w:hAnsi="Times New Roman" w:cs="Times New Roman"/>
          <w:sz w:val="24"/>
          <w:szCs w:val="24"/>
        </w:rPr>
      </w:pPr>
      <w:r w:rsidRPr="00AE1E60">
        <w:rPr>
          <w:rFonts w:ascii="Times New Roman" w:hAnsi="Times New Roman" w:cs="Times New Roman"/>
          <w:sz w:val="24"/>
          <w:szCs w:val="24"/>
        </w:rPr>
        <w:t xml:space="preserve">9. формулиране на мерки и/или проекти за подобряване на КАВ в краткосрочна, средносрочна и дългосрочна перспектива в план за действие към програмата; </w:t>
      </w:r>
    </w:p>
    <w:p w14:paraId="6FE910F7" w14:textId="77777777" w:rsidR="00F05194" w:rsidRPr="00AE1E60" w:rsidRDefault="00F05194" w:rsidP="00F05194">
      <w:pPr>
        <w:autoSpaceDE w:val="0"/>
        <w:autoSpaceDN w:val="0"/>
        <w:adjustRightInd w:val="0"/>
        <w:spacing w:after="0" w:line="276" w:lineRule="auto"/>
        <w:ind w:firstLine="708"/>
        <w:jc w:val="both"/>
        <w:rPr>
          <w:rFonts w:ascii="Times New Roman" w:hAnsi="Times New Roman" w:cs="Times New Roman"/>
          <w:sz w:val="24"/>
          <w:szCs w:val="24"/>
        </w:rPr>
      </w:pPr>
      <w:r w:rsidRPr="00AE1E60">
        <w:rPr>
          <w:rFonts w:ascii="Times New Roman" w:hAnsi="Times New Roman" w:cs="Times New Roman"/>
          <w:sz w:val="24"/>
          <w:szCs w:val="24"/>
        </w:rPr>
        <w:t xml:space="preserve">10. прогнозно моделиране на въздействието на мерките върху нивата на замърсителите (ФПЧ10) за целевата (крайна) година 2025 г. на програмата, въз основа на разработения сценарий за постигане на нормите; </w:t>
      </w:r>
    </w:p>
    <w:p w14:paraId="5B3CD07C" w14:textId="77777777" w:rsidR="00F05194" w:rsidRPr="00AE1E60" w:rsidRDefault="00F05194" w:rsidP="00F05194">
      <w:pPr>
        <w:autoSpaceDE w:val="0"/>
        <w:autoSpaceDN w:val="0"/>
        <w:adjustRightInd w:val="0"/>
        <w:spacing w:after="0" w:line="276" w:lineRule="auto"/>
        <w:ind w:firstLine="708"/>
        <w:jc w:val="both"/>
        <w:rPr>
          <w:rFonts w:ascii="Times New Roman" w:hAnsi="Times New Roman" w:cs="Times New Roman"/>
          <w:sz w:val="24"/>
          <w:szCs w:val="24"/>
        </w:rPr>
      </w:pPr>
      <w:r w:rsidRPr="00AE1E60">
        <w:rPr>
          <w:rFonts w:ascii="Times New Roman" w:hAnsi="Times New Roman" w:cs="Times New Roman"/>
          <w:sz w:val="24"/>
          <w:szCs w:val="24"/>
        </w:rPr>
        <w:t xml:space="preserve">11. прогнозно моделиране на въздействието на мерките върху нивата на замърсителите (ФПЧ10) за междинна година 2023 г. </w:t>
      </w:r>
    </w:p>
    <w:p w14:paraId="47170F85" w14:textId="77777777" w:rsidR="00F05194" w:rsidRPr="00AE1E60" w:rsidRDefault="00F05194" w:rsidP="00F05194">
      <w:pPr>
        <w:autoSpaceDE w:val="0"/>
        <w:autoSpaceDN w:val="0"/>
        <w:adjustRightInd w:val="0"/>
        <w:spacing w:after="0" w:line="276" w:lineRule="auto"/>
        <w:ind w:firstLine="708"/>
        <w:jc w:val="both"/>
        <w:rPr>
          <w:rFonts w:ascii="Times New Roman" w:hAnsi="Times New Roman" w:cs="Times New Roman"/>
          <w:sz w:val="24"/>
          <w:szCs w:val="24"/>
        </w:rPr>
      </w:pPr>
      <w:r w:rsidRPr="00AE1E60">
        <w:rPr>
          <w:rFonts w:ascii="Times New Roman" w:hAnsi="Times New Roman" w:cs="Times New Roman"/>
          <w:sz w:val="24"/>
          <w:szCs w:val="24"/>
        </w:rPr>
        <w:t xml:space="preserve">12. определяне и използване на количествени показатели за въздействието на бъдещите мерки върху нивата на замърсителите/ намаление на годишните емисии в резултат на приложената мярка (тона/година); </w:t>
      </w:r>
    </w:p>
    <w:p w14:paraId="5ABB3F6D" w14:textId="77777777" w:rsidR="00F05194" w:rsidRPr="00AE1E60" w:rsidRDefault="00F05194" w:rsidP="00F05194">
      <w:pPr>
        <w:autoSpaceDE w:val="0"/>
        <w:autoSpaceDN w:val="0"/>
        <w:adjustRightInd w:val="0"/>
        <w:spacing w:after="0" w:line="276" w:lineRule="auto"/>
        <w:ind w:firstLine="708"/>
        <w:jc w:val="both"/>
        <w:rPr>
          <w:rFonts w:ascii="Times New Roman" w:hAnsi="Times New Roman" w:cs="Times New Roman"/>
          <w:sz w:val="24"/>
          <w:szCs w:val="24"/>
        </w:rPr>
      </w:pPr>
      <w:r w:rsidRPr="00AE1E60">
        <w:rPr>
          <w:rFonts w:ascii="Times New Roman" w:hAnsi="Times New Roman" w:cs="Times New Roman"/>
          <w:sz w:val="24"/>
          <w:szCs w:val="24"/>
        </w:rPr>
        <w:lastRenderedPageBreak/>
        <w:t xml:space="preserve">13. определяне на прогнозни разходи и източници на финансиране за реализация на мерките в плана за действие към програмата; </w:t>
      </w:r>
    </w:p>
    <w:p w14:paraId="5C7D17D5" w14:textId="77777777" w:rsidR="00F05194" w:rsidRPr="00AE1E60" w:rsidRDefault="00F05194" w:rsidP="00F05194">
      <w:pPr>
        <w:autoSpaceDE w:val="0"/>
        <w:autoSpaceDN w:val="0"/>
        <w:adjustRightInd w:val="0"/>
        <w:spacing w:after="0" w:line="276" w:lineRule="auto"/>
        <w:ind w:firstLine="708"/>
        <w:jc w:val="both"/>
        <w:rPr>
          <w:rFonts w:ascii="Times New Roman" w:hAnsi="Times New Roman" w:cs="Times New Roman"/>
          <w:sz w:val="24"/>
          <w:szCs w:val="24"/>
        </w:rPr>
      </w:pPr>
      <w:r w:rsidRPr="00AE1E60">
        <w:rPr>
          <w:rFonts w:ascii="Times New Roman" w:hAnsi="Times New Roman" w:cs="Times New Roman"/>
          <w:sz w:val="24"/>
          <w:szCs w:val="24"/>
        </w:rPr>
        <w:t>14. изготвяне на предварителен вариант на програмата за КАВ и съгласуване със РИОСВ Велико Търново, заинтересованите лица и екологични организации или движения;</w:t>
      </w:r>
    </w:p>
    <w:p w14:paraId="46081B0C" w14:textId="77777777" w:rsidR="00F05194" w:rsidRPr="00AE1E60" w:rsidRDefault="00F05194" w:rsidP="00F05194">
      <w:pPr>
        <w:autoSpaceDE w:val="0"/>
        <w:autoSpaceDN w:val="0"/>
        <w:adjustRightInd w:val="0"/>
        <w:spacing w:after="0" w:line="276" w:lineRule="auto"/>
        <w:ind w:firstLine="708"/>
        <w:jc w:val="both"/>
        <w:rPr>
          <w:rFonts w:ascii="Times New Roman" w:hAnsi="Times New Roman" w:cs="Times New Roman"/>
          <w:sz w:val="24"/>
          <w:szCs w:val="24"/>
        </w:rPr>
      </w:pPr>
      <w:r w:rsidRPr="00AE1E60">
        <w:rPr>
          <w:rFonts w:ascii="Times New Roman" w:hAnsi="Times New Roman" w:cs="Times New Roman"/>
          <w:sz w:val="24"/>
          <w:szCs w:val="24"/>
        </w:rPr>
        <w:t>15. изготвяне на окончателен вариант на програмата за КАВ.</w:t>
      </w:r>
    </w:p>
    <w:p w14:paraId="40027EF0" w14:textId="77777777" w:rsidR="00F05194" w:rsidRPr="00AE1E60" w:rsidRDefault="00F05194" w:rsidP="00F05194">
      <w:pPr>
        <w:autoSpaceDE w:val="0"/>
        <w:autoSpaceDN w:val="0"/>
        <w:adjustRightInd w:val="0"/>
        <w:spacing w:after="0" w:line="276" w:lineRule="auto"/>
        <w:ind w:firstLine="708"/>
        <w:jc w:val="both"/>
        <w:rPr>
          <w:rFonts w:ascii="Times New Roman" w:hAnsi="Times New Roman" w:cs="Times New Roman"/>
          <w:sz w:val="24"/>
          <w:szCs w:val="24"/>
        </w:rPr>
      </w:pPr>
      <w:r w:rsidRPr="00AE1E60">
        <w:rPr>
          <w:rFonts w:ascii="Times New Roman" w:hAnsi="Times New Roman" w:cs="Times New Roman"/>
          <w:b/>
          <w:sz w:val="24"/>
          <w:szCs w:val="24"/>
          <w:u w:val="single"/>
        </w:rPr>
        <w:t>За базова година се приема 2018 г.</w:t>
      </w:r>
      <w:r w:rsidRPr="00AE1E60">
        <w:rPr>
          <w:rFonts w:ascii="Times New Roman" w:hAnsi="Times New Roman" w:cs="Times New Roman"/>
          <w:sz w:val="24"/>
          <w:szCs w:val="24"/>
        </w:rPr>
        <w:t xml:space="preserve"> </w:t>
      </w:r>
    </w:p>
    <w:p w14:paraId="3ACCA663" w14:textId="77777777" w:rsidR="00F05194" w:rsidRPr="00AE1E60" w:rsidRDefault="00F05194" w:rsidP="00F05194">
      <w:pPr>
        <w:autoSpaceDE w:val="0"/>
        <w:autoSpaceDN w:val="0"/>
        <w:adjustRightInd w:val="0"/>
        <w:spacing w:after="0" w:line="276" w:lineRule="auto"/>
        <w:ind w:firstLine="708"/>
        <w:jc w:val="both"/>
        <w:rPr>
          <w:rFonts w:ascii="Times New Roman" w:hAnsi="Times New Roman" w:cs="Times New Roman"/>
          <w:sz w:val="24"/>
          <w:szCs w:val="24"/>
        </w:rPr>
      </w:pPr>
      <w:r w:rsidRPr="00AE1E60">
        <w:rPr>
          <w:rFonts w:ascii="Times New Roman" w:hAnsi="Times New Roman" w:cs="Times New Roman"/>
          <w:sz w:val="24"/>
          <w:szCs w:val="24"/>
        </w:rPr>
        <w:t xml:space="preserve">Изпълнителят трябва да изготви актуализация на общинската програма за качеството на атмосферния въздух, спазвайки изискванията на чл. 27 от ЗЧАВ, изискванията на Инструкцията за разработване на програми за намаляване на емисиите и достигане на установените норми за вредни вещества, в районите за оценка и управление на КАВ, в които е налице превишаване на установените норми“, утвърдена със Заповед № РД 996/20.12.2001 г. на министъра на околната среда и водите и нейното съдържание да отговаря на изискванията на </w:t>
      </w:r>
      <w:r w:rsidR="00F53416" w:rsidRPr="00AE1E60">
        <w:rPr>
          <w:rFonts w:ascii="Times New Roman" w:hAnsi="Times New Roman" w:cs="Times New Roman"/>
          <w:sz w:val="24"/>
          <w:szCs w:val="24"/>
        </w:rPr>
        <w:t xml:space="preserve"> </w:t>
      </w:r>
      <w:r w:rsidRPr="00AE1E60">
        <w:rPr>
          <w:rFonts w:ascii="Times New Roman" w:hAnsi="Times New Roman" w:cs="Times New Roman"/>
          <w:sz w:val="24"/>
          <w:szCs w:val="24"/>
        </w:rPr>
        <w:t xml:space="preserve"> Раздел I от Приложение № 15 към чл. 38, ал. 1 и чл. 40, ал. 2 от Наредба № 12/2010 г. за норми за серен диоксид, азотен диоксид, фини </w:t>
      </w:r>
      <w:proofErr w:type="spellStart"/>
      <w:r w:rsidRPr="00AE1E60">
        <w:rPr>
          <w:rFonts w:ascii="Times New Roman" w:hAnsi="Times New Roman" w:cs="Times New Roman"/>
          <w:sz w:val="24"/>
          <w:szCs w:val="24"/>
        </w:rPr>
        <w:t>прахови</w:t>
      </w:r>
      <w:proofErr w:type="spellEnd"/>
      <w:r w:rsidRPr="00AE1E60">
        <w:rPr>
          <w:rFonts w:ascii="Times New Roman" w:hAnsi="Times New Roman" w:cs="Times New Roman"/>
          <w:sz w:val="24"/>
          <w:szCs w:val="24"/>
        </w:rPr>
        <w:t xml:space="preserve"> частици, олово, </w:t>
      </w:r>
      <w:proofErr w:type="spellStart"/>
      <w:r w:rsidRPr="00AE1E60">
        <w:rPr>
          <w:rFonts w:ascii="Times New Roman" w:hAnsi="Times New Roman" w:cs="Times New Roman"/>
          <w:sz w:val="24"/>
          <w:szCs w:val="24"/>
        </w:rPr>
        <w:t>бензен</w:t>
      </w:r>
      <w:proofErr w:type="spellEnd"/>
      <w:r w:rsidRPr="00AE1E60">
        <w:rPr>
          <w:rFonts w:ascii="Times New Roman" w:hAnsi="Times New Roman" w:cs="Times New Roman"/>
          <w:sz w:val="24"/>
          <w:szCs w:val="24"/>
        </w:rPr>
        <w:t xml:space="preserve">, въглероден оксид и озон в атмосферния въздух. </w:t>
      </w:r>
    </w:p>
    <w:p w14:paraId="5817FEB4" w14:textId="77777777" w:rsidR="00F05194" w:rsidRPr="00AE1E60" w:rsidRDefault="00F05194" w:rsidP="00F05194">
      <w:pPr>
        <w:autoSpaceDE w:val="0"/>
        <w:autoSpaceDN w:val="0"/>
        <w:adjustRightInd w:val="0"/>
        <w:spacing w:after="0" w:line="276" w:lineRule="auto"/>
        <w:ind w:firstLine="708"/>
        <w:jc w:val="both"/>
        <w:rPr>
          <w:rFonts w:ascii="Times New Roman" w:hAnsi="Times New Roman" w:cs="Times New Roman"/>
          <w:sz w:val="24"/>
          <w:szCs w:val="24"/>
        </w:rPr>
      </w:pPr>
      <w:r w:rsidRPr="00AE1E60">
        <w:rPr>
          <w:rFonts w:ascii="Times New Roman" w:hAnsi="Times New Roman" w:cs="Times New Roman"/>
          <w:sz w:val="24"/>
          <w:szCs w:val="24"/>
        </w:rPr>
        <w:t xml:space="preserve">При изготвянето на програмата ще се вземат в предвид и насоките дадени в Ръководство за Разработване на Програми за Качеството на Атмосферния Въздух. Ръководството е изготвено резултат от проект „Трансфер на знания относно прилагането на Директива 2008/50/EО в България: разработване, изпълнение, оценяване и адаптиране на програмите за качество на въздуха и мерките, заложени в тях“. Проектът е финансиран по Програмата за консултативна помощ (AAP) за защита на околната среда в страните от Централна и Източна Европа, Кавказ и Централна Азия и други държави, граничещи с Европейския съюз – програма на Федералното министерство за околна среда на Германия. </w:t>
      </w:r>
    </w:p>
    <w:p w14:paraId="2B9317F5" w14:textId="4FC9462A" w:rsidR="00F05194" w:rsidRPr="00204829" w:rsidRDefault="00F05194" w:rsidP="00F05194">
      <w:pPr>
        <w:autoSpaceDE w:val="0"/>
        <w:autoSpaceDN w:val="0"/>
        <w:adjustRightInd w:val="0"/>
        <w:spacing w:after="0" w:line="276" w:lineRule="auto"/>
        <w:ind w:firstLine="708"/>
        <w:jc w:val="both"/>
        <w:rPr>
          <w:rFonts w:ascii="Times New Roman" w:hAnsi="Times New Roman" w:cs="Times New Roman"/>
          <w:sz w:val="24"/>
          <w:szCs w:val="24"/>
          <w:lang w:val="en-US"/>
        </w:rPr>
      </w:pPr>
      <w:r w:rsidRPr="00AE1E60">
        <w:rPr>
          <w:rFonts w:ascii="Times New Roman" w:hAnsi="Times New Roman" w:cs="Times New Roman"/>
          <w:sz w:val="24"/>
          <w:szCs w:val="24"/>
        </w:rPr>
        <w:t>При изготвянето на програмата и определянето на приложимите мерки и на ефекта от тях, изпълнителят в частност трябва да извърши математическо моделиране с използване на актуална версия на програмен продукт</w:t>
      </w:r>
      <w:r w:rsidR="00204829">
        <w:rPr>
          <w:rFonts w:ascii="Times New Roman" w:hAnsi="Times New Roman" w:cs="Times New Roman"/>
          <w:sz w:val="24"/>
          <w:szCs w:val="24"/>
        </w:rPr>
        <w:t xml:space="preserve">/програмни продукти, отговарящ/и на Насоките за кандидатстване към процедура № </w:t>
      </w:r>
      <w:r w:rsidR="00204829">
        <w:rPr>
          <w:rFonts w:ascii="Times New Roman" w:hAnsi="Times New Roman" w:cs="Times New Roman"/>
          <w:sz w:val="24"/>
          <w:szCs w:val="24"/>
          <w:lang w:val="en-US"/>
        </w:rPr>
        <w:t>BG 16M1OP002-5</w:t>
      </w:r>
      <w:r w:rsidR="00204829">
        <w:rPr>
          <w:rFonts w:ascii="Times New Roman" w:hAnsi="Times New Roman" w:cs="Times New Roman"/>
          <w:sz w:val="24"/>
          <w:szCs w:val="24"/>
        </w:rPr>
        <w:t xml:space="preserve">.002 „Разработване/актуализация на общинските програми за качеството на атмосферния въздух“ </w:t>
      </w:r>
      <w:r w:rsidR="00AE1E60">
        <w:rPr>
          <w:rFonts w:ascii="Times New Roman" w:hAnsi="Times New Roman" w:cs="Times New Roman"/>
          <w:sz w:val="24"/>
          <w:szCs w:val="24"/>
        </w:rPr>
        <w:t>с функционални характеристики, в резултат на кои</w:t>
      </w:r>
      <w:r w:rsidRPr="00AE1E60">
        <w:rPr>
          <w:rFonts w:ascii="Times New Roman" w:hAnsi="Times New Roman" w:cs="Times New Roman"/>
          <w:sz w:val="24"/>
          <w:szCs w:val="24"/>
        </w:rPr>
        <w:t>то да извърши следното: дисперсионно моделиране на разпространението на замърсяването и приноса на отделните източници на емисии за базовата година 2018 г., включително изготвяне на анализ на резултатите от моделирането; изготвяне на прогнозно моделиране на въздействието на мерките върху нивата на замърсителите ФПЧ10 за целева (крайна) година на програмата 2025</w:t>
      </w:r>
      <w:r w:rsidR="00AE5959" w:rsidRPr="00AE1E60">
        <w:rPr>
          <w:rFonts w:ascii="Times New Roman" w:hAnsi="Times New Roman" w:cs="Times New Roman"/>
          <w:sz w:val="24"/>
          <w:szCs w:val="24"/>
        </w:rPr>
        <w:t xml:space="preserve"> </w:t>
      </w:r>
      <w:r w:rsidRPr="00AE1E60">
        <w:rPr>
          <w:rFonts w:ascii="Times New Roman" w:hAnsi="Times New Roman" w:cs="Times New Roman"/>
          <w:sz w:val="24"/>
          <w:szCs w:val="24"/>
        </w:rPr>
        <w:t xml:space="preserve">г., въз основа на разработения сценарий за постигане на нормите; прогнозно моделиране на въздействието на мерките върху нивата на замърсителите ФПЧ10 за междинна година 2023 г.; Определяне и използване на количествени показатели за въздействието на бъдещите мерки върху нивата на замърсителите/намаление на годишните емисии в резултат на приложената мярка (t/y); Задължително определяне на прогнозни </w:t>
      </w:r>
      <w:r w:rsidRPr="00AE1E60">
        <w:rPr>
          <w:rFonts w:ascii="Times New Roman" w:hAnsi="Times New Roman" w:cs="Times New Roman"/>
          <w:sz w:val="24"/>
          <w:szCs w:val="24"/>
        </w:rPr>
        <w:lastRenderedPageBreak/>
        <w:t xml:space="preserve">разходи и на източници на финансиране за изпълнение на мерките в плана за действие към програмата. </w:t>
      </w:r>
      <w:r w:rsidR="00AE1E60" w:rsidRPr="00204829">
        <w:rPr>
          <w:rFonts w:ascii="Times New Roman" w:hAnsi="Times New Roman" w:cs="Times New Roman"/>
          <w:sz w:val="24"/>
          <w:szCs w:val="24"/>
        </w:rPr>
        <w:t>За разполагането с такъв  програмен продукт/програмни продукти участникът представя декларация в техническото си предложение с посочване на информация за вида, наименование, функционални характеристики и възможности на продукта</w:t>
      </w:r>
      <w:r w:rsidR="00EC5C50">
        <w:rPr>
          <w:rFonts w:ascii="Times New Roman" w:hAnsi="Times New Roman" w:cs="Times New Roman"/>
          <w:sz w:val="24"/>
          <w:szCs w:val="24"/>
        </w:rPr>
        <w:t>/продуктите</w:t>
      </w:r>
      <w:bookmarkStart w:id="0" w:name="_GoBack"/>
      <w:bookmarkEnd w:id="0"/>
      <w:r w:rsidR="00AE1E60" w:rsidRPr="00204829">
        <w:rPr>
          <w:rFonts w:ascii="Times New Roman" w:hAnsi="Times New Roman" w:cs="Times New Roman"/>
          <w:sz w:val="24"/>
          <w:szCs w:val="24"/>
        </w:rPr>
        <w:t xml:space="preserve"> във връзка с предмета на изпълнението.</w:t>
      </w:r>
    </w:p>
    <w:p w14:paraId="450AE04E" w14:textId="77777777" w:rsidR="00F05194" w:rsidRPr="00AE1E60" w:rsidRDefault="00F05194" w:rsidP="00F05194">
      <w:pPr>
        <w:autoSpaceDE w:val="0"/>
        <w:autoSpaceDN w:val="0"/>
        <w:adjustRightInd w:val="0"/>
        <w:spacing w:after="0" w:line="276" w:lineRule="auto"/>
        <w:ind w:firstLine="708"/>
        <w:jc w:val="both"/>
        <w:rPr>
          <w:rFonts w:ascii="Times New Roman" w:hAnsi="Times New Roman" w:cs="Times New Roman"/>
          <w:sz w:val="23"/>
          <w:szCs w:val="23"/>
        </w:rPr>
      </w:pPr>
      <w:r w:rsidRPr="00AE1E60">
        <w:rPr>
          <w:rFonts w:ascii="Times New Roman" w:hAnsi="Times New Roman" w:cs="Times New Roman"/>
          <w:sz w:val="24"/>
          <w:szCs w:val="24"/>
        </w:rPr>
        <w:t xml:space="preserve">При изготвянето на програмата следва да бъдат взети предвид и  резултатите от приключили проекти по Програмата за околната среда и действията по климата (LIFE) и Седмата рамкова програма, както и целите за укрепване на капацитета в дългосрочен план във връзка със заключенията от проекта Air </w:t>
      </w:r>
      <w:proofErr w:type="spellStart"/>
      <w:r w:rsidRPr="00AE1E60">
        <w:rPr>
          <w:rFonts w:ascii="Times New Roman" w:hAnsi="Times New Roman" w:cs="Times New Roman"/>
          <w:sz w:val="24"/>
          <w:szCs w:val="24"/>
        </w:rPr>
        <w:t>Implementation</w:t>
      </w:r>
      <w:proofErr w:type="spellEnd"/>
      <w:r w:rsidRPr="00AE1E60">
        <w:rPr>
          <w:rFonts w:ascii="Times New Roman" w:hAnsi="Times New Roman" w:cs="Times New Roman"/>
          <w:sz w:val="24"/>
          <w:szCs w:val="24"/>
        </w:rPr>
        <w:t xml:space="preserve"> </w:t>
      </w:r>
      <w:proofErr w:type="spellStart"/>
      <w:r w:rsidRPr="00AE1E60">
        <w:rPr>
          <w:rFonts w:ascii="Times New Roman" w:hAnsi="Times New Roman" w:cs="Times New Roman"/>
          <w:sz w:val="24"/>
          <w:szCs w:val="24"/>
        </w:rPr>
        <w:t>Pilot</w:t>
      </w:r>
      <w:proofErr w:type="spellEnd"/>
      <w:r w:rsidRPr="00AE1E60">
        <w:rPr>
          <w:rFonts w:ascii="Times New Roman" w:hAnsi="Times New Roman" w:cs="Times New Roman"/>
          <w:sz w:val="24"/>
          <w:szCs w:val="24"/>
        </w:rPr>
        <w:t xml:space="preserve"> на Европейската агенция по околна среда и</w:t>
      </w:r>
      <w:r w:rsidRPr="00AE1E60">
        <w:rPr>
          <w:rFonts w:ascii="Times New Roman" w:hAnsi="Times New Roman" w:cs="Times New Roman"/>
          <w:sz w:val="23"/>
          <w:szCs w:val="23"/>
        </w:rPr>
        <w:t xml:space="preserve"> Генерална дирекция „Околна среда“ на Европейската комисия, приложими за територията на община Велико Търново.</w:t>
      </w:r>
    </w:p>
    <w:p w14:paraId="4D4BE30E" w14:textId="77777777" w:rsidR="00F05194" w:rsidRPr="00AE1E60" w:rsidRDefault="00F05194" w:rsidP="00F05194">
      <w:pPr>
        <w:autoSpaceDE w:val="0"/>
        <w:autoSpaceDN w:val="0"/>
        <w:adjustRightInd w:val="0"/>
        <w:spacing w:after="0" w:line="276" w:lineRule="auto"/>
        <w:ind w:firstLine="708"/>
        <w:jc w:val="both"/>
        <w:rPr>
          <w:rFonts w:ascii="Times New Roman" w:hAnsi="Times New Roman" w:cs="Times New Roman"/>
          <w:sz w:val="24"/>
          <w:szCs w:val="24"/>
        </w:rPr>
      </w:pPr>
    </w:p>
    <w:p w14:paraId="73527E4D" w14:textId="77777777" w:rsidR="00F05194" w:rsidRPr="00AE1E60" w:rsidRDefault="00F05194" w:rsidP="00F05194">
      <w:pPr>
        <w:autoSpaceDE w:val="0"/>
        <w:autoSpaceDN w:val="0"/>
        <w:adjustRightInd w:val="0"/>
        <w:spacing w:after="0" w:line="276" w:lineRule="auto"/>
        <w:ind w:firstLine="567"/>
        <w:jc w:val="both"/>
        <w:rPr>
          <w:rFonts w:ascii="Times New Roman" w:hAnsi="Times New Roman" w:cs="Times New Roman"/>
          <w:b/>
          <w:sz w:val="24"/>
          <w:szCs w:val="24"/>
        </w:rPr>
      </w:pPr>
      <w:r w:rsidRPr="00AE1E60">
        <w:rPr>
          <w:rFonts w:ascii="Times New Roman" w:hAnsi="Times New Roman" w:cs="Times New Roman"/>
          <w:b/>
          <w:sz w:val="24"/>
          <w:szCs w:val="24"/>
        </w:rPr>
        <w:t>Очаквани резултати:</w:t>
      </w:r>
    </w:p>
    <w:p w14:paraId="3EC45798" w14:textId="77777777" w:rsidR="00F05194" w:rsidRPr="00AE1E60" w:rsidRDefault="00F05194" w:rsidP="0088293C">
      <w:pPr>
        <w:numPr>
          <w:ilvl w:val="0"/>
          <w:numId w:val="20"/>
        </w:numPr>
        <w:autoSpaceDE w:val="0"/>
        <w:autoSpaceDN w:val="0"/>
        <w:adjustRightInd w:val="0"/>
        <w:spacing w:after="0" w:line="276" w:lineRule="auto"/>
        <w:ind w:left="0" w:firstLine="426"/>
        <w:jc w:val="both"/>
        <w:rPr>
          <w:rFonts w:ascii="Times New Roman" w:hAnsi="Times New Roman" w:cs="Times New Roman"/>
          <w:sz w:val="24"/>
          <w:szCs w:val="24"/>
        </w:rPr>
      </w:pPr>
      <w:r w:rsidRPr="00AE1E60">
        <w:rPr>
          <w:rFonts w:ascii="Times New Roman" w:hAnsi="Times New Roman" w:cs="Times New Roman"/>
          <w:sz w:val="24"/>
          <w:szCs w:val="24"/>
        </w:rPr>
        <w:t xml:space="preserve">Съгласувана и приета в срок качествена актуализирана програма с пет годишен обхват, адресираща основните източници на замърсяване на атмосферния въздух на територията на община Велико Търново, отговаряща на нормативните изисквания и съдържаща адекватни мерки за подобряване качеството на атмосферния въздух, които да доведат до постигане на определените норми за КАВ. </w:t>
      </w:r>
    </w:p>
    <w:p w14:paraId="0D61335F" w14:textId="77777777" w:rsidR="00F05194" w:rsidRPr="00AE1E60" w:rsidRDefault="00F05194" w:rsidP="0088293C">
      <w:pPr>
        <w:numPr>
          <w:ilvl w:val="0"/>
          <w:numId w:val="20"/>
        </w:numPr>
        <w:autoSpaceDE w:val="0"/>
        <w:autoSpaceDN w:val="0"/>
        <w:adjustRightInd w:val="0"/>
        <w:spacing w:after="0" w:line="276" w:lineRule="auto"/>
        <w:ind w:left="0" w:firstLine="426"/>
        <w:jc w:val="both"/>
        <w:rPr>
          <w:rFonts w:ascii="Times New Roman" w:hAnsi="Times New Roman" w:cs="Times New Roman"/>
          <w:sz w:val="24"/>
          <w:szCs w:val="24"/>
        </w:rPr>
      </w:pPr>
      <w:r w:rsidRPr="00AE1E60">
        <w:rPr>
          <w:rFonts w:ascii="Times New Roman" w:hAnsi="Times New Roman" w:cs="Times New Roman"/>
          <w:sz w:val="24"/>
          <w:szCs w:val="24"/>
        </w:rPr>
        <w:t xml:space="preserve">Постигане на съответствие с действащото законодателство в областта на качеството на атмосферния въздух. </w:t>
      </w:r>
    </w:p>
    <w:p w14:paraId="64FC6C1F" w14:textId="77777777" w:rsidR="00F05194" w:rsidRPr="00AE1E60" w:rsidRDefault="00F05194" w:rsidP="0088293C">
      <w:pPr>
        <w:numPr>
          <w:ilvl w:val="0"/>
          <w:numId w:val="20"/>
        </w:numPr>
        <w:autoSpaceDE w:val="0"/>
        <w:autoSpaceDN w:val="0"/>
        <w:adjustRightInd w:val="0"/>
        <w:spacing w:after="0" w:line="276" w:lineRule="auto"/>
        <w:ind w:left="0" w:firstLine="426"/>
        <w:jc w:val="both"/>
        <w:rPr>
          <w:rFonts w:ascii="Times New Roman" w:hAnsi="Times New Roman" w:cs="Times New Roman"/>
          <w:sz w:val="24"/>
          <w:szCs w:val="24"/>
        </w:rPr>
      </w:pPr>
      <w:r w:rsidRPr="00AE1E60">
        <w:rPr>
          <w:rFonts w:ascii="Times New Roman" w:hAnsi="Times New Roman" w:cs="Times New Roman"/>
          <w:sz w:val="24"/>
          <w:szCs w:val="24"/>
        </w:rPr>
        <w:t>Подготвена община Велико Търново като допустим и подготвен бенефициент за финансиране на мерки за подобряване на КАВ по международни и национални донорски програми.</w:t>
      </w:r>
    </w:p>
    <w:p w14:paraId="42CCCC56" w14:textId="77777777" w:rsidR="00F05194" w:rsidRPr="00AE1E60" w:rsidRDefault="00F05194" w:rsidP="0088293C">
      <w:pPr>
        <w:numPr>
          <w:ilvl w:val="0"/>
          <w:numId w:val="20"/>
        </w:numPr>
        <w:autoSpaceDE w:val="0"/>
        <w:autoSpaceDN w:val="0"/>
        <w:adjustRightInd w:val="0"/>
        <w:spacing w:after="0" w:line="276" w:lineRule="auto"/>
        <w:ind w:left="0" w:firstLine="426"/>
        <w:jc w:val="both"/>
        <w:rPr>
          <w:rFonts w:ascii="Times New Roman" w:hAnsi="Times New Roman" w:cs="Times New Roman"/>
          <w:sz w:val="24"/>
          <w:szCs w:val="24"/>
        </w:rPr>
      </w:pPr>
      <w:r w:rsidRPr="00AE1E60">
        <w:rPr>
          <w:rFonts w:ascii="Times New Roman" w:hAnsi="Times New Roman" w:cs="Times New Roman"/>
          <w:sz w:val="24"/>
          <w:szCs w:val="24"/>
        </w:rPr>
        <w:t xml:space="preserve"> Осигуряване на възможност на община Велико Търново за прилагане местни административни, контролни и инвестиционни действия, съответстващи на изведените в програмата.</w:t>
      </w:r>
    </w:p>
    <w:p w14:paraId="45C7C85F" w14:textId="77777777" w:rsidR="00F05194" w:rsidRPr="00AE1E60" w:rsidRDefault="00F05194" w:rsidP="00F05194">
      <w:pPr>
        <w:autoSpaceDE w:val="0"/>
        <w:autoSpaceDN w:val="0"/>
        <w:adjustRightInd w:val="0"/>
        <w:spacing w:after="0" w:line="276" w:lineRule="auto"/>
        <w:ind w:left="720"/>
        <w:jc w:val="both"/>
        <w:rPr>
          <w:rFonts w:ascii="Times New Roman" w:hAnsi="Times New Roman" w:cs="Times New Roman"/>
          <w:b/>
          <w:sz w:val="24"/>
          <w:szCs w:val="24"/>
        </w:rPr>
      </w:pPr>
    </w:p>
    <w:p w14:paraId="1C5EC925" w14:textId="77777777" w:rsidR="00F05194" w:rsidRPr="00AE1E60" w:rsidRDefault="00660DA4" w:rsidP="00F05194">
      <w:pPr>
        <w:pStyle w:val="a3"/>
        <w:numPr>
          <w:ilvl w:val="0"/>
          <w:numId w:val="19"/>
        </w:numPr>
        <w:autoSpaceDE w:val="0"/>
        <w:autoSpaceDN w:val="0"/>
        <w:adjustRightInd w:val="0"/>
        <w:spacing w:after="0" w:line="276" w:lineRule="auto"/>
        <w:jc w:val="both"/>
        <w:rPr>
          <w:rFonts w:ascii="Times New Roman" w:hAnsi="Times New Roman" w:cs="Times New Roman"/>
          <w:b/>
          <w:sz w:val="24"/>
          <w:szCs w:val="24"/>
        </w:rPr>
      </w:pPr>
      <w:r w:rsidRPr="00AE1E60">
        <w:rPr>
          <w:rFonts w:ascii="Times New Roman" w:hAnsi="Times New Roman" w:cs="Times New Roman"/>
          <w:b/>
          <w:sz w:val="24"/>
          <w:szCs w:val="24"/>
        </w:rPr>
        <w:t>Описание и изпълнение на поръчката</w:t>
      </w:r>
    </w:p>
    <w:p w14:paraId="7B5741BE" w14:textId="77777777" w:rsidR="00F05194" w:rsidRPr="00AE1E60" w:rsidRDefault="00F05194" w:rsidP="003F0226">
      <w:pPr>
        <w:autoSpaceDE w:val="0"/>
        <w:autoSpaceDN w:val="0"/>
        <w:adjustRightInd w:val="0"/>
        <w:spacing w:after="0" w:line="276" w:lineRule="auto"/>
        <w:ind w:firstLine="284"/>
        <w:jc w:val="both"/>
        <w:rPr>
          <w:rFonts w:ascii="Times New Roman" w:hAnsi="Times New Roman" w:cs="Times New Roman"/>
          <w:sz w:val="24"/>
          <w:szCs w:val="24"/>
        </w:rPr>
      </w:pPr>
      <w:r w:rsidRPr="00AE1E60">
        <w:rPr>
          <w:rFonts w:ascii="Times New Roman" w:hAnsi="Times New Roman" w:cs="Times New Roman"/>
          <w:sz w:val="24"/>
          <w:szCs w:val="24"/>
        </w:rPr>
        <w:t>В техническото предложение участника следва да предложи организация на работа за изпълнение на поръчката, която счита за най-подходяща, в съответствие с обхвата на поръчката и заложените резултати.</w:t>
      </w:r>
    </w:p>
    <w:p w14:paraId="5D8203CB" w14:textId="77777777" w:rsidR="00AE5959" w:rsidRPr="00AE1E60" w:rsidRDefault="00F05194" w:rsidP="007A5181">
      <w:pPr>
        <w:autoSpaceDE w:val="0"/>
        <w:autoSpaceDN w:val="0"/>
        <w:adjustRightInd w:val="0"/>
        <w:spacing w:after="0" w:line="276" w:lineRule="auto"/>
        <w:jc w:val="both"/>
        <w:rPr>
          <w:rFonts w:ascii="Times New Roman" w:hAnsi="Times New Roman" w:cs="Times New Roman"/>
          <w:sz w:val="24"/>
          <w:szCs w:val="24"/>
        </w:rPr>
      </w:pPr>
      <w:r w:rsidRPr="00AE1E60">
        <w:rPr>
          <w:rFonts w:ascii="Times New Roman" w:hAnsi="Times New Roman" w:cs="Times New Roman"/>
          <w:sz w:val="24"/>
          <w:szCs w:val="24"/>
        </w:rPr>
        <w:t>За изпълнение на изисквания</w:t>
      </w:r>
      <w:r w:rsidR="002B5A70" w:rsidRPr="00AE1E60">
        <w:rPr>
          <w:rFonts w:ascii="Times New Roman" w:hAnsi="Times New Roman" w:cs="Times New Roman"/>
          <w:sz w:val="24"/>
          <w:szCs w:val="24"/>
        </w:rPr>
        <w:t>та</w:t>
      </w:r>
      <w:r w:rsidRPr="00AE1E60">
        <w:rPr>
          <w:rFonts w:ascii="Times New Roman" w:hAnsi="Times New Roman" w:cs="Times New Roman"/>
          <w:sz w:val="24"/>
          <w:szCs w:val="24"/>
        </w:rPr>
        <w:t xml:space="preserve"> на Възложителя участника </w:t>
      </w:r>
      <w:r w:rsidR="007F0AA4" w:rsidRPr="00AE1E60">
        <w:rPr>
          <w:rFonts w:ascii="Times New Roman" w:hAnsi="Times New Roman" w:cs="Times New Roman"/>
          <w:sz w:val="24"/>
          <w:szCs w:val="24"/>
        </w:rPr>
        <w:t xml:space="preserve">следва да представи </w:t>
      </w:r>
      <w:r w:rsidRPr="00AE1E60">
        <w:rPr>
          <w:rFonts w:ascii="Times New Roman" w:hAnsi="Times New Roman" w:cs="Times New Roman"/>
          <w:sz w:val="24"/>
          <w:szCs w:val="24"/>
        </w:rPr>
        <w:t xml:space="preserve"> техническото предложение </w:t>
      </w:r>
      <w:r w:rsidR="007F0AA4" w:rsidRPr="00AE1E60">
        <w:rPr>
          <w:rFonts w:ascii="Times New Roman" w:hAnsi="Times New Roman" w:cs="Times New Roman"/>
          <w:sz w:val="24"/>
          <w:szCs w:val="24"/>
        </w:rPr>
        <w:t>със следното минимално съдържание</w:t>
      </w:r>
      <w:r w:rsidR="00AE5959" w:rsidRPr="00AE1E60">
        <w:rPr>
          <w:rFonts w:ascii="Times New Roman" w:hAnsi="Times New Roman" w:cs="Times New Roman"/>
          <w:sz w:val="24"/>
          <w:szCs w:val="24"/>
        </w:rPr>
        <w:t>:</w:t>
      </w:r>
    </w:p>
    <w:p w14:paraId="5FD860A1" w14:textId="77777777" w:rsidR="003F0226" w:rsidRPr="00AE1E60" w:rsidRDefault="003F0226" w:rsidP="002B5A70">
      <w:pPr>
        <w:numPr>
          <w:ilvl w:val="0"/>
          <w:numId w:val="24"/>
        </w:numPr>
        <w:autoSpaceDE w:val="0"/>
        <w:autoSpaceDN w:val="0"/>
        <w:adjustRightInd w:val="0"/>
        <w:spacing w:after="0" w:line="276" w:lineRule="auto"/>
        <w:jc w:val="both"/>
        <w:rPr>
          <w:rFonts w:ascii="Times New Roman" w:hAnsi="Times New Roman" w:cs="Times New Roman"/>
          <w:sz w:val="24"/>
          <w:szCs w:val="24"/>
        </w:rPr>
      </w:pPr>
      <w:r w:rsidRPr="00AE1E60">
        <w:rPr>
          <w:rFonts w:ascii="Times New Roman" w:hAnsi="Times New Roman" w:cs="Times New Roman"/>
          <w:sz w:val="24"/>
          <w:szCs w:val="24"/>
        </w:rPr>
        <w:t xml:space="preserve">описание на начина на изпълнение </w:t>
      </w:r>
      <w:r w:rsidR="002B5A70" w:rsidRPr="00AE1E60">
        <w:rPr>
          <w:rFonts w:ascii="Times New Roman" w:hAnsi="Times New Roman" w:cs="Times New Roman"/>
          <w:sz w:val="24"/>
          <w:szCs w:val="24"/>
        </w:rPr>
        <w:t>на  всеки от етапите за изпълнение на поръчката</w:t>
      </w:r>
      <w:r w:rsidRPr="00AE1E60">
        <w:rPr>
          <w:rFonts w:ascii="Times New Roman" w:hAnsi="Times New Roman" w:cs="Times New Roman"/>
          <w:sz w:val="24"/>
          <w:szCs w:val="24"/>
        </w:rPr>
        <w:t xml:space="preserve">, като предложението </w:t>
      </w:r>
      <w:r w:rsidR="00CF6170" w:rsidRPr="00AE1E60">
        <w:rPr>
          <w:rFonts w:ascii="Times New Roman" w:hAnsi="Times New Roman" w:cs="Times New Roman"/>
          <w:sz w:val="24"/>
          <w:szCs w:val="24"/>
        </w:rPr>
        <w:t xml:space="preserve">трябва де е </w:t>
      </w:r>
      <w:r w:rsidRPr="00AE1E60">
        <w:rPr>
          <w:rFonts w:ascii="Times New Roman" w:hAnsi="Times New Roman" w:cs="Times New Roman"/>
          <w:sz w:val="24"/>
          <w:szCs w:val="24"/>
        </w:rPr>
        <w:t xml:space="preserve"> обвързано с нормативните изисквания, </w:t>
      </w:r>
      <w:r w:rsidR="002B5A70" w:rsidRPr="00AE1E60">
        <w:rPr>
          <w:rFonts w:ascii="Times New Roman" w:hAnsi="Times New Roman" w:cs="Times New Roman"/>
          <w:sz w:val="24"/>
          <w:szCs w:val="24"/>
        </w:rPr>
        <w:t>стандарти, наръчници и указания;</w:t>
      </w:r>
    </w:p>
    <w:p w14:paraId="0AFFF12F" w14:textId="77777777" w:rsidR="002B5A70" w:rsidRPr="00AE1E60" w:rsidRDefault="003F0226" w:rsidP="003F0226">
      <w:pPr>
        <w:numPr>
          <w:ilvl w:val="0"/>
          <w:numId w:val="24"/>
        </w:numPr>
        <w:autoSpaceDE w:val="0"/>
        <w:autoSpaceDN w:val="0"/>
        <w:adjustRightInd w:val="0"/>
        <w:spacing w:after="0" w:line="276" w:lineRule="auto"/>
        <w:jc w:val="both"/>
        <w:rPr>
          <w:rFonts w:ascii="Times New Roman" w:hAnsi="Times New Roman" w:cs="Times New Roman"/>
          <w:sz w:val="24"/>
          <w:szCs w:val="24"/>
        </w:rPr>
      </w:pPr>
      <w:r w:rsidRPr="00AE1E60">
        <w:rPr>
          <w:rFonts w:ascii="Times New Roman" w:hAnsi="Times New Roman" w:cs="Times New Roman"/>
          <w:sz w:val="24"/>
          <w:szCs w:val="24"/>
        </w:rPr>
        <w:t>организация</w:t>
      </w:r>
      <w:r w:rsidR="00CF6170" w:rsidRPr="00AE1E60">
        <w:rPr>
          <w:rFonts w:ascii="Times New Roman" w:hAnsi="Times New Roman" w:cs="Times New Roman"/>
          <w:sz w:val="24"/>
          <w:szCs w:val="24"/>
        </w:rPr>
        <w:t>та</w:t>
      </w:r>
      <w:r w:rsidRPr="00AE1E60">
        <w:rPr>
          <w:rFonts w:ascii="Times New Roman" w:hAnsi="Times New Roman" w:cs="Times New Roman"/>
          <w:sz w:val="24"/>
          <w:szCs w:val="24"/>
        </w:rPr>
        <w:t xml:space="preserve"> на работата на екипа от експерти</w:t>
      </w:r>
      <w:r w:rsidR="002B5A70" w:rsidRPr="00AE1E60">
        <w:rPr>
          <w:rFonts w:ascii="Times New Roman" w:hAnsi="Times New Roman" w:cs="Times New Roman"/>
          <w:sz w:val="24"/>
          <w:szCs w:val="24"/>
        </w:rPr>
        <w:t xml:space="preserve"> </w:t>
      </w:r>
    </w:p>
    <w:p w14:paraId="17D452BF" w14:textId="77777777" w:rsidR="003F0226" w:rsidRPr="00AE1E60" w:rsidRDefault="002B5A70" w:rsidP="00BB2F33">
      <w:pPr>
        <w:pStyle w:val="a3"/>
        <w:numPr>
          <w:ilvl w:val="0"/>
          <w:numId w:val="24"/>
        </w:numPr>
        <w:autoSpaceDE w:val="0"/>
        <w:autoSpaceDN w:val="0"/>
        <w:adjustRightInd w:val="0"/>
        <w:spacing w:after="0" w:line="276" w:lineRule="auto"/>
        <w:jc w:val="both"/>
        <w:rPr>
          <w:rFonts w:ascii="Times New Roman" w:hAnsi="Times New Roman" w:cs="Times New Roman"/>
          <w:sz w:val="24"/>
          <w:szCs w:val="24"/>
        </w:rPr>
      </w:pPr>
      <w:r w:rsidRPr="00AE1E60">
        <w:rPr>
          <w:rFonts w:ascii="Times New Roman" w:hAnsi="Times New Roman" w:cs="Times New Roman"/>
          <w:sz w:val="24"/>
          <w:szCs w:val="24"/>
        </w:rPr>
        <w:lastRenderedPageBreak/>
        <w:t xml:space="preserve">за всеки етап от изпълнението на поръчката </w:t>
      </w:r>
      <w:r w:rsidR="00CF6170" w:rsidRPr="00AE1E60">
        <w:rPr>
          <w:rFonts w:ascii="Times New Roman" w:hAnsi="Times New Roman" w:cs="Times New Roman"/>
          <w:sz w:val="24"/>
          <w:szCs w:val="24"/>
        </w:rPr>
        <w:t>да</w:t>
      </w:r>
      <w:r w:rsidRPr="00AE1E60">
        <w:rPr>
          <w:rFonts w:ascii="Times New Roman" w:hAnsi="Times New Roman" w:cs="Times New Roman"/>
          <w:sz w:val="24"/>
          <w:szCs w:val="24"/>
        </w:rPr>
        <w:t xml:space="preserve"> </w:t>
      </w:r>
      <w:r w:rsidR="00D77968" w:rsidRPr="00AE1E60">
        <w:rPr>
          <w:rFonts w:ascii="Times New Roman" w:hAnsi="Times New Roman" w:cs="Times New Roman"/>
          <w:sz w:val="24"/>
          <w:szCs w:val="24"/>
        </w:rPr>
        <w:t>опише</w:t>
      </w:r>
      <w:r w:rsidRPr="00AE1E60">
        <w:rPr>
          <w:rFonts w:ascii="Times New Roman" w:hAnsi="Times New Roman" w:cs="Times New Roman"/>
          <w:sz w:val="24"/>
          <w:szCs w:val="24"/>
        </w:rPr>
        <w:t xml:space="preserve"> както отговорностите на всеки </w:t>
      </w:r>
      <w:r w:rsidR="00CF6170" w:rsidRPr="00AE1E60">
        <w:rPr>
          <w:rFonts w:ascii="Times New Roman" w:hAnsi="Times New Roman" w:cs="Times New Roman"/>
          <w:sz w:val="24"/>
          <w:szCs w:val="24"/>
        </w:rPr>
        <w:t>експерт от</w:t>
      </w:r>
      <w:r w:rsidRPr="00AE1E60">
        <w:rPr>
          <w:rFonts w:ascii="Times New Roman" w:hAnsi="Times New Roman" w:cs="Times New Roman"/>
          <w:sz w:val="24"/>
          <w:szCs w:val="24"/>
        </w:rPr>
        <w:t xml:space="preserve"> екипа</w:t>
      </w:r>
      <w:r w:rsidR="00B8296C" w:rsidRPr="00AE1E60">
        <w:rPr>
          <w:rFonts w:ascii="Times New Roman" w:hAnsi="Times New Roman" w:cs="Times New Roman"/>
          <w:sz w:val="24"/>
          <w:szCs w:val="24"/>
        </w:rPr>
        <w:t xml:space="preserve"> и на различните икономически оператори (в случай на участници-обединения и/или при използване на подизпълнители и/или трети лица), </w:t>
      </w:r>
      <w:r w:rsidRPr="00AE1E60">
        <w:rPr>
          <w:rFonts w:ascii="Times New Roman" w:hAnsi="Times New Roman" w:cs="Times New Roman"/>
          <w:sz w:val="24"/>
          <w:szCs w:val="24"/>
        </w:rPr>
        <w:t xml:space="preserve"> така и взаимоотношенията между тях, за осигуряване постигането на </w:t>
      </w:r>
      <w:r w:rsidR="00CF6170" w:rsidRPr="00AE1E60">
        <w:rPr>
          <w:rFonts w:ascii="Times New Roman" w:hAnsi="Times New Roman" w:cs="Times New Roman"/>
          <w:sz w:val="24"/>
          <w:szCs w:val="24"/>
        </w:rPr>
        <w:t>очакваните резултати</w:t>
      </w:r>
      <w:r w:rsidRPr="00AE1E60">
        <w:rPr>
          <w:rFonts w:ascii="Times New Roman" w:hAnsi="Times New Roman" w:cs="Times New Roman"/>
          <w:sz w:val="24"/>
          <w:szCs w:val="24"/>
        </w:rPr>
        <w:t xml:space="preserve"> от изпълнение </w:t>
      </w:r>
      <w:r w:rsidR="00CF6170" w:rsidRPr="00AE1E60">
        <w:rPr>
          <w:rFonts w:ascii="Times New Roman" w:hAnsi="Times New Roman" w:cs="Times New Roman"/>
          <w:sz w:val="24"/>
          <w:szCs w:val="24"/>
        </w:rPr>
        <w:t>ѝ</w:t>
      </w:r>
      <w:r w:rsidRPr="00AE1E60">
        <w:rPr>
          <w:rFonts w:ascii="Times New Roman" w:hAnsi="Times New Roman" w:cs="Times New Roman"/>
          <w:sz w:val="24"/>
          <w:szCs w:val="24"/>
        </w:rPr>
        <w:t>;</w:t>
      </w:r>
      <w:r w:rsidR="00B8296C" w:rsidRPr="00AE1E60">
        <w:t xml:space="preserve"> </w:t>
      </w:r>
    </w:p>
    <w:p w14:paraId="4777257B" w14:textId="77777777" w:rsidR="002B5A70" w:rsidRPr="00AE1E60" w:rsidRDefault="002B5A70" w:rsidP="002B5A70">
      <w:pPr>
        <w:pStyle w:val="a3"/>
        <w:numPr>
          <w:ilvl w:val="0"/>
          <w:numId w:val="24"/>
        </w:numPr>
        <w:spacing w:after="0"/>
        <w:jc w:val="both"/>
        <w:rPr>
          <w:rFonts w:ascii="Times New Roman" w:hAnsi="Times New Roman" w:cs="Times New Roman"/>
          <w:sz w:val="24"/>
          <w:szCs w:val="24"/>
        </w:rPr>
      </w:pPr>
      <w:r w:rsidRPr="00AE1E60">
        <w:rPr>
          <w:rFonts w:ascii="Times New Roman" w:hAnsi="Times New Roman" w:cs="Times New Roman"/>
          <w:sz w:val="24"/>
          <w:szCs w:val="24"/>
        </w:rPr>
        <w:t>методите за осъществяване на комуникация, координация и съгласуване на работата с Възложителя</w:t>
      </w:r>
      <w:r w:rsidR="00675DC0" w:rsidRPr="00AE1E60">
        <w:rPr>
          <w:rFonts w:ascii="Times New Roman" w:hAnsi="Times New Roman" w:cs="Times New Roman"/>
          <w:sz w:val="24"/>
          <w:szCs w:val="24"/>
        </w:rPr>
        <w:t xml:space="preserve"> и други институции при необходимост;</w:t>
      </w:r>
    </w:p>
    <w:p w14:paraId="40E5AD16" w14:textId="77777777" w:rsidR="003F0226" w:rsidRPr="00AE1E60" w:rsidRDefault="003F0226" w:rsidP="002B5A70">
      <w:pPr>
        <w:numPr>
          <w:ilvl w:val="0"/>
          <w:numId w:val="24"/>
        </w:numPr>
        <w:autoSpaceDE w:val="0"/>
        <w:autoSpaceDN w:val="0"/>
        <w:adjustRightInd w:val="0"/>
        <w:spacing w:after="0" w:line="276" w:lineRule="auto"/>
        <w:jc w:val="both"/>
        <w:rPr>
          <w:rFonts w:ascii="Times New Roman" w:hAnsi="Times New Roman" w:cs="Times New Roman"/>
          <w:sz w:val="24"/>
          <w:szCs w:val="24"/>
        </w:rPr>
      </w:pPr>
      <w:r w:rsidRPr="00AE1E60">
        <w:rPr>
          <w:rFonts w:ascii="Times New Roman" w:eastAsia="Times New Roman" w:hAnsi="Times New Roman"/>
          <w:sz w:val="24"/>
          <w:szCs w:val="24"/>
          <w:lang w:eastAsia="bg-BG"/>
        </w:rPr>
        <w:t xml:space="preserve">за всеки етап </w:t>
      </w:r>
      <w:r w:rsidR="00496BDB" w:rsidRPr="00AE1E60">
        <w:rPr>
          <w:rFonts w:ascii="Times New Roman" w:eastAsia="Times New Roman" w:hAnsi="Times New Roman"/>
          <w:sz w:val="24"/>
          <w:szCs w:val="24"/>
          <w:lang w:eastAsia="bg-BG"/>
        </w:rPr>
        <w:t>да дефинира</w:t>
      </w:r>
      <w:r w:rsidRPr="00AE1E60">
        <w:rPr>
          <w:rFonts w:ascii="Times New Roman" w:eastAsia="Times New Roman" w:hAnsi="Times New Roman"/>
          <w:sz w:val="24"/>
          <w:szCs w:val="24"/>
          <w:lang w:eastAsia="bg-BG"/>
        </w:rPr>
        <w:t xml:space="preserve"> необходимите ресурси за неговото изпълнение (информация, документи, срещи с възложителя, срещи със заинтересовани страни и др.);</w:t>
      </w:r>
    </w:p>
    <w:p w14:paraId="462DF0D2" w14:textId="77777777" w:rsidR="00003D63" w:rsidRPr="00AE1E60" w:rsidRDefault="005C0E2C" w:rsidP="002B5A70">
      <w:pPr>
        <w:pStyle w:val="a3"/>
        <w:numPr>
          <w:ilvl w:val="0"/>
          <w:numId w:val="24"/>
        </w:numPr>
        <w:autoSpaceDE w:val="0"/>
        <w:autoSpaceDN w:val="0"/>
        <w:adjustRightInd w:val="0"/>
        <w:spacing w:after="0" w:line="276" w:lineRule="auto"/>
        <w:jc w:val="both"/>
        <w:rPr>
          <w:rFonts w:ascii="Times New Roman" w:hAnsi="Times New Roman" w:cs="Times New Roman"/>
          <w:sz w:val="24"/>
          <w:szCs w:val="24"/>
        </w:rPr>
      </w:pPr>
      <w:r w:rsidRPr="00AE1E60">
        <w:rPr>
          <w:rFonts w:ascii="Times New Roman" w:hAnsi="Times New Roman" w:cs="Times New Roman"/>
          <w:sz w:val="24"/>
          <w:szCs w:val="24"/>
        </w:rPr>
        <w:t xml:space="preserve">методите и организацията </w:t>
      </w:r>
      <w:r w:rsidR="002B5A70" w:rsidRPr="00AE1E60">
        <w:rPr>
          <w:rFonts w:ascii="Times New Roman" w:hAnsi="Times New Roman" w:cs="Times New Roman"/>
          <w:sz w:val="24"/>
          <w:szCs w:val="24"/>
        </w:rPr>
        <w:t>за вътрешен контрол и мониторинг при  изпълнението на поръчката.</w:t>
      </w:r>
    </w:p>
    <w:p w14:paraId="6B7C7B3B" w14:textId="77777777" w:rsidR="005A5CAB" w:rsidRPr="00AE1E60" w:rsidRDefault="00F05194" w:rsidP="00517C9C">
      <w:pPr>
        <w:pStyle w:val="af5"/>
        <w:spacing w:before="159" w:line="276" w:lineRule="auto"/>
        <w:ind w:right="107"/>
        <w:jc w:val="both"/>
        <w:rPr>
          <w:rFonts w:ascii="Times New Roman" w:eastAsia="Times New Roman" w:hAnsi="Times New Roman" w:cs="Times New Roman"/>
          <w:b/>
          <w:i/>
          <w:sz w:val="24"/>
          <w:szCs w:val="24"/>
          <w:lang w:eastAsia="bg-BG"/>
        </w:rPr>
      </w:pPr>
      <w:r w:rsidRPr="00AE1E60">
        <w:rPr>
          <w:rFonts w:ascii="Times New Roman" w:hAnsi="Times New Roman" w:cs="Times New Roman"/>
          <w:sz w:val="24"/>
          <w:szCs w:val="24"/>
        </w:rPr>
        <w:t xml:space="preserve"> </w:t>
      </w:r>
      <w:r w:rsidR="005A5CAB" w:rsidRPr="00AE1E60">
        <w:rPr>
          <w:rFonts w:ascii="Times New Roman" w:eastAsia="Times New Roman" w:hAnsi="Times New Roman" w:cs="Times New Roman"/>
          <w:b/>
          <w:i/>
          <w:sz w:val="24"/>
          <w:szCs w:val="24"/>
          <w:lang w:eastAsia="bg-BG"/>
        </w:rPr>
        <w:t>ВАЖНО: Участник, който представи техническо предложение за изпълнение на поръчката, в което няма представена изискваната от възложителя информация</w:t>
      </w:r>
      <w:r w:rsidR="006565E1" w:rsidRPr="00AE1E60">
        <w:rPr>
          <w:rFonts w:ascii="Times New Roman" w:eastAsia="Times New Roman" w:hAnsi="Times New Roman" w:cs="Times New Roman"/>
          <w:b/>
          <w:i/>
          <w:sz w:val="24"/>
          <w:szCs w:val="24"/>
          <w:lang w:eastAsia="bg-BG"/>
        </w:rPr>
        <w:t xml:space="preserve"> и/или в  предложения начин за изпълнение е налице несъответствие </w:t>
      </w:r>
      <w:r w:rsidR="005A5CAB" w:rsidRPr="00AE1E60">
        <w:rPr>
          <w:rFonts w:ascii="Times New Roman" w:eastAsia="Times New Roman" w:hAnsi="Times New Roman" w:cs="Times New Roman"/>
          <w:b/>
          <w:i/>
          <w:sz w:val="24"/>
          <w:szCs w:val="24"/>
        </w:rPr>
        <w:t>с техническата спецификация</w:t>
      </w:r>
      <w:r w:rsidR="00517C9C" w:rsidRPr="00AE1E60">
        <w:rPr>
          <w:rFonts w:ascii="Times New Roman" w:eastAsia="Times New Roman" w:hAnsi="Times New Roman" w:cs="Times New Roman"/>
          <w:b/>
          <w:i/>
          <w:sz w:val="24"/>
          <w:szCs w:val="24"/>
        </w:rPr>
        <w:t xml:space="preserve"> </w:t>
      </w:r>
      <w:r w:rsidR="00517C9C" w:rsidRPr="00AE1E60">
        <w:rPr>
          <w:rFonts w:ascii="Times New Roman" w:eastAsia="Times New Roman" w:hAnsi="Times New Roman" w:cs="Times New Roman"/>
          <w:b/>
          <w:i/>
          <w:sz w:val="24"/>
          <w:szCs w:val="24"/>
          <w:lang w:eastAsia="bg-BG" w:bidi="bg-BG"/>
        </w:rPr>
        <w:t xml:space="preserve">както и противоречия с нормативната уредба, </w:t>
      </w:r>
      <w:r w:rsidR="00D77968" w:rsidRPr="00AE1E60">
        <w:rPr>
          <w:rFonts w:ascii="Times New Roman" w:eastAsia="Times New Roman" w:hAnsi="Times New Roman" w:cs="Times New Roman"/>
          <w:b/>
          <w:i/>
          <w:sz w:val="24"/>
          <w:szCs w:val="24"/>
          <w:lang w:eastAsia="bg-BG"/>
        </w:rPr>
        <w:t>стандарти, наръчници, указания и/или правила</w:t>
      </w:r>
      <w:r w:rsidR="00517C9C" w:rsidRPr="00AE1E60">
        <w:rPr>
          <w:rFonts w:ascii="Times New Roman" w:eastAsia="Times New Roman" w:hAnsi="Times New Roman" w:cs="Times New Roman"/>
          <w:b/>
          <w:i/>
          <w:sz w:val="24"/>
          <w:szCs w:val="24"/>
          <w:lang w:eastAsia="bg-BG" w:bidi="bg-BG"/>
        </w:rPr>
        <w:t xml:space="preserve"> включително и/или използване на отменени такива</w:t>
      </w:r>
      <w:r w:rsidR="006565E1" w:rsidRPr="00AE1E60">
        <w:rPr>
          <w:rFonts w:ascii="Times New Roman" w:eastAsia="Times New Roman" w:hAnsi="Times New Roman" w:cs="Times New Roman"/>
          <w:b/>
          <w:i/>
          <w:sz w:val="24"/>
          <w:szCs w:val="24"/>
        </w:rPr>
        <w:t>,</w:t>
      </w:r>
      <w:r w:rsidR="005A5CAB" w:rsidRPr="00AE1E60">
        <w:rPr>
          <w:rFonts w:ascii="Times New Roman" w:eastAsia="Times New Roman" w:hAnsi="Times New Roman" w:cs="Times New Roman"/>
          <w:b/>
          <w:i/>
          <w:sz w:val="24"/>
          <w:szCs w:val="24"/>
        </w:rPr>
        <w:t xml:space="preserve"> и/или </w:t>
      </w:r>
      <w:r w:rsidR="005A5CAB" w:rsidRPr="00AE1E60">
        <w:rPr>
          <w:rFonts w:ascii="Times New Roman" w:eastAsia="Times New Roman" w:hAnsi="Times New Roman" w:cs="Times New Roman"/>
          <w:b/>
          <w:i/>
          <w:sz w:val="24"/>
          <w:szCs w:val="24"/>
          <w:lang w:eastAsia="bg-BG"/>
        </w:rPr>
        <w:t xml:space="preserve">частите на предложението за изпълнение на поръчката не кореспондират една с друга и/или </w:t>
      </w:r>
      <w:r w:rsidR="006565E1" w:rsidRPr="00AE1E60">
        <w:rPr>
          <w:rFonts w:ascii="Times New Roman" w:eastAsia="Times New Roman" w:hAnsi="Times New Roman" w:cs="Times New Roman"/>
          <w:b/>
          <w:i/>
          <w:sz w:val="24"/>
          <w:szCs w:val="24"/>
          <w:lang w:eastAsia="bg-BG"/>
        </w:rPr>
        <w:t xml:space="preserve">в </w:t>
      </w:r>
      <w:r w:rsidR="005A5CAB" w:rsidRPr="00AE1E60">
        <w:rPr>
          <w:rFonts w:ascii="Times New Roman" w:eastAsia="Times New Roman" w:hAnsi="Times New Roman" w:cs="Times New Roman"/>
          <w:b/>
          <w:i/>
          <w:sz w:val="24"/>
          <w:szCs w:val="24"/>
          <w:lang w:eastAsia="bg-BG"/>
        </w:rPr>
        <w:t>предложението за изпълнение на поръчката</w:t>
      </w:r>
      <w:r w:rsidR="00912E45" w:rsidRPr="00AE1E60">
        <w:rPr>
          <w:i/>
        </w:rPr>
        <w:t xml:space="preserve"> </w:t>
      </w:r>
      <w:r w:rsidR="00912E45" w:rsidRPr="00AE1E60">
        <w:rPr>
          <w:rFonts w:ascii="Times New Roman" w:eastAsia="Times New Roman" w:hAnsi="Times New Roman" w:cs="Times New Roman"/>
          <w:b/>
          <w:i/>
          <w:sz w:val="24"/>
          <w:szCs w:val="24"/>
          <w:lang w:eastAsia="bg-BG"/>
        </w:rPr>
        <w:t xml:space="preserve">има наличие на паразитни текстове, отнасящи се до други процедури, други възложители, изпълнители или програми, водещи до невъзможност да се идентифицира текстът като </w:t>
      </w:r>
      <w:proofErr w:type="spellStart"/>
      <w:r w:rsidR="00912E45" w:rsidRPr="00AE1E60">
        <w:rPr>
          <w:rFonts w:ascii="Times New Roman" w:eastAsia="Times New Roman" w:hAnsi="Times New Roman" w:cs="Times New Roman"/>
          <w:b/>
          <w:i/>
          <w:sz w:val="24"/>
          <w:szCs w:val="24"/>
          <w:lang w:eastAsia="bg-BG"/>
        </w:rPr>
        <w:t>принадлежен</w:t>
      </w:r>
      <w:proofErr w:type="spellEnd"/>
      <w:r w:rsidR="00912E45" w:rsidRPr="00AE1E60">
        <w:rPr>
          <w:rFonts w:ascii="Times New Roman" w:eastAsia="Times New Roman" w:hAnsi="Times New Roman" w:cs="Times New Roman"/>
          <w:b/>
          <w:i/>
          <w:sz w:val="24"/>
          <w:szCs w:val="24"/>
          <w:lang w:eastAsia="bg-BG"/>
        </w:rPr>
        <w:t xml:space="preserve"> към настоящата поръчка, </w:t>
      </w:r>
      <w:r w:rsidR="005A5CAB" w:rsidRPr="00AE1E60">
        <w:rPr>
          <w:rFonts w:ascii="Times New Roman" w:eastAsia="Times New Roman" w:hAnsi="Times New Roman" w:cs="Times New Roman"/>
          <w:b/>
          <w:i/>
          <w:sz w:val="24"/>
          <w:szCs w:val="24"/>
          <w:lang w:eastAsia="bg-BG"/>
        </w:rPr>
        <w:t xml:space="preserve"> ще бъде отстранен от участие и няма да бъде допуснат до оценяване.</w:t>
      </w:r>
    </w:p>
    <w:p w14:paraId="2190898F" w14:textId="77777777" w:rsidR="00F05194" w:rsidRPr="00AE1E60" w:rsidRDefault="00F05194" w:rsidP="005A5CAB">
      <w:pPr>
        <w:autoSpaceDE w:val="0"/>
        <w:autoSpaceDN w:val="0"/>
        <w:adjustRightInd w:val="0"/>
        <w:spacing w:after="0" w:line="276" w:lineRule="auto"/>
        <w:jc w:val="both"/>
        <w:rPr>
          <w:rFonts w:ascii="Times New Roman" w:hAnsi="Times New Roman" w:cs="Times New Roman"/>
          <w:sz w:val="24"/>
          <w:szCs w:val="24"/>
        </w:rPr>
      </w:pPr>
    </w:p>
    <w:p w14:paraId="40FA07FE" w14:textId="77777777" w:rsidR="00F05194" w:rsidRPr="00AE1E60" w:rsidRDefault="00660DA4" w:rsidP="00660DA4">
      <w:pPr>
        <w:pStyle w:val="a3"/>
        <w:numPr>
          <w:ilvl w:val="0"/>
          <w:numId w:val="19"/>
        </w:numPr>
        <w:autoSpaceDE w:val="0"/>
        <w:autoSpaceDN w:val="0"/>
        <w:adjustRightInd w:val="0"/>
        <w:spacing w:after="0" w:line="276" w:lineRule="auto"/>
        <w:jc w:val="both"/>
        <w:rPr>
          <w:rFonts w:ascii="Times New Roman" w:hAnsi="Times New Roman" w:cs="Times New Roman"/>
          <w:b/>
          <w:sz w:val="24"/>
          <w:szCs w:val="24"/>
        </w:rPr>
      </w:pPr>
      <w:r w:rsidRPr="00AE1E60">
        <w:rPr>
          <w:rFonts w:ascii="Times New Roman" w:hAnsi="Times New Roman" w:cs="Times New Roman"/>
          <w:b/>
          <w:sz w:val="24"/>
          <w:szCs w:val="24"/>
        </w:rPr>
        <w:t>Срок за изпълнение на поръчката</w:t>
      </w:r>
    </w:p>
    <w:p w14:paraId="53117B55" w14:textId="77777777" w:rsidR="00F05194" w:rsidRPr="00AE1E60" w:rsidRDefault="00F05194" w:rsidP="00F05194">
      <w:pPr>
        <w:autoSpaceDE w:val="0"/>
        <w:autoSpaceDN w:val="0"/>
        <w:adjustRightInd w:val="0"/>
        <w:spacing w:after="0" w:line="276" w:lineRule="auto"/>
        <w:ind w:firstLine="708"/>
        <w:jc w:val="both"/>
        <w:rPr>
          <w:rFonts w:ascii="Times New Roman" w:hAnsi="Times New Roman" w:cs="Times New Roman"/>
          <w:sz w:val="24"/>
          <w:szCs w:val="24"/>
        </w:rPr>
      </w:pPr>
      <w:r w:rsidRPr="00AE1E60">
        <w:rPr>
          <w:rFonts w:ascii="Times New Roman" w:hAnsi="Times New Roman" w:cs="Times New Roman"/>
          <w:sz w:val="24"/>
          <w:szCs w:val="24"/>
        </w:rPr>
        <w:t>Срокът за изпълнение на дейността е 14 месеца. Срокът за изготвянето на предварителният вариант на програмата е 9 месеца. В срок от 2 месеца от изготвянето на предварителния вариант на програмата се предвижда съгласуване с РИОСВ и заинтересованите лица и екологични организации (чл. 7, т. 9 от Инструкция за разработване на програми за намаляване на емисиите и достигане на установените норми за вредни вещества, в районите за оценка и управление на качеството на атмосферния въздух, в които е налице превишаване на установените норми и чл. 36 от Наредба № 7 за Оценка и управление</w:t>
      </w:r>
    </w:p>
    <w:p w14:paraId="60B54079" w14:textId="77777777" w:rsidR="00F05194" w:rsidRPr="00AE1E60" w:rsidRDefault="00F05194" w:rsidP="00F05194">
      <w:pPr>
        <w:autoSpaceDE w:val="0"/>
        <w:autoSpaceDN w:val="0"/>
        <w:adjustRightInd w:val="0"/>
        <w:spacing w:after="0" w:line="276" w:lineRule="auto"/>
        <w:jc w:val="both"/>
        <w:rPr>
          <w:rFonts w:ascii="Times New Roman" w:hAnsi="Times New Roman" w:cs="Times New Roman"/>
          <w:sz w:val="24"/>
          <w:szCs w:val="24"/>
        </w:rPr>
      </w:pPr>
      <w:r w:rsidRPr="00AE1E60">
        <w:rPr>
          <w:rFonts w:ascii="Times New Roman" w:hAnsi="Times New Roman" w:cs="Times New Roman"/>
          <w:sz w:val="24"/>
          <w:szCs w:val="24"/>
        </w:rPr>
        <w:t xml:space="preserve">качеството на атмосферния въздух). След приключването на </w:t>
      </w:r>
      <w:proofErr w:type="spellStart"/>
      <w:r w:rsidRPr="00AE1E60">
        <w:rPr>
          <w:rFonts w:ascii="Times New Roman" w:hAnsi="Times New Roman" w:cs="Times New Roman"/>
          <w:sz w:val="24"/>
          <w:szCs w:val="24"/>
        </w:rPr>
        <w:t>съгласувателните</w:t>
      </w:r>
      <w:proofErr w:type="spellEnd"/>
      <w:r w:rsidRPr="00AE1E60">
        <w:rPr>
          <w:rFonts w:ascii="Times New Roman" w:hAnsi="Times New Roman" w:cs="Times New Roman"/>
          <w:sz w:val="24"/>
          <w:szCs w:val="24"/>
        </w:rPr>
        <w:t xml:space="preserve"> процедури ще бъде изготвен окончателния вариант на програмата в срок от два месеца. Предвижда се приемане на окончателния вариант на програмата от </w:t>
      </w:r>
      <w:r w:rsidR="00F53416" w:rsidRPr="00AE1E60">
        <w:rPr>
          <w:rFonts w:ascii="Times New Roman" w:hAnsi="Times New Roman" w:cs="Times New Roman"/>
          <w:sz w:val="24"/>
          <w:szCs w:val="24"/>
        </w:rPr>
        <w:t xml:space="preserve">Великотърновски общински съвет </w:t>
      </w:r>
      <w:r w:rsidRPr="00AE1E60">
        <w:rPr>
          <w:rFonts w:ascii="Times New Roman" w:hAnsi="Times New Roman" w:cs="Times New Roman"/>
          <w:sz w:val="24"/>
          <w:szCs w:val="24"/>
        </w:rPr>
        <w:t>в рамките на 1 месец.</w:t>
      </w:r>
    </w:p>
    <w:p w14:paraId="24773E92" w14:textId="77777777" w:rsidR="00F05194" w:rsidRPr="00AE1E60" w:rsidRDefault="00660DA4" w:rsidP="00660DA4">
      <w:pPr>
        <w:numPr>
          <w:ilvl w:val="0"/>
          <w:numId w:val="19"/>
        </w:numPr>
        <w:autoSpaceDE w:val="0"/>
        <w:autoSpaceDN w:val="0"/>
        <w:adjustRightInd w:val="0"/>
        <w:spacing w:after="0" w:line="276" w:lineRule="auto"/>
        <w:ind w:left="0" w:firstLine="567"/>
        <w:jc w:val="both"/>
        <w:rPr>
          <w:rFonts w:ascii="Times New Roman" w:hAnsi="Times New Roman" w:cs="Times New Roman"/>
          <w:b/>
          <w:sz w:val="24"/>
          <w:szCs w:val="24"/>
        </w:rPr>
      </w:pPr>
      <w:r w:rsidRPr="00AE1E60">
        <w:rPr>
          <w:rFonts w:ascii="Times New Roman" w:hAnsi="Times New Roman" w:cs="Times New Roman"/>
          <w:b/>
          <w:sz w:val="24"/>
          <w:szCs w:val="24"/>
        </w:rPr>
        <w:t>Отчитане на изпълнението</w:t>
      </w:r>
    </w:p>
    <w:p w14:paraId="0DA82E00" w14:textId="77777777" w:rsidR="00F05194" w:rsidRPr="00AE1E60" w:rsidRDefault="00F05194" w:rsidP="00F05194">
      <w:pPr>
        <w:spacing w:after="0" w:line="276" w:lineRule="auto"/>
        <w:ind w:firstLine="426"/>
        <w:jc w:val="both"/>
        <w:rPr>
          <w:rFonts w:ascii="Times New Roman" w:hAnsi="Times New Roman" w:cs="Times New Roman"/>
          <w:sz w:val="24"/>
          <w:szCs w:val="24"/>
        </w:rPr>
      </w:pPr>
      <w:r w:rsidRPr="00AE1E60">
        <w:rPr>
          <w:rFonts w:ascii="Times New Roman" w:hAnsi="Times New Roman" w:cs="Times New Roman"/>
          <w:sz w:val="24"/>
          <w:szCs w:val="24"/>
        </w:rPr>
        <w:lastRenderedPageBreak/>
        <w:t>Приемането на изпълнението на актуализацията на общинската програма за качество на атмосферния въздух се осъществява от Възложителя чрез определен/и от него представител/и.</w:t>
      </w:r>
    </w:p>
    <w:p w14:paraId="07F96A01" w14:textId="77777777" w:rsidR="00F05194" w:rsidRPr="00AE1E60" w:rsidRDefault="00F05194" w:rsidP="00F05194">
      <w:pPr>
        <w:spacing w:after="0" w:line="276" w:lineRule="auto"/>
        <w:ind w:firstLine="426"/>
        <w:jc w:val="both"/>
        <w:rPr>
          <w:rFonts w:ascii="Times New Roman" w:hAnsi="Times New Roman" w:cs="Times New Roman"/>
          <w:sz w:val="24"/>
          <w:szCs w:val="24"/>
        </w:rPr>
      </w:pPr>
      <w:r w:rsidRPr="00AE1E60">
        <w:rPr>
          <w:rFonts w:ascii="Times New Roman" w:hAnsi="Times New Roman" w:cs="Times New Roman"/>
          <w:sz w:val="24"/>
          <w:szCs w:val="24"/>
        </w:rPr>
        <w:t xml:space="preserve">Изготвеният предварителен вариант на актуализирана програма за качество на атмосферния въздух се </w:t>
      </w:r>
      <w:r w:rsidRPr="00AE1E60">
        <w:rPr>
          <w:rFonts w:ascii="Times New Roman" w:hAnsi="Times New Roman" w:cs="Times New Roman"/>
          <w:sz w:val="24"/>
          <w:szCs w:val="24"/>
          <w:u w:val="single"/>
        </w:rPr>
        <w:t>предава с приемо-предавателен протокол</w:t>
      </w:r>
      <w:r w:rsidRPr="00AE1E60">
        <w:rPr>
          <w:rFonts w:ascii="Times New Roman" w:hAnsi="Times New Roman" w:cs="Times New Roman"/>
          <w:sz w:val="24"/>
          <w:szCs w:val="24"/>
        </w:rPr>
        <w:t xml:space="preserve"> на Възложителя и се разглежда, чрез определеният/те за това представител/и, изготвя се становище относно качеството на изпълнение на работата. Когато в Становището е посочено, че документът се връща за корекции, задължително се посочват и какви са съответните забележки към него, както и се определя срок за нанасяне на корекциите и повторно представяне на документа от Изпълнителя.</w:t>
      </w:r>
    </w:p>
    <w:p w14:paraId="06645E17" w14:textId="77777777" w:rsidR="00F05194" w:rsidRPr="00AE1E60" w:rsidRDefault="00F05194" w:rsidP="00F05194">
      <w:pPr>
        <w:spacing w:after="0" w:line="276" w:lineRule="auto"/>
        <w:jc w:val="both"/>
        <w:rPr>
          <w:rFonts w:ascii="Times New Roman" w:hAnsi="Times New Roman" w:cs="Times New Roman"/>
          <w:sz w:val="24"/>
          <w:szCs w:val="24"/>
        </w:rPr>
      </w:pPr>
      <w:r w:rsidRPr="00AE1E60">
        <w:rPr>
          <w:rFonts w:ascii="Times New Roman" w:hAnsi="Times New Roman" w:cs="Times New Roman"/>
          <w:sz w:val="24"/>
          <w:szCs w:val="24"/>
        </w:rPr>
        <w:t xml:space="preserve">        Изпълнението на договора се констатира с </w:t>
      </w:r>
      <w:r w:rsidRPr="00AE1E60">
        <w:rPr>
          <w:rFonts w:ascii="Times New Roman" w:hAnsi="Times New Roman" w:cs="Times New Roman"/>
          <w:sz w:val="24"/>
          <w:szCs w:val="24"/>
          <w:u w:val="single"/>
        </w:rPr>
        <w:t>окончателен приемо-предавателен протокол</w:t>
      </w:r>
      <w:r w:rsidRPr="00AE1E60">
        <w:rPr>
          <w:rFonts w:ascii="Times New Roman" w:hAnsi="Times New Roman" w:cs="Times New Roman"/>
          <w:sz w:val="24"/>
          <w:szCs w:val="24"/>
        </w:rPr>
        <w:t xml:space="preserve">, подписан от упълномощените представители на страните. </w:t>
      </w:r>
    </w:p>
    <w:p w14:paraId="537A54E6" w14:textId="77777777" w:rsidR="00660DA4" w:rsidRPr="00AE1E60" w:rsidRDefault="00F05194" w:rsidP="00660DA4">
      <w:pPr>
        <w:spacing w:line="276" w:lineRule="auto"/>
        <w:ind w:firstLine="426"/>
        <w:jc w:val="both"/>
        <w:rPr>
          <w:rFonts w:ascii="Times New Roman" w:hAnsi="Times New Roman" w:cs="Times New Roman"/>
          <w:sz w:val="24"/>
          <w:szCs w:val="24"/>
        </w:rPr>
      </w:pPr>
      <w:r w:rsidRPr="00AE1E60">
        <w:rPr>
          <w:rFonts w:ascii="Times New Roman" w:hAnsi="Times New Roman" w:cs="Times New Roman"/>
          <w:sz w:val="24"/>
          <w:szCs w:val="24"/>
        </w:rPr>
        <w:t xml:space="preserve">Предварителният и окончателният вариант на </w:t>
      </w:r>
      <w:proofErr w:type="spellStart"/>
      <w:r w:rsidRPr="00AE1E60">
        <w:rPr>
          <w:rFonts w:ascii="Times New Roman" w:hAnsi="Times New Roman" w:cs="Times New Roman"/>
          <w:sz w:val="24"/>
          <w:szCs w:val="24"/>
        </w:rPr>
        <w:t>Aктуализираната</w:t>
      </w:r>
      <w:proofErr w:type="spellEnd"/>
      <w:r w:rsidRPr="00AE1E60">
        <w:rPr>
          <w:rFonts w:ascii="Times New Roman" w:hAnsi="Times New Roman" w:cs="Times New Roman"/>
          <w:sz w:val="24"/>
          <w:szCs w:val="24"/>
        </w:rPr>
        <w:t xml:space="preserve"> програма за качество на атмосферния въздух се предава на Възложителя в един екземпляр на хартиен носител и 1 екземпляр на  електронен носител.</w:t>
      </w:r>
    </w:p>
    <w:p w14:paraId="1717CC68" w14:textId="77777777" w:rsidR="00660DA4" w:rsidRPr="00AE1E60" w:rsidRDefault="00660DA4" w:rsidP="00660DA4">
      <w:pPr>
        <w:spacing w:line="276" w:lineRule="auto"/>
        <w:jc w:val="center"/>
        <w:rPr>
          <w:rFonts w:ascii="Times New Roman" w:hAnsi="Times New Roman" w:cs="Times New Roman"/>
          <w:b/>
          <w:sz w:val="24"/>
          <w:szCs w:val="24"/>
          <w:lang w:val="ru-RU"/>
        </w:rPr>
      </w:pPr>
      <w:r w:rsidRPr="00AE1E60">
        <w:rPr>
          <w:rFonts w:ascii="Times New Roman" w:hAnsi="Times New Roman" w:cs="Times New Roman"/>
          <w:b/>
          <w:sz w:val="24"/>
          <w:szCs w:val="24"/>
        </w:rPr>
        <w:t xml:space="preserve">РАЗДЕЛ </w:t>
      </w:r>
      <w:r w:rsidRPr="00AE1E60">
        <w:rPr>
          <w:rFonts w:ascii="Times New Roman" w:hAnsi="Times New Roman" w:cs="Times New Roman"/>
          <w:b/>
          <w:sz w:val="24"/>
          <w:szCs w:val="24"/>
          <w:lang w:val="en-US"/>
        </w:rPr>
        <w:t>V</w:t>
      </w:r>
    </w:p>
    <w:p w14:paraId="070964E3" w14:textId="77777777" w:rsidR="001C780F" w:rsidRPr="00AE1E60" w:rsidRDefault="001C780F" w:rsidP="001C780F">
      <w:pPr>
        <w:pStyle w:val="Default"/>
        <w:jc w:val="center"/>
        <w:rPr>
          <w:color w:val="auto"/>
        </w:rPr>
      </w:pPr>
      <w:r w:rsidRPr="00AE1E60">
        <w:rPr>
          <w:b/>
          <w:bCs/>
          <w:color w:val="auto"/>
        </w:rPr>
        <w:t>ИЗИСКВАНИЯ КЪМ УЧАСТНИЦИТЕ. ЛИЧНО СЪСТОЯНИЕ. КРИТЕРИИ ЗА ПОДБОР.</w:t>
      </w:r>
    </w:p>
    <w:p w14:paraId="0E70074C" w14:textId="77777777" w:rsidR="001C780F" w:rsidRPr="00AE1E60" w:rsidRDefault="001C780F" w:rsidP="0088293C">
      <w:pPr>
        <w:pStyle w:val="Default"/>
        <w:spacing w:line="276" w:lineRule="auto"/>
        <w:ind w:firstLine="708"/>
        <w:jc w:val="both"/>
        <w:rPr>
          <w:color w:val="auto"/>
        </w:rPr>
      </w:pPr>
      <w:r w:rsidRPr="00AE1E60">
        <w:rPr>
          <w:color w:val="auto"/>
        </w:rPr>
        <w:t>Процедурата за възлагане на обществената поръчка е публично състезание, като дава равни възможности за участие на всички участници, отговарящи н</w:t>
      </w:r>
      <w:r w:rsidR="00660DA4" w:rsidRPr="00AE1E60">
        <w:rPr>
          <w:color w:val="auto"/>
        </w:rPr>
        <w:t xml:space="preserve">а изискванията на Възложителя. </w:t>
      </w:r>
    </w:p>
    <w:p w14:paraId="7AD4B63D" w14:textId="77777777" w:rsidR="001C780F" w:rsidRPr="00AE1E60" w:rsidRDefault="001C780F" w:rsidP="00C515A7">
      <w:pPr>
        <w:pStyle w:val="Default"/>
        <w:ind w:firstLine="708"/>
        <w:jc w:val="both"/>
        <w:rPr>
          <w:color w:val="auto"/>
        </w:rPr>
      </w:pPr>
      <w:r w:rsidRPr="00AE1E60">
        <w:rPr>
          <w:b/>
          <w:bCs/>
          <w:color w:val="auto"/>
        </w:rPr>
        <w:t>1.</w:t>
      </w:r>
      <w:r w:rsidR="004B4ACA" w:rsidRPr="00AE1E60">
        <w:rPr>
          <w:b/>
          <w:bCs/>
          <w:color w:val="auto"/>
        </w:rPr>
        <w:t xml:space="preserve"> </w:t>
      </w:r>
      <w:r w:rsidRPr="00AE1E60">
        <w:rPr>
          <w:b/>
          <w:bCs/>
          <w:color w:val="auto"/>
        </w:rPr>
        <w:t xml:space="preserve">Изисквания към участника: </w:t>
      </w:r>
    </w:p>
    <w:p w14:paraId="4D6034E0" w14:textId="77777777" w:rsidR="001C780F" w:rsidRPr="00AE1E60" w:rsidRDefault="001C780F" w:rsidP="00F46533">
      <w:pPr>
        <w:pStyle w:val="Default"/>
        <w:spacing w:line="276" w:lineRule="auto"/>
        <w:ind w:firstLine="708"/>
        <w:jc w:val="both"/>
        <w:rPr>
          <w:color w:val="auto"/>
        </w:rPr>
      </w:pPr>
      <w:r w:rsidRPr="00AE1E60">
        <w:rPr>
          <w:color w:val="auto"/>
        </w:rPr>
        <w:t xml:space="preserve">В процедурата за възлагане на обществената поръчка могат да участват всички български или чуждестранни физически или юридически лица, или техни обединения, както и всяко друго образувание, което има право да изпълнява услуги съгласно законодателството на държавата, в която то е установено. </w:t>
      </w:r>
    </w:p>
    <w:p w14:paraId="7ED952CF" w14:textId="77777777" w:rsidR="001C780F" w:rsidRPr="00AE1E60" w:rsidRDefault="001C780F" w:rsidP="00F46533">
      <w:pPr>
        <w:pStyle w:val="Default"/>
        <w:spacing w:line="276" w:lineRule="auto"/>
        <w:jc w:val="both"/>
        <w:rPr>
          <w:color w:val="auto"/>
        </w:rPr>
      </w:pPr>
      <w:r w:rsidRPr="00AE1E60">
        <w:rPr>
          <w:color w:val="auto"/>
        </w:rPr>
        <w:t xml:space="preserve">Клон на чуждестранно лице може да бъде самостоятелен участник в процедурата за възлагане на обществена поръчка, при условие, че може самостоятелно да подаде оферта и да сключи договор, съгласно законодателството на държавата, в която е установен. В тези случай, ако за доказване на съответствие с изискванията за икономическо и финансово състояние, технически и професионални способности клонът се позове на ресурсите на търговец, клонът представя доказателства, че при изпълнение на поръчката ще има на разположение тези ресурси. </w:t>
      </w:r>
    </w:p>
    <w:p w14:paraId="724ABC71" w14:textId="77777777" w:rsidR="001C780F" w:rsidRPr="00AE1E60" w:rsidRDefault="001C780F" w:rsidP="00C515A7">
      <w:pPr>
        <w:pStyle w:val="Default"/>
        <w:ind w:firstLine="708"/>
        <w:jc w:val="both"/>
        <w:rPr>
          <w:color w:val="auto"/>
        </w:rPr>
      </w:pPr>
      <w:r w:rsidRPr="00AE1E60">
        <w:rPr>
          <w:b/>
          <w:bCs/>
          <w:color w:val="auto"/>
        </w:rPr>
        <w:t xml:space="preserve">2. Обединение (консорциум): </w:t>
      </w:r>
    </w:p>
    <w:p w14:paraId="382C34F6" w14:textId="77777777" w:rsidR="007D4D04" w:rsidRPr="00AE1E60" w:rsidRDefault="007D4D04" w:rsidP="00F46533">
      <w:pPr>
        <w:spacing w:after="0" w:line="276" w:lineRule="auto"/>
        <w:ind w:firstLine="708"/>
        <w:contextualSpacing/>
        <w:jc w:val="both"/>
        <w:rPr>
          <w:rFonts w:ascii="Times New Roman" w:eastAsia="Calibri" w:hAnsi="Times New Roman" w:cs="Times New Roman"/>
          <w:sz w:val="24"/>
          <w:szCs w:val="24"/>
          <w:lang w:eastAsia="bg-BG"/>
        </w:rPr>
      </w:pPr>
      <w:r w:rsidRPr="00AE1E60">
        <w:rPr>
          <w:rFonts w:ascii="Times New Roman" w:eastAsia="Calibri" w:hAnsi="Times New Roman" w:cs="Times New Roman"/>
          <w:sz w:val="24"/>
          <w:szCs w:val="24"/>
          <w:lang w:eastAsia="bg-BG"/>
        </w:rPr>
        <w:t xml:space="preserve">Възложителят </w:t>
      </w:r>
      <w:r w:rsidRPr="00AE1E60">
        <w:rPr>
          <w:rFonts w:ascii="Times New Roman" w:eastAsia="Calibri" w:hAnsi="Times New Roman" w:cs="Times New Roman"/>
          <w:sz w:val="24"/>
          <w:szCs w:val="24"/>
          <w:u w:val="single"/>
          <w:lang w:eastAsia="bg-BG"/>
        </w:rPr>
        <w:t>не поставя изискване</w:t>
      </w:r>
      <w:r w:rsidRPr="00AE1E60">
        <w:rPr>
          <w:rFonts w:ascii="Times New Roman" w:eastAsia="Calibri" w:hAnsi="Times New Roman" w:cs="Times New Roman"/>
          <w:sz w:val="24"/>
          <w:szCs w:val="24"/>
          <w:lang w:eastAsia="bg-BG"/>
        </w:rPr>
        <w:t xml:space="preserve"> обединенията да имат определена правна форма, за да участват при възлагането на поръчка. Когато определеният изпълнител е </w:t>
      </w:r>
      <w:proofErr w:type="spellStart"/>
      <w:r w:rsidRPr="00AE1E60">
        <w:rPr>
          <w:rFonts w:ascii="Times New Roman" w:eastAsia="Calibri" w:hAnsi="Times New Roman" w:cs="Times New Roman"/>
          <w:sz w:val="24"/>
          <w:szCs w:val="24"/>
          <w:lang w:eastAsia="bg-BG"/>
        </w:rPr>
        <w:t>неперсонифицирано</w:t>
      </w:r>
      <w:proofErr w:type="spellEnd"/>
      <w:r w:rsidRPr="00AE1E60">
        <w:rPr>
          <w:rFonts w:ascii="Times New Roman" w:eastAsia="Calibri" w:hAnsi="Times New Roman" w:cs="Times New Roman"/>
          <w:sz w:val="24"/>
          <w:szCs w:val="24"/>
          <w:lang w:eastAsia="bg-BG"/>
        </w:rPr>
        <w:t> </w:t>
      </w:r>
      <w:r w:rsidRPr="00AE1E60">
        <w:rPr>
          <w:rFonts w:ascii="Times New Roman" w:eastAsia="Calibri" w:hAnsi="Times New Roman" w:cs="Times New Roman"/>
          <w:bCs/>
          <w:sz w:val="24"/>
          <w:szCs w:val="24"/>
          <w:lang w:eastAsia="bg-BG"/>
        </w:rPr>
        <w:t>обединение</w:t>
      </w:r>
      <w:r w:rsidRPr="00AE1E60">
        <w:rPr>
          <w:rFonts w:ascii="Times New Roman" w:eastAsia="Calibri" w:hAnsi="Times New Roman" w:cs="Times New Roman"/>
          <w:sz w:val="24"/>
          <w:szCs w:val="24"/>
          <w:lang w:eastAsia="bg-BG"/>
        </w:rPr>
        <w:t xml:space="preserve"> на физически и/или юридически лица, договорът за обществена поръчка се сключва, след като изпълнителят представи пред възложителя </w:t>
      </w:r>
      <w:r w:rsidRPr="00AE1E60">
        <w:rPr>
          <w:rFonts w:ascii="Times New Roman" w:eastAsia="Calibri" w:hAnsi="Times New Roman" w:cs="Times New Roman"/>
          <w:sz w:val="24"/>
          <w:szCs w:val="24"/>
          <w:lang w:eastAsia="bg-BG"/>
        </w:rPr>
        <w:lastRenderedPageBreak/>
        <w:t>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w:t>
      </w:r>
      <w:r w:rsidRPr="00AE1E60">
        <w:rPr>
          <w:rFonts w:ascii="Times New Roman" w:eastAsia="Calibri" w:hAnsi="Times New Roman" w:cs="Times New Roman"/>
          <w:sz w:val="24"/>
          <w:szCs w:val="24"/>
          <w:vertAlign w:val="superscript"/>
          <w:lang w:eastAsia="bg-BG"/>
        </w:rPr>
        <w:footnoteReference w:id="2"/>
      </w:r>
      <w:r w:rsidRPr="00AE1E60">
        <w:rPr>
          <w:rFonts w:ascii="Times New Roman" w:eastAsia="Calibri" w:hAnsi="Times New Roman" w:cs="Times New Roman"/>
          <w:sz w:val="24"/>
          <w:szCs w:val="24"/>
          <w:lang w:eastAsia="bg-BG"/>
        </w:rPr>
        <w:t>.</w:t>
      </w:r>
    </w:p>
    <w:p w14:paraId="12F8893A" w14:textId="77777777" w:rsidR="00F53416" w:rsidRPr="00AE1E60" w:rsidRDefault="007D4D04" w:rsidP="00F53416">
      <w:pPr>
        <w:autoSpaceDE w:val="0"/>
        <w:autoSpaceDN w:val="0"/>
        <w:adjustRightInd w:val="0"/>
        <w:spacing w:after="0" w:line="276" w:lineRule="auto"/>
        <w:jc w:val="both"/>
        <w:rPr>
          <w:rFonts w:ascii="Times New Roman" w:eastAsia="Calibri" w:hAnsi="Times New Roman" w:cs="Times New Roman"/>
          <w:sz w:val="24"/>
          <w:szCs w:val="24"/>
        </w:rPr>
      </w:pPr>
      <w:r w:rsidRPr="00AE1E60">
        <w:rPr>
          <w:rFonts w:ascii="Times New Roman" w:hAnsi="Times New Roman" w:cs="Times New Roman"/>
          <w:sz w:val="24"/>
          <w:szCs w:val="24"/>
        </w:rPr>
        <w:t>В случай че участник в процедурата е обединение, на основание чл. 37, ал. 1, във връзка с ал. 3 от ППЗОП, то следва да определи партньор, който да представлява обединението за целите на обществената поръчка, както и да уговори солидарна отговорност между участниците в обединението за периода на изпълнение на договора</w:t>
      </w:r>
      <w:r w:rsidR="00F53416" w:rsidRPr="00AE1E60">
        <w:rPr>
          <w:rFonts w:ascii="Times New Roman" w:hAnsi="Times New Roman" w:cs="Times New Roman"/>
          <w:sz w:val="24"/>
          <w:szCs w:val="24"/>
        </w:rPr>
        <w:t>.</w:t>
      </w:r>
      <w:r w:rsidRPr="00AE1E60">
        <w:t xml:space="preserve"> </w:t>
      </w:r>
      <w:r w:rsidR="00F53416" w:rsidRPr="00AE1E60">
        <w:rPr>
          <w:rFonts w:ascii="Times New Roman" w:eastAsia="Calibri" w:hAnsi="Times New Roman" w:cs="Times New Roman"/>
          <w:sz w:val="24"/>
          <w:szCs w:val="24"/>
        </w:rPr>
        <w:t xml:space="preserve">Възложителят поставя изискване за участник – обединение, което не е юридическо лице, да представи копие от документ </w:t>
      </w:r>
      <w:r w:rsidR="00F53416" w:rsidRPr="00AE1E60">
        <w:rPr>
          <w:rFonts w:ascii="Times New Roman" w:eastAsia="Calibri" w:hAnsi="Times New Roman" w:cs="Times New Roman"/>
          <w:b/>
          <w:sz w:val="24"/>
          <w:szCs w:val="24"/>
        </w:rPr>
        <w:t>за създаване на обединението, заверен с гриф „вярно с оригинала”,  както и следната</w:t>
      </w:r>
      <w:r w:rsidR="00F53416" w:rsidRPr="00AE1E60">
        <w:rPr>
          <w:rFonts w:ascii="Times New Roman" w:eastAsia="Calibri" w:hAnsi="Times New Roman" w:cs="Times New Roman"/>
          <w:sz w:val="24"/>
          <w:szCs w:val="24"/>
        </w:rPr>
        <w:t xml:space="preserve"> информация във връзка с конкретната обществена поръчка:</w:t>
      </w:r>
    </w:p>
    <w:p w14:paraId="63B530F6" w14:textId="77777777" w:rsidR="007D4D04" w:rsidRPr="00AE1E60" w:rsidRDefault="007D4D04" w:rsidP="00F46533">
      <w:pPr>
        <w:pStyle w:val="Default"/>
        <w:spacing w:line="276" w:lineRule="auto"/>
        <w:ind w:firstLine="567"/>
        <w:jc w:val="both"/>
        <w:rPr>
          <w:color w:val="auto"/>
        </w:rPr>
      </w:pPr>
      <w:r w:rsidRPr="00AE1E60">
        <w:rPr>
          <w:color w:val="auto"/>
        </w:rPr>
        <w:t>1. правата и задълженията на участниците в обединението;</w:t>
      </w:r>
    </w:p>
    <w:p w14:paraId="392444BB" w14:textId="77777777" w:rsidR="007D4D04" w:rsidRPr="00AE1E60" w:rsidRDefault="007D4D04" w:rsidP="00F46533">
      <w:pPr>
        <w:pStyle w:val="Default"/>
        <w:spacing w:line="276" w:lineRule="auto"/>
        <w:ind w:firstLine="567"/>
        <w:jc w:val="both"/>
        <w:rPr>
          <w:color w:val="auto"/>
        </w:rPr>
      </w:pPr>
      <w:r w:rsidRPr="00AE1E60">
        <w:rPr>
          <w:color w:val="auto"/>
        </w:rPr>
        <w:t>2. разпределението на отговорността между членовете на обединението;</w:t>
      </w:r>
    </w:p>
    <w:p w14:paraId="3F6D7AF9" w14:textId="0A89D1AC" w:rsidR="007D4D04" w:rsidRPr="00AE1E60" w:rsidRDefault="007D4D04" w:rsidP="00F46533">
      <w:pPr>
        <w:pStyle w:val="Default"/>
        <w:spacing w:line="276" w:lineRule="auto"/>
        <w:ind w:firstLine="567"/>
        <w:jc w:val="both"/>
        <w:rPr>
          <w:color w:val="auto"/>
        </w:rPr>
      </w:pPr>
      <w:r w:rsidRPr="00AE1E60">
        <w:rPr>
          <w:color w:val="auto"/>
        </w:rPr>
        <w:t>3. дейностите, които ще изпълнява всеки член на обединението</w:t>
      </w:r>
      <w:r w:rsidR="00303407" w:rsidRPr="00AE1E60">
        <w:rPr>
          <w:color w:val="auto"/>
        </w:rPr>
        <w:t>.</w:t>
      </w:r>
      <w:r w:rsidRPr="00AE1E60">
        <w:rPr>
          <w:color w:val="auto"/>
        </w:rPr>
        <w:t xml:space="preserve"> Разпределението следва да посочва съответния вид дейност, който ще се изпълнява от всеки от членовете на обединението, като не е достатъчно посочване на процентното разпределение на дейностите. </w:t>
      </w:r>
      <w:r w:rsidR="00F53416" w:rsidRPr="00AE1E60">
        <w:rPr>
          <w:rFonts w:eastAsia="Calibri"/>
          <w:color w:val="auto"/>
        </w:rPr>
        <w:t>Изискването е с цел осигуряване на възможност за преценка за спазване на изискванията на ЗОП и документация</w:t>
      </w:r>
      <w:r w:rsidR="00F53416" w:rsidRPr="00AE1E60">
        <w:rPr>
          <w:rFonts w:eastAsia="Calibri"/>
          <w:b/>
          <w:color w:val="auto"/>
        </w:rPr>
        <w:t>та</w:t>
      </w:r>
      <w:r w:rsidR="00F53416" w:rsidRPr="00AE1E60">
        <w:rPr>
          <w:rFonts w:eastAsia="Calibri"/>
          <w:color w:val="auto"/>
        </w:rPr>
        <w:t xml:space="preserve"> за участие от отделните членове на обединението, </w:t>
      </w:r>
      <w:r w:rsidR="00F53416" w:rsidRPr="00AE1E60">
        <w:rPr>
          <w:rFonts w:eastAsia="Calibri"/>
          <w:b/>
          <w:color w:val="auto"/>
        </w:rPr>
        <w:t>съгласно чл. 59, ал.</w:t>
      </w:r>
      <w:r w:rsidR="00303407" w:rsidRPr="00AE1E60">
        <w:rPr>
          <w:rFonts w:eastAsia="Calibri"/>
          <w:b/>
          <w:color w:val="auto"/>
        </w:rPr>
        <w:t xml:space="preserve"> </w:t>
      </w:r>
      <w:r w:rsidR="00F53416" w:rsidRPr="00AE1E60">
        <w:rPr>
          <w:rFonts w:eastAsia="Calibri"/>
          <w:b/>
          <w:color w:val="auto"/>
        </w:rPr>
        <w:t>6 от ЗОП</w:t>
      </w:r>
      <w:r w:rsidR="007C6C5A" w:rsidRPr="00AE1E60">
        <w:rPr>
          <w:rFonts w:eastAsia="Calibri"/>
          <w:b/>
          <w:color w:val="auto"/>
        </w:rPr>
        <w:t>.</w:t>
      </w:r>
    </w:p>
    <w:p w14:paraId="66136F68" w14:textId="77777777" w:rsidR="007D4D04" w:rsidRPr="00AE1E60" w:rsidRDefault="007D4D04" w:rsidP="00F46533">
      <w:pPr>
        <w:pStyle w:val="Default"/>
        <w:spacing w:line="276" w:lineRule="auto"/>
        <w:jc w:val="both"/>
        <w:rPr>
          <w:color w:val="auto"/>
        </w:rPr>
      </w:pPr>
      <w:r w:rsidRPr="00AE1E60">
        <w:rPr>
          <w:color w:val="auto"/>
        </w:rPr>
        <w:tab/>
        <w:t xml:space="preserve">В процедурата за възлагане на обществена поръчка едно физическо или юридическо лице може да участва само в едно обединение. </w:t>
      </w:r>
    </w:p>
    <w:p w14:paraId="12A5D787" w14:textId="77777777" w:rsidR="004B7859" w:rsidRPr="00AE1E60" w:rsidRDefault="007D4D04" w:rsidP="007D4D04">
      <w:pPr>
        <w:pStyle w:val="Default"/>
        <w:jc w:val="both"/>
        <w:rPr>
          <w:color w:val="auto"/>
        </w:rPr>
      </w:pPr>
      <w:r w:rsidRPr="00AE1E60">
        <w:rPr>
          <w:color w:val="auto"/>
        </w:rPr>
        <w:tab/>
        <w:t>Лице, което участва в обединение или е дало съгласие да бъде подизпълнител на друг участник, не може да подаде самостоятелно оферта.</w:t>
      </w:r>
    </w:p>
    <w:p w14:paraId="7F4A1B59" w14:textId="77777777" w:rsidR="007D4D04" w:rsidRPr="00AE1E60" w:rsidRDefault="007D4D04" w:rsidP="007D4D04">
      <w:pPr>
        <w:pStyle w:val="Default"/>
        <w:jc w:val="both"/>
        <w:rPr>
          <w:b/>
          <w:bCs/>
          <w:color w:val="auto"/>
        </w:rPr>
      </w:pPr>
    </w:p>
    <w:p w14:paraId="59082635" w14:textId="77777777" w:rsidR="00491ED5" w:rsidRPr="00AE1E60" w:rsidRDefault="00491ED5" w:rsidP="00491ED5">
      <w:pPr>
        <w:numPr>
          <w:ilvl w:val="1"/>
          <w:numId w:val="0"/>
        </w:numPr>
        <w:tabs>
          <w:tab w:val="num" w:pos="720"/>
        </w:tabs>
        <w:spacing w:after="0" w:line="276" w:lineRule="auto"/>
        <w:contextualSpacing/>
        <w:jc w:val="both"/>
        <w:rPr>
          <w:rFonts w:ascii="Times New Roman" w:eastAsia="Calibri" w:hAnsi="Times New Roman" w:cs="Times New Roman"/>
          <w:b/>
          <w:sz w:val="24"/>
          <w:szCs w:val="24"/>
          <w:lang w:val="ru-RU" w:eastAsia="bg-BG"/>
        </w:rPr>
      </w:pPr>
      <w:r w:rsidRPr="00AE1E60">
        <w:rPr>
          <w:rFonts w:ascii="Times New Roman" w:eastAsia="Calibri" w:hAnsi="Times New Roman" w:cs="Times New Roman"/>
          <w:sz w:val="24"/>
          <w:szCs w:val="24"/>
          <w:lang w:eastAsia="bg-BG"/>
        </w:rPr>
        <w:tab/>
      </w:r>
      <w:r w:rsidRPr="00AE1E60">
        <w:rPr>
          <w:rFonts w:ascii="Times New Roman" w:eastAsia="Calibri" w:hAnsi="Times New Roman" w:cs="Times New Roman"/>
          <w:b/>
          <w:sz w:val="24"/>
          <w:szCs w:val="24"/>
          <w:lang w:eastAsia="bg-BG"/>
        </w:rPr>
        <w:t>3. Лично състояние на участниците</w:t>
      </w:r>
      <w:r w:rsidRPr="00AE1E60">
        <w:rPr>
          <w:rFonts w:ascii="Times New Roman" w:eastAsia="Calibri" w:hAnsi="Times New Roman" w:cs="Times New Roman"/>
          <w:b/>
          <w:sz w:val="24"/>
          <w:szCs w:val="24"/>
          <w:vertAlign w:val="superscript"/>
          <w:lang w:eastAsia="bg-BG"/>
        </w:rPr>
        <w:footnoteReference w:id="3"/>
      </w:r>
      <w:r w:rsidRPr="00AE1E60">
        <w:rPr>
          <w:rFonts w:ascii="Times New Roman" w:eastAsia="Calibri" w:hAnsi="Times New Roman" w:cs="Times New Roman"/>
          <w:b/>
          <w:sz w:val="24"/>
          <w:szCs w:val="24"/>
          <w:lang w:eastAsia="bg-BG"/>
        </w:rPr>
        <w:t>:</w:t>
      </w:r>
    </w:p>
    <w:p w14:paraId="28AEA947" w14:textId="77777777" w:rsidR="00491ED5" w:rsidRPr="00AE1E60" w:rsidRDefault="00491ED5" w:rsidP="00491ED5">
      <w:pPr>
        <w:spacing w:after="0" w:line="276" w:lineRule="auto"/>
        <w:ind w:firstLine="708"/>
        <w:contextualSpacing/>
        <w:jc w:val="both"/>
        <w:rPr>
          <w:rFonts w:ascii="Times New Roman" w:eastAsia="Calibri" w:hAnsi="Times New Roman" w:cs="Times New Roman"/>
          <w:b/>
          <w:sz w:val="24"/>
          <w:szCs w:val="24"/>
          <w:lang w:eastAsia="bg-BG"/>
        </w:rPr>
      </w:pPr>
      <w:r w:rsidRPr="00AE1E60">
        <w:rPr>
          <w:rFonts w:ascii="Times New Roman" w:eastAsia="Calibri" w:hAnsi="Times New Roman" w:cs="Times New Roman"/>
          <w:b/>
          <w:sz w:val="24"/>
          <w:szCs w:val="24"/>
          <w:lang w:eastAsia="bg-BG"/>
        </w:rPr>
        <w:t xml:space="preserve">А)В процедурата за възлагане на обществена поръчка не може да участва и Възложителят ще отстрани всеки участник, </w:t>
      </w:r>
      <w:r w:rsidR="00F46533" w:rsidRPr="00AE1E60">
        <w:rPr>
          <w:rFonts w:ascii="Times New Roman" w:eastAsia="Calibri" w:hAnsi="Times New Roman" w:cs="Times New Roman"/>
          <w:b/>
          <w:sz w:val="24"/>
          <w:szCs w:val="24"/>
          <w:lang w:eastAsia="bg-BG"/>
        </w:rPr>
        <w:t xml:space="preserve">за </w:t>
      </w:r>
      <w:r w:rsidRPr="00AE1E60">
        <w:rPr>
          <w:rFonts w:ascii="Times New Roman" w:eastAsia="Calibri" w:hAnsi="Times New Roman" w:cs="Times New Roman"/>
          <w:b/>
          <w:sz w:val="24"/>
          <w:szCs w:val="24"/>
          <w:lang w:eastAsia="bg-BG"/>
        </w:rPr>
        <w:t>който</w:t>
      </w:r>
      <w:r w:rsidR="00F46533" w:rsidRPr="00AE1E60">
        <w:rPr>
          <w:rFonts w:ascii="Times New Roman" w:eastAsia="Calibri" w:hAnsi="Times New Roman" w:cs="Times New Roman"/>
          <w:b/>
          <w:sz w:val="24"/>
          <w:szCs w:val="24"/>
          <w:lang w:eastAsia="bg-BG"/>
        </w:rPr>
        <w:t xml:space="preserve"> </w:t>
      </w:r>
      <w:r w:rsidRPr="00AE1E60">
        <w:rPr>
          <w:rFonts w:ascii="Times New Roman" w:eastAsia="Calibri" w:hAnsi="Times New Roman" w:cs="Times New Roman"/>
          <w:b/>
          <w:sz w:val="24"/>
          <w:szCs w:val="24"/>
          <w:lang w:eastAsia="bg-BG"/>
        </w:rPr>
        <w:t>:</w:t>
      </w:r>
    </w:p>
    <w:p w14:paraId="4FA0E375" w14:textId="77777777" w:rsidR="00491ED5" w:rsidRPr="00AE1E60" w:rsidRDefault="00491ED5" w:rsidP="00491ED5">
      <w:pPr>
        <w:spacing w:after="0" w:line="276" w:lineRule="auto"/>
        <w:ind w:firstLine="567"/>
        <w:contextualSpacing/>
        <w:jc w:val="both"/>
        <w:rPr>
          <w:rFonts w:ascii="Times New Roman" w:eastAsia="Calibri" w:hAnsi="Times New Roman" w:cs="Times New Roman"/>
          <w:sz w:val="24"/>
          <w:szCs w:val="24"/>
          <w:lang w:eastAsia="bg-BG"/>
        </w:rPr>
      </w:pPr>
      <w:r w:rsidRPr="00AE1E60">
        <w:rPr>
          <w:rFonts w:ascii="Times New Roman" w:eastAsia="Calibri" w:hAnsi="Times New Roman" w:cs="Times New Roman"/>
          <w:b/>
          <w:sz w:val="24"/>
          <w:szCs w:val="24"/>
          <w:lang w:eastAsia="bg-BG"/>
        </w:rPr>
        <w:t>1.</w:t>
      </w:r>
      <w:r w:rsidRPr="00AE1E60">
        <w:rPr>
          <w:rFonts w:ascii="Times New Roman" w:eastAsia="Calibri" w:hAnsi="Times New Roman" w:cs="Times New Roman"/>
          <w:sz w:val="24"/>
          <w:szCs w:val="24"/>
          <w:lang w:eastAsia="bg-BG"/>
        </w:rPr>
        <w:t xml:space="preserve"> е осъден с влязла в сила присъда за: </w:t>
      </w:r>
    </w:p>
    <w:p w14:paraId="6A42D119" w14:textId="77777777" w:rsidR="00491ED5" w:rsidRPr="00AE1E60" w:rsidRDefault="00491ED5" w:rsidP="00491ED5">
      <w:pPr>
        <w:spacing w:after="0" w:line="276" w:lineRule="auto"/>
        <w:ind w:firstLine="567"/>
        <w:contextualSpacing/>
        <w:jc w:val="both"/>
        <w:rPr>
          <w:rFonts w:ascii="Times New Roman" w:eastAsia="MS Mincho" w:hAnsi="Times New Roman" w:cs="Times New Roman"/>
          <w:sz w:val="24"/>
          <w:szCs w:val="24"/>
          <w:lang w:eastAsia="bg-BG"/>
        </w:rPr>
      </w:pPr>
      <w:r w:rsidRPr="00AE1E60">
        <w:rPr>
          <w:rFonts w:ascii="Times New Roman" w:eastAsia="MS Mincho" w:hAnsi="Times New Roman" w:cs="Times New Roman"/>
          <w:sz w:val="24"/>
          <w:szCs w:val="24"/>
          <w:lang w:eastAsia="bg-BG"/>
        </w:rPr>
        <w:t>а) престъпление по чл. 108а от Наказателния кодекс – тероризъм;</w:t>
      </w:r>
    </w:p>
    <w:p w14:paraId="205CA4DE" w14:textId="77777777" w:rsidR="00491ED5" w:rsidRPr="00AE1E60" w:rsidRDefault="00491ED5" w:rsidP="00491ED5">
      <w:pPr>
        <w:spacing w:after="0" w:line="276" w:lineRule="auto"/>
        <w:ind w:firstLine="567"/>
        <w:contextualSpacing/>
        <w:jc w:val="both"/>
        <w:rPr>
          <w:rFonts w:ascii="Times New Roman" w:eastAsia="MS Mincho" w:hAnsi="Times New Roman" w:cs="Times New Roman"/>
          <w:sz w:val="24"/>
          <w:szCs w:val="24"/>
          <w:lang w:eastAsia="bg-BG"/>
        </w:rPr>
      </w:pPr>
      <w:r w:rsidRPr="00AE1E60">
        <w:rPr>
          <w:rFonts w:ascii="Times New Roman" w:eastAsia="MS Mincho" w:hAnsi="Times New Roman" w:cs="Times New Roman"/>
          <w:sz w:val="24"/>
          <w:szCs w:val="24"/>
          <w:lang w:eastAsia="bg-BG"/>
        </w:rPr>
        <w:t>б) престъпление по чл. 159а –159г от Наказателния кодекс – трафик на хора;</w:t>
      </w:r>
    </w:p>
    <w:p w14:paraId="1D2DAAFF" w14:textId="77777777" w:rsidR="00491ED5" w:rsidRPr="00AE1E60" w:rsidRDefault="00491ED5" w:rsidP="00491ED5">
      <w:pPr>
        <w:spacing w:after="0" w:line="276" w:lineRule="auto"/>
        <w:ind w:firstLine="567"/>
        <w:contextualSpacing/>
        <w:jc w:val="both"/>
        <w:rPr>
          <w:rFonts w:ascii="Times New Roman" w:eastAsia="MS Mincho" w:hAnsi="Times New Roman" w:cs="Times New Roman"/>
          <w:sz w:val="24"/>
          <w:szCs w:val="24"/>
          <w:lang w:eastAsia="bg-BG"/>
        </w:rPr>
      </w:pPr>
      <w:r w:rsidRPr="00AE1E60">
        <w:rPr>
          <w:rFonts w:ascii="Times New Roman" w:eastAsia="MS Mincho" w:hAnsi="Times New Roman" w:cs="Times New Roman"/>
          <w:sz w:val="24"/>
          <w:szCs w:val="24"/>
          <w:lang w:eastAsia="bg-BG"/>
        </w:rPr>
        <w:t>в) престъпления против трудовите права на гражданите по чл. 172 от Наказателния кодекс;</w:t>
      </w:r>
    </w:p>
    <w:p w14:paraId="7C05C403" w14:textId="77777777" w:rsidR="00491ED5" w:rsidRPr="00AE1E60" w:rsidRDefault="00491ED5" w:rsidP="00491ED5">
      <w:pPr>
        <w:spacing w:after="0" w:line="276" w:lineRule="auto"/>
        <w:ind w:firstLine="567"/>
        <w:contextualSpacing/>
        <w:jc w:val="both"/>
        <w:rPr>
          <w:rFonts w:ascii="Times New Roman" w:eastAsia="MS Mincho" w:hAnsi="Times New Roman" w:cs="Times New Roman"/>
          <w:sz w:val="24"/>
          <w:szCs w:val="24"/>
          <w:lang w:eastAsia="bg-BG"/>
        </w:rPr>
      </w:pPr>
      <w:r w:rsidRPr="00AE1E60">
        <w:rPr>
          <w:rFonts w:ascii="Times New Roman" w:eastAsia="MS Mincho" w:hAnsi="Times New Roman" w:cs="Times New Roman"/>
          <w:sz w:val="24"/>
          <w:szCs w:val="24"/>
          <w:lang w:eastAsia="bg-BG"/>
        </w:rPr>
        <w:t>г) престъпления по чл. 192а от Наказателния кодекс;</w:t>
      </w:r>
    </w:p>
    <w:p w14:paraId="043D9CF5" w14:textId="77777777" w:rsidR="00491ED5" w:rsidRPr="00AE1E60" w:rsidRDefault="00491ED5" w:rsidP="00491ED5">
      <w:pPr>
        <w:spacing w:after="0" w:line="276" w:lineRule="auto"/>
        <w:ind w:firstLine="567"/>
        <w:contextualSpacing/>
        <w:jc w:val="both"/>
        <w:rPr>
          <w:rFonts w:ascii="Times New Roman" w:eastAsia="MS Mincho" w:hAnsi="Times New Roman" w:cs="Times New Roman"/>
          <w:sz w:val="24"/>
          <w:szCs w:val="24"/>
          <w:lang w:eastAsia="bg-BG"/>
        </w:rPr>
      </w:pPr>
      <w:r w:rsidRPr="00AE1E60">
        <w:rPr>
          <w:rFonts w:ascii="Times New Roman" w:eastAsia="MS Mincho" w:hAnsi="Times New Roman" w:cs="Times New Roman"/>
          <w:sz w:val="24"/>
          <w:szCs w:val="24"/>
          <w:lang w:eastAsia="bg-BG"/>
        </w:rPr>
        <w:t>д) престъпление против собствеността по чл. 194 – 217 от Наказателния кодекс;</w:t>
      </w:r>
    </w:p>
    <w:p w14:paraId="4ABB0BD7" w14:textId="77777777" w:rsidR="00491ED5" w:rsidRPr="00AE1E60" w:rsidRDefault="00491ED5" w:rsidP="00491ED5">
      <w:pPr>
        <w:spacing w:after="0" w:line="276" w:lineRule="auto"/>
        <w:ind w:firstLine="567"/>
        <w:contextualSpacing/>
        <w:jc w:val="both"/>
        <w:rPr>
          <w:rFonts w:ascii="Times New Roman" w:eastAsia="MS Mincho" w:hAnsi="Times New Roman" w:cs="Times New Roman"/>
          <w:sz w:val="24"/>
          <w:szCs w:val="24"/>
          <w:lang w:eastAsia="bg-BG"/>
        </w:rPr>
      </w:pPr>
      <w:r w:rsidRPr="00AE1E60">
        <w:rPr>
          <w:rFonts w:ascii="Times New Roman" w:eastAsia="MS Mincho" w:hAnsi="Times New Roman" w:cs="Times New Roman"/>
          <w:sz w:val="24"/>
          <w:szCs w:val="24"/>
          <w:lang w:eastAsia="bg-BG"/>
        </w:rPr>
        <w:t>е) престъпление против стопанството по чл. 219 – 252 от Наказателния кодекс;</w:t>
      </w:r>
    </w:p>
    <w:p w14:paraId="04C210B9" w14:textId="77777777" w:rsidR="00491ED5" w:rsidRPr="00AE1E60" w:rsidRDefault="00491ED5" w:rsidP="00491ED5">
      <w:pPr>
        <w:spacing w:after="0" w:line="276" w:lineRule="auto"/>
        <w:ind w:firstLine="567"/>
        <w:contextualSpacing/>
        <w:jc w:val="both"/>
        <w:rPr>
          <w:rFonts w:ascii="Times New Roman" w:eastAsia="MS Mincho" w:hAnsi="Times New Roman" w:cs="Times New Roman"/>
          <w:sz w:val="24"/>
          <w:szCs w:val="24"/>
          <w:lang w:eastAsia="bg-BG"/>
        </w:rPr>
      </w:pPr>
      <w:r w:rsidRPr="00AE1E60">
        <w:rPr>
          <w:rFonts w:ascii="Times New Roman" w:eastAsia="MS Mincho" w:hAnsi="Times New Roman" w:cs="Times New Roman"/>
          <w:sz w:val="24"/>
          <w:szCs w:val="24"/>
          <w:lang w:eastAsia="bg-BG"/>
        </w:rPr>
        <w:lastRenderedPageBreak/>
        <w:t>ж)  престъпление  против  финансовата,  данъчната  или  осигурителната  система,  включително изпиране на пари, по чл. 253 –260 от Наказателния кодекс;</w:t>
      </w:r>
    </w:p>
    <w:p w14:paraId="240845FA" w14:textId="77777777" w:rsidR="00491ED5" w:rsidRPr="00AE1E60" w:rsidRDefault="00491ED5" w:rsidP="00491ED5">
      <w:pPr>
        <w:spacing w:after="0" w:line="276" w:lineRule="auto"/>
        <w:ind w:firstLine="567"/>
        <w:contextualSpacing/>
        <w:jc w:val="both"/>
        <w:rPr>
          <w:rFonts w:ascii="Times New Roman" w:eastAsia="MS Mincho" w:hAnsi="Times New Roman" w:cs="Times New Roman"/>
          <w:sz w:val="24"/>
          <w:szCs w:val="24"/>
          <w:lang w:eastAsia="bg-BG"/>
        </w:rPr>
      </w:pPr>
      <w:r w:rsidRPr="00AE1E60">
        <w:rPr>
          <w:rFonts w:ascii="Times New Roman" w:eastAsia="MS Mincho" w:hAnsi="Times New Roman" w:cs="Times New Roman"/>
          <w:sz w:val="24"/>
          <w:szCs w:val="24"/>
          <w:lang w:eastAsia="bg-BG"/>
        </w:rPr>
        <w:t>з) подкуп по чл. 301 –307 от Наказателния кодекс;</w:t>
      </w:r>
    </w:p>
    <w:p w14:paraId="6C714735" w14:textId="77777777" w:rsidR="00491ED5" w:rsidRPr="00AE1E60" w:rsidRDefault="00491ED5" w:rsidP="00491ED5">
      <w:pPr>
        <w:spacing w:after="0" w:line="276" w:lineRule="auto"/>
        <w:ind w:firstLine="567"/>
        <w:contextualSpacing/>
        <w:jc w:val="both"/>
        <w:rPr>
          <w:rFonts w:ascii="Times New Roman" w:eastAsia="MS Mincho" w:hAnsi="Times New Roman" w:cs="Times New Roman"/>
          <w:sz w:val="24"/>
          <w:szCs w:val="24"/>
          <w:lang w:eastAsia="bg-BG"/>
        </w:rPr>
      </w:pPr>
      <w:r w:rsidRPr="00AE1E60">
        <w:rPr>
          <w:rFonts w:ascii="Times New Roman" w:eastAsia="MS Mincho" w:hAnsi="Times New Roman" w:cs="Times New Roman"/>
          <w:sz w:val="24"/>
          <w:szCs w:val="24"/>
          <w:lang w:eastAsia="bg-BG"/>
        </w:rPr>
        <w:t>и) участие в организирана престъпна група по чл. 321 и 321а от Наказателния кодекс;</w:t>
      </w:r>
    </w:p>
    <w:p w14:paraId="50C5AFB8" w14:textId="77777777" w:rsidR="00491ED5" w:rsidRPr="00AE1E60" w:rsidRDefault="00491ED5" w:rsidP="00491ED5">
      <w:pPr>
        <w:spacing w:after="0" w:line="276" w:lineRule="auto"/>
        <w:ind w:firstLine="567"/>
        <w:contextualSpacing/>
        <w:jc w:val="both"/>
        <w:rPr>
          <w:rFonts w:ascii="Times New Roman" w:eastAsia="MS Mincho" w:hAnsi="Times New Roman" w:cs="Times New Roman"/>
          <w:sz w:val="24"/>
          <w:szCs w:val="24"/>
          <w:lang w:eastAsia="bg-BG"/>
        </w:rPr>
      </w:pPr>
      <w:r w:rsidRPr="00AE1E60">
        <w:rPr>
          <w:rFonts w:ascii="Times New Roman" w:eastAsia="MS Mincho" w:hAnsi="Times New Roman" w:cs="Times New Roman"/>
          <w:sz w:val="24"/>
          <w:szCs w:val="24"/>
          <w:lang w:eastAsia="bg-BG"/>
        </w:rPr>
        <w:t>й) престъпления против околната среда по чл. 352 – 353е от Наказателния код</w:t>
      </w:r>
      <w:r w:rsidR="00F53416" w:rsidRPr="00AE1E60">
        <w:rPr>
          <w:rFonts w:ascii="Times New Roman" w:eastAsia="MS Mincho" w:hAnsi="Times New Roman" w:cs="Times New Roman"/>
          <w:sz w:val="24"/>
          <w:szCs w:val="24"/>
          <w:lang w:eastAsia="bg-BG"/>
        </w:rPr>
        <w:t>екс</w:t>
      </w:r>
      <w:r w:rsidRPr="00AE1E60">
        <w:rPr>
          <w:rFonts w:ascii="Times New Roman" w:eastAsia="MS Mincho" w:hAnsi="Times New Roman" w:cs="Times New Roman"/>
          <w:sz w:val="24"/>
          <w:szCs w:val="24"/>
          <w:lang w:eastAsia="bg-BG"/>
        </w:rPr>
        <w:t xml:space="preserve">. </w:t>
      </w:r>
    </w:p>
    <w:p w14:paraId="4AF2FC3C" w14:textId="77777777" w:rsidR="00491ED5" w:rsidRPr="00AE1E60" w:rsidRDefault="00491ED5" w:rsidP="00491ED5">
      <w:pPr>
        <w:spacing w:after="0" w:line="276" w:lineRule="auto"/>
        <w:ind w:firstLine="567"/>
        <w:contextualSpacing/>
        <w:jc w:val="both"/>
        <w:rPr>
          <w:rFonts w:ascii="Times New Roman" w:eastAsia="MS Mincho" w:hAnsi="Times New Roman" w:cs="Times New Roman"/>
          <w:sz w:val="24"/>
          <w:szCs w:val="24"/>
          <w:lang w:eastAsia="bg-BG"/>
        </w:rPr>
      </w:pPr>
      <w:r w:rsidRPr="00AE1E60">
        <w:rPr>
          <w:rFonts w:ascii="Times New Roman" w:eastAsia="MS Mincho" w:hAnsi="Times New Roman" w:cs="Times New Roman"/>
          <w:b/>
          <w:sz w:val="24"/>
          <w:szCs w:val="24"/>
          <w:lang w:eastAsia="bg-BG"/>
        </w:rPr>
        <w:t>2.</w:t>
      </w:r>
      <w:r w:rsidRPr="00AE1E60">
        <w:rPr>
          <w:rFonts w:ascii="Times New Roman" w:eastAsia="MS Mincho" w:hAnsi="Times New Roman" w:cs="Times New Roman"/>
          <w:sz w:val="24"/>
          <w:szCs w:val="24"/>
          <w:lang w:eastAsia="bg-BG"/>
        </w:rPr>
        <w:t xml:space="preserve"> е осъден с влязла в сила присъда за престъпление, аналогично на тези по т. 1, в друга държава членка или трета страна;</w:t>
      </w:r>
    </w:p>
    <w:p w14:paraId="66C37431" w14:textId="77777777" w:rsidR="00491ED5" w:rsidRPr="00AE1E60" w:rsidRDefault="00491ED5" w:rsidP="00491ED5">
      <w:pPr>
        <w:spacing w:after="0" w:line="276" w:lineRule="auto"/>
        <w:ind w:firstLine="567"/>
        <w:contextualSpacing/>
        <w:jc w:val="both"/>
        <w:rPr>
          <w:rFonts w:ascii="Times New Roman" w:eastAsia="MS Mincho" w:hAnsi="Times New Roman" w:cs="Times New Roman"/>
          <w:sz w:val="24"/>
          <w:szCs w:val="24"/>
          <w:lang w:eastAsia="bg-BG"/>
        </w:rPr>
      </w:pPr>
      <w:r w:rsidRPr="00AE1E60">
        <w:rPr>
          <w:rFonts w:ascii="Times New Roman" w:eastAsia="MS Mincho" w:hAnsi="Times New Roman" w:cs="Times New Roman"/>
          <w:b/>
          <w:sz w:val="24"/>
          <w:szCs w:val="24"/>
          <w:lang w:eastAsia="bg-BG"/>
        </w:rPr>
        <w:t>3.</w:t>
      </w:r>
      <w:r w:rsidRPr="00AE1E60">
        <w:rPr>
          <w:rFonts w:ascii="Verdana" w:eastAsia="Calibri" w:hAnsi="Verdana" w:cs="Times New Roman"/>
          <w:sz w:val="18"/>
          <w:szCs w:val="18"/>
          <w:shd w:val="clear" w:color="auto" w:fill="FEFEFE"/>
        </w:rPr>
        <w:t xml:space="preserve"> </w:t>
      </w:r>
      <w:r w:rsidRPr="00AE1E60">
        <w:rPr>
          <w:rFonts w:ascii="Times New Roman" w:eastAsia="Calibri" w:hAnsi="Times New Roman" w:cs="Times New Roman"/>
          <w:sz w:val="24"/>
          <w:szCs w:val="24"/>
          <w:shd w:val="clear" w:color="auto" w:fill="FEFEFE"/>
        </w:rPr>
        <w:t>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w:t>
      </w:r>
    </w:p>
    <w:p w14:paraId="734D794E" w14:textId="77777777" w:rsidR="00491ED5" w:rsidRPr="00AE1E60" w:rsidRDefault="00491ED5" w:rsidP="00491ED5">
      <w:pPr>
        <w:spacing w:after="0" w:line="276" w:lineRule="auto"/>
        <w:ind w:firstLine="567"/>
        <w:contextualSpacing/>
        <w:jc w:val="both"/>
        <w:rPr>
          <w:rFonts w:ascii="Times New Roman" w:eastAsia="MS Mincho" w:hAnsi="Times New Roman" w:cs="Times New Roman"/>
          <w:i/>
          <w:sz w:val="24"/>
          <w:szCs w:val="24"/>
          <w:lang w:eastAsia="bg-BG"/>
        </w:rPr>
      </w:pPr>
      <w:r w:rsidRPr="00AE1E60">
        <w:rPr>
          <w:rFonts w:ascii="Times New Roman" w:eastAsia="MS Mincho" w:hAnsi="Times New Roman" w:cs="Times New Roman"/>
          <w:i/>
          <w:sz w:val="24"/>
          <w:szCs w:val="24"/>
          <w:lang w:eastAsia="bg-BG"/>
        </w:rPr>
        <w:t xml:space="preserve">Основанието по точка </w:t>
      </w:r>
      <w:r w:rsidRPr="00AE1E60">
        <w:rPr>
          <w:rFonts w:ascii="Times New Roman" w:eastAsia="MS Mincho" w:hAnsi="Times New Roman" w:cs="Times New Roman"/>
          <w:b/>
          <w:i/>
          <w:sz w:val="24"/>
          <w:szCs w:val="24"/>
          <w:lang w:eastAsia="bg-BG"/>
        </w:rPr>
        <w:t xml:space="preserve">3. </w:t>
      </w:r>
      <w:r w:rsidRPr="00AE1E60">
        <w:rPr>
          <w:rFonts w:ascii="Times New Roman" w:eastAsia="MS Mincho" w:hAnsi="Times New Roman" w:cs="Times New Roman"/>
          <w:i/>
          <w:sz w:val="24"/>
          <w:szCs w:val="24"/>
          <w:lang w:eastAsia="bg-BG"/>
        </w:rPr>
        <w:t>не се прилага, когато:</w:t>
      </w:r>
    </w:p>
    <w:p w14:paraId="7E3388B0" w14:textId="77777777" w:rsidR="00491ED5" w:rsidRPr="00AE1E60" w:rsidRDefault="00491ED5" w:rsidP="00491ED5">
      <w:pPr>
        <w:spacing w:after="0" w:line="276" w:lineRule="auto"/>
        <w:ind w:firstLine="567"/>
        <w:contextualSpacing/>
        <w:jc w:val="both"/>
        <w:rPr>
          <w:rFonts w:ascii="Times New Roman" w:eastAsia="Calibri" w:hAnsi="Times New Roman" w:cs="Times New Roman"/>
          <w:i/>
          <w:sz w:val="24"/>
          <w:szCs w:val="24"/>
          <w:shd w:val="clear" w:color="auto" w:fill="FEFEFE"/>
        </w:rPr>
      </w:pPr>
      <w:r w:rsidRPr="00AE1E60">
        <w:rPr>
          <w:rFonts w:ascii="Times New Roman" w:eastAsia="MS Mincho" w:hAnsi="Times New Roman" w:cs="Times New Roman"/>
          <w:i/>
          <w:sz w:val="24"/>
          <w:szCs w:val="24"/>
          <w:lang w:eastAsia="bg-BG"/>
        </w:rPr>
        <w:t xml:space="preserve">1. </w:t>
      </w:r>
      <w:r w:rsidRPr="00AE1E60">
        <w:rPr>
          <w:rFonts w:ascii="Times New Roman" w:eastAsia="Calibri" w:hAnsi="Times New Roman" w:cs="Times New Roman"/>
          <w:i/>
          <w:sz w:val="24"/>
          <w:szCs w:val="24"/>
          <w:shd w:val="clear" w:color="auto" w:fill="FEFEFE"/>
        </w:rPr>
        <w:t xml:space="preserve">размерът на неплатените дължими данъци или </w:t>
      </w:r>
      <w:proofErr w:type="spellStart"/>
      <w:r w:rsidRPr="00AE1E60">
        <w:rPr>
          <w:rFonts w:ascii="Times New Roman" w:eastAsia="Calibri" w:hAnsi="Times New Roman" w:cs="Times New Roman"/>
          <w:i/>
          <w:sz w:val="24"/>
          <w:szCs w:val="24"/>
          <w:shd w:val="clear" w:color="auto" w:fill="FEFEFE"/>
        </w:rPr>
        <w:t>социалноосигурителни</w:t>
      </w:r>
      <w:proofErr w:type="spellEnd"/>
      <w:r w:rsidRPr="00AE1E60">
        <w:rPr>
          <w:rFonts w:ascii="Times New Roman" w:eastAsia="Calibri" w:hAnsi="Times New Roman" w:cs="Times New Roman"/>
          <w:i/>
          <w:sz w:val="24"/>
          <w:szCs w:val="24"/>
          <w:shd w:val="clear" w:color="auto" w:fill="FEFEFE"/>
        </w:rPr>
        <w:t xml:space="preserve"> вноски е до 1 на сто от сумата на годишния общ оборот за последната приключена финансова година, но не повече от 50 000 лв.</w:t>
      </w:r>
    </w:p>
    <w:p w14:paraId="1A0FC2BF" w14:textId="77777777" w:rsidR="00491ED5" w:rsidRPr="00AE1E60" w:rsidRDefault="00491ED5" w:rsidP="00491ED5">
      <w:pPr>
        <w:spacing w:after="0" w:line="276" w:lineRule="auto"/>
        <w:ind w:firstLine="567"/>
        <w:contextualSpacing/>
        <w:jc w:val="both"/>
        <w:rPr>
          <w:rFonts w:ascii="Times New Roman" w:eastAsia="MS Mincho" w:hAnsi="Times New Roman" w:cs="Times New Roman"/>
          <w:sz w:val="24"/>
          <w:szCs w:val="24"/>
          <w:lang w:eastAsia="bg-BG"/>
        </w:rPr>
      </w:pPr>
      <w:r w:rsidRPr="00AE1E60">
        <w:rPr>
          <w:rFonts w:ascii="Times New Roman" w:eastAsia="MS Mincho" w:hAnsi="Times New Roman" w:cs="Times New Roman"/>
          <w:b/>
          <w:sz w:val="24"/>
          <w:szCs w:val="24"/>
          <w:lang w:eastAsia="bg-BG"/>
        </w:rPr>
        <w:t>4.</w:t>
      </w:r>
      <w:r w:rsidRPr="00AE1E60">
        <w:rPr>
          <w:rFonts w:ascii="Times New Roman" w:eastAsia="MS Mincho" w:hAnsi="Times New Roman" w:cs="Times New Roman"/>
          <w:sz w:val="24"/>
          <w:szCs w:val="24"/>
          <w:lang w:eastAsia="bg-BG"/>
        </w:rPr>
        <w:t xml:space="preserve"> е налице неравнопоставеност в случаите по </w:t>
      </w:r>
      <w:hyperlink r:id="rId12" w:anchor="p28982740" w:tgtFrame="_blank" w:history="1">
        <w:r w:rsidRPr="00AE1E60">
          <w:rPr>
            <w:rFonts w:ascii="Times New Roman" w:eastAsia="MS Mincho" w:hAnsi="Times New Roman" w:cs="Times New Roman"/>
            <w:sz w:val="24"/>
            <w:szCs w:val="24"/>
            <w:lang w:eastAsia="bg-BG"/>
          </w:rPr>
          <w:t>чл. 44, ал. 5</w:t>
        </w:r>
      </w:hyperlink>
      <w:r w:rsidR="003E3EA2" w:rsidRPr="00AE1E60">
        <w:rPr>
          <w:rFonts w:ascii="Times New Roman" w:eastAsia="MS Mincho" w:hAnsi="Times New Roman" w:cs="Times New Roman"/>
          <w:sz w:val="24"/>
          <w:szCs w:val="24"/>
          <w:lang w:eastAsia="bg-BG"/>
        </w:rPr>
        <w:t xml:space="preserve"> </w:t>
      </w:r>
      <w:r w:rsidRPr="00AE1E60">
        <w:rPr>
          <w:rFonts w:ascii="Times New Roman" w:eastAsia="MS Mincho" w:hAnsi="Times New Roman" w:cs="Times New Roman"/>
          <w:sz w:val="24"/>
          <w:szCs w:val="24"/>
          <w:lang w:eastAsia="bg-BG"/>
        </w:rPr>
        <w:t>от ЗОП;</w:t>
      </w:r>
    </w:p>
    <w:p w14:paraId="69AEE822" w14:textId="77777777" w:rsidR="00491ED5" w:rsidRPr="00AE1E60" w:rsidRDefault="00491ED5" w:rsidP="00491ED5">
      <w:pPr>
        <w:spacing w:after="0" w:line="276" w:lineRule="auto"/>
        <w:ind w:firstLine="567"/>
        <w:contextualSpacing/>
        <w:jc w:val="both"/>
        <w:rPr>
          <w:rFonts w:ascii="Times New Roman" w:eastAsia="MS Mincho" w:hAnsi="Times New Roman" w:cs="Times New Roman"/>
          <w:sz w:val="24"/>
          <w:szCs w:val="24"/>
          <w:lang w:eastAsia="bg-BG"/>
        </w:rPr>
      </w:pPr>
      <w:r w:rsidRPr="00AE1E60">
        <w:rPr>
          <w:rFonts w:ascii="Times New Roman" w:eastAsia="MS Mincho" w:hAnsi="Times New Roman" w:cs="Times New Roman"/>
          <w:b/>
          <w:sz w:val="24"/>
          <w:szCs w:val="24"/>
          <w:lang w:eastAsia="bg-BG"/>
        </w:rPr>
        <w:t>5.</w:t>
      </w:r>
      <w:r w:rsidRPr="00AE1E60">
        <w:rPr>
          <w:rFonts w:ascii="Times New Roman" w:eastAsia="MS Mincho" w:hAnsi="Times New Roman" w:cs="Times New Roman"/>
          <w:sz w:val="24"/>
          <w:szCs w:val="24"/>
          <w:lang w:eastAsia="bg-BG"/>
        </w:rPr>
        <w:t xml:space="preserve"> е установено, че:</w:t>
      </w:r>
    </w:p>
    <w:p w14:paraId="760C5CE1" w14:textId="77777777" w:rsidR="00491ED5" w:rsidRPr="00AE1E60" w:rsidRDefault="00491ED5" w:rsidP="00491ED5">
      <w:pPr>
        <w:spacing w:after="0" w:line="276" w:lineRule="auto"/>
        <w:ind w:firstLine="567"/>
        <w:contextualSpacing/>
        <w:jc w:val="both"/>
        <w:rPr>
          <w:rFonts w:ascii="Times New Roman" w:eastAsia="MS Mincho" w:hAnsi="Times New Roman" w:cs="Times New Roman"/>
          <w:sz w:val="24"/>
          <w:szCs w:val="24"/>
          <w:lang w:eastAsia="bg-BG"/>
        </w:rPr>
      </w:pPr>
      <w:r w:rsidRPr="00AE1E60">
        <w:rPr>
          <w:rFonts w:ascii="Times New Roman" w:eastAsia="MS Mincho" w:hAnsi="Times New Roman" w:cs="Times New Roman"/>
          <w:sz w:val="24"/>
          <w:szCs w:val="24"/>
          <w:lang w:eastAsia="bg-BG"/>
        </w:rPr>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14:paraId="53541F98" w14:textId="77777777" w:rsidR="00491ED5" w:rsidRPr="00AE1E60" w:rsidRDefault="00491ED5" w:rsidP="00491ED5">
      <w:pPr>
        <w:spacing w:after="0" w:line="276" w:lineRule="auto"/>
        <w:ind w:firstLine="567"/>
        <w:contextualSpacing/>
        <w:jc w:val="both"/>
        <w:rPr>
          <w:rFonts w:ascii="Times New Roman" w:eastAsia="MS Mincho" w:hAnsi="Times New Roman" w:cs="Times New Roman"/>
          <w:sz w:val="24"/>
          <w:szCs w:val="24"/>
          <w:lang w:eastAsia="bg-BG"/>
        </w:rPr>
      </w:pPr>
      <w:r w:rsidRPr="00AE1E60">
        <w:rPr>
          <w:rFonts w:ascii="Times New Roman" w:eastAsia="MS Mincho" w:hAnsi="Times New Roman" w:cs="Times New Roman"/>
          <w:sz w:val="24"/>
          <w:szCs w:val="24"/>
          <w:lang w:eastAsia="bg-BG"/>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14:paraId="5D4CEDCC" w14:textId="77777777" w:rsidR="00491ED5" w:rsidRPr="00AE1E60" w:rsidRDefault="00491ED5" w:rsidP="00491ED5">
      <w:pPr>
        <w:spacing w:after="0" w:line="276" w:lineRule="auto"/>
        <w:ind w:firstLine="567"/>
        <w:contextualSpacing/>
        <w:jc w:val="both"/>
        <w:rPr>
          <w:rFonts w:ascii="Times New Roman" w:eastAsia="Times New Roman" w:hAnsi="Times New Roman" w:cs="Times New Roman"/>
          <w:sz w:val="24"/>
          <w:szCs w:val="24"/>
          <w:lang w:val="ru-RU" w:eastAsia="bg-BG"/>
        </w:rPr>
      </w:pPr>
      <w:r w:rsidRPr="00AE1E60">
        <w:rPr>
          <w:rFonts w:ascii="Times New Roman" w:eastAsia="MS Mincho" w:hAnsi="Times New Roman" w:cs="Times New Roman"/>
          <w:b/>
          <w:sz w:val="24"/>
          <w:szCs w:val="24"/>
          <w:lang w:eastAsia="bg-BG"/>
        </w:rPr>
        <w:t>6.</w:t>
      </w:r>
      <w:r w:rsidRPr="00AE1E60">
        <w:rPr>
          <w:rFonts w:ascii="Times New Roman" w:eastAsia="Times New Roman" w:hAnsi="Times New Roman" w:cs="Times New Roman"/>
          <w:sz w:val="24"/>
          <w:szCs w:val="24"/>
          <w:lang w:eastAsia="bg-BG"/>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r w:rsidRPr="00AE1E60">
        <w:rPr>
          <w:rFonts w:ascii="Times New Roman" w:eastAsia="Times New Roman" w:hAnsi="Times New Roman" w:cs="Times New Roman"/>
          <w:sz w:val="24"/>
          <w:szCs w:val="24"/>
          <w:lang w:val="ru-RU" w:eastAsia="bg-BG"/>
        </w:rPr>
        <w:t>;</w:t>
      </w:r>
    </w:p>
    <w:p w14:paraId="6B4B944E" w14:textId="77777777" w:rsidR="00491ED5" w:rsidRPr="00AE1E60" w:rsidRDefault="00491ED5" w:rsidP="0034465E">
      <w:pPr>
        <w:spacing w:after="0" w:line="276" w:lineRule="auto"/>
        <w:ind w:firstLine="567"/>
        <w:contextualSpacing/>
        <w:jc w:val="both"/>
        <w:rPr>
          <w:rFonts w:ascii="Times New Roman" w:eastAsia="MS Mincho" w:hAnsi="Times New Roman" w:cs="Times New Roman"/>
          <w:sz w:val="24"/>
          <w:szCs w:val="24"/>
          <w:lang w:eastAsia="bg-BG"/>
        </w:rPr>
      </w:pPr>
      <w:r w:rsidRPr="00AE1E60">
        <w:rPr>
          <w:rFonts w:ascii="Times New Roman" w:eastAsia="MS Mincho" w:hAnsi="Times New Roman" w:cs="Times New Roman"/>
          <w:b/>
          <w:sz w:val="24"/>
          <w:szCs w:val="24"/>
          <w:lang w:eastAsia="bg-BG"/>
        </w:rPr>
        <w:t>7.</w:t>
      </w:r>
      <w:r w:rsidRPr="00AE1E60">
        <w:rPr>
          <w:rFonts w:ascii="Times New Roman" w:eastAsia="MS Mincho" w:hAnsi="Times New Roman" w:cs="Times New Roman"/>
          <w:sz w:val="24"/>
          <w:szCs w:val="24"/>
          <w:lang w:eastAsia="bg-BG"/>
        </w:rPr>
        <w:t xml:space="preserve"> е налице конфликт на интереси</w:t>
      </w:r>
      <w:r w:rsidRPr="00AE1E60">
        <w:rPr>
          <w:rFonts w:ascii="Times New Roman" w:eastAsia="MS Mincho" w:hAnsi="Times New Roman" w:cs="Times New Roman"/>
          <w:sz w:val="24"/>
          <w:szCs w:val="24"/>
          <w:vertAlign w:val="superscript"/>
          <w:lang w:eastAsia="bg-BG"/>
        </w:rPr>
        <w:footnoteReference w:id="4"/>
      </w:r>
      <w:r w:rsidRPr="00AE1E60">
        <w:rPr>
          <w:rFonts w:ascii="Times New Roman" w:eastAsia="MS Mincho" w:hAnsi="Times New Roman" w:cs="Times New Roman"/>
          <w:sz w:val="24"/>
          <w:szCs w:val="24"/>
          <w:lang w:eastAsia="bg-BG"/>
        </w:rPr>
        <w:t>, който не може да бъде отстранен.</w:t>
      </w:r>
    </w:p>
    <w:p w14:paraId="4D857570" w14:textId="77777777" w:rsidR="00491ED5" w:rsidRPr="00AE1E60" w:rsidRDefault="00491ED5" w:rsidP="0088293C">
      <w:pPr>
        <w:shd w:val="clear" w:color="auto" w:fill="FEFEFE"/>
        <w:spacing w:after="0" w:line="276" w:lineRule="auto"/>
        <w:ind w:firstLine="708"/>
        <w:jc w:val="both"/>
        <w:rPr>
          <w:rFonts w:ascii="Times New Roman" w:eastAsia="Times New Roman" w:hAnsi="Times New Roman" w:cs="Times New Roman"/>
          <w:sz w:val="24"/>
          <w:szCs w:val="24"/>
          <w:lang w:eastAsia="bg-BG"/>
        </w:rPr>
      </w:pPr>
      <w:r w:rsidRPr="00AE1E60">
        <w:rPr>
          <w:rFonts w:ascii="Times New Roman" w:eastAsia="Times New Roman" w:hAnsi="Times New Roman" w:cs="Times New Roman"/>
          <w:sz w:val="24"/>
          <w:szCs w:val="24"/>
          <w:lang w:eastAsia="bg-BG"/>
        </w:rPr>
        <w:t>Основанията по  1, т. 1, 2 и 7 се отнасят за лицата, които представляват участника и за членовете на неговите управителни и надзорни органи</w:t>
      </w:r>
      <w:r w:rsidRPr="00AE1E60">
        <w:rPr>
          <w:rFonts w:ascii="Times New Roman" w:eastAsia="Times New Roman" w:hAnsi="Times New Roman" w:cs="Times New Roman"/>
          <w:sz w:val="24"/>
          <w:szCs w:val="24"/>
          <w:vertAlign w:val="superscript"/>
          <w:lang w:eastAsia="bg-BG"/>
        </w:rPr>
        <w:footnoteReference w:id="5"/>
      </w:r>
      <w:r w:rsidRPr="00AE1E60">
        <w:rPr>
          <w:rFonts w:ascii="Times New Roman" w:eastAsia="Times New Roman" w:hAnsi="Times New Roman" w:cs="Times New Roman"/>
          <w:sz w:val="24"/>
          <w:szCs w:val="24"/>
          <w:lang w:eastAsia="bg-BG"/>
        </w:rPr>
        <w:t xml:space="preserve"> съгласно регистъра, в който е вписан </w:t>
      </w:r>
      <w:r w:rsidRPr="00AE1E60">
        <w:rPr>
          <w:rFonts w:ascii="Times New Roman" w:eastAsia="Times New Roman" w:hAnsi="Times New Roman" w:cs="Times New Roman"/>
          <w:sz w:val="24"/>
          <w:szCs w:val="24"/>
          <w:lang w:eastAsia="bg-BG"/>
        </w:rPr>
        <w:lastRenderedPageBreak/>
        <w:t>участникът,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w:t>
      </w:r>
    </w:p>
    <w:p w14:paraId="13F72255" w14:textId="77777777" w:rsidR="00491ED5" w:rsidRPr="00AE1E60" w:rsidRDefault="00491ED5" w:rsidP="0088293C">
      <w:pPr>
        <w:shd w:val="clear" w:color="auto" w:fill="FEFEFE"/>
        <w:spacing w:after="0" w:line="276" w:lineRule="auto"/>
        <w:ind w:firstLine="567"/>
        <w:jc w:val="both"/>
        <w:rPr>
          <w:rFonts w:ascii="Times New Roman" w:eastAsia="Times New Roman" w:hAnsi="Times New Roman" w:cs="Times New Roman"/>
          <w:sz w:val="24"/>
          <w:szCs w:val="24"/>
          <w:lang w:eastAsia="bg-BG"/>
        </w:rPr>
      </w:pPr>
      <w:r w:rsidRPr="00AE1E60">
        <w:rPr>
          <w:rFonts w:ascii="Times New Roman" w:eastAsia="Times New Roman" w:hAnsi="Times New Roman" w:cs="Times New Roman"/>
          <w:sz w:val="24"/>
          <w:szCs w:val="24"/>
          <w:lang w:eastAsia="bg-BG"/>
        </w:rPr>
        <w:t>В случаите когато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т. 1, 2 и 7 се отнасят и за това физическо лице.</w:t>
      </w:r>
    </w:p>
    <w:p w14:paraId="0AECC5CA" w14:textId="2C44C9F4" w:rsidR="00491ED5" w:rsidRPr="00AE1E60" w:rsidRDefault="00F46533" w:rsidP="00F46533">
      <w:pPr>
        <w:spacing w:after="0" w:line="276" w:lineRule="auto"/>
        <w:contextualSpacing/>
        <w:jc w:val="both"/>
        <w:rPr>
          <w:rFonts w:ascii="Times New Roman" w:eastAsia="MS Mincho" w:hAnsi="Times New Roman" w:cs="Times New Roman"/>
          <w:i/>
          <w:sz w:val="24"/>
          <w:szCs w:val="24"/>
          <w:lang w:eastAsia="bg-BG"/>
        </w:rPr>
      </w:pPr>
      <w:r w:rsidRPr="00AE1E60">
        <w:rPr>
          <w:rFonts w:ascii="Times New Roman" w:eastAsia="MS Mincho" w:hAnsi="Times New Roman" w:cs="Times New Roman"/>
          <w:b/>
          <w:i/>
          <w:sz w:val="24"/>
          <w:szCs w:val="24"/>
          <w:lang w:eastAsia="bg-BG"/>
        </w:rPr>
        <w:t>*</w:t>
      </w:r>
      <w:r w:rsidR="00491ED5" w:rsidRPr="00AE1E60">
        <w:rPr>
          <w:rFonts w:ascii="Times New Roman" w:eastAsia="MS Mincho" w:hAnsi="Times New Roman" w:cs="Times New Roman"/>
          <w:i/>
          <w:sz w:val="24"/>
          <w:szCs w:val="24"/>
          <w:lang w:eastAsia="bg-BG"/>
        </w:rPr>
        <w:t>Информация относно липсата или наличието на обстоятелства по т. 3.А.</w:t>
      </w:r>
      <w:r w:rsidR="0034465E" w:rsidRPr="00AE1E60">
        <w:rPr>
          <w:rFonts w:ascii="Times New Roman" w:eastAsia="MS Mincho" w:hAnsi="Times New Roman" w:cs="Times New Roman"/>
          <w:i/>
          <w:sz w:val="24"/>
          <w:szCs w:val="24"/>
          <w:lang w:eastAsia="bg-BG"/>
        </w:rPr>
        <w:t xml:space="preserve"> </w:t>
      </w:r>
      <w:r w:rsidR="00491ED5" w:rsidRPr="00AE1E60">
        <w:rPr>
          <w:rFonts w:ascii="Times New Roman" w:eastAsia="MS Mincho" w:hAnsi="Times New Roman" w:cs="Times New Roman"/>
          <w:i/>
          <w:sz w:val="24"/>
          <w:szCs w:val="24"/>
          <w:lang w:eastAsia="bg-BG"/>
        </w:rPr>
        <w:t xml:space="preserve">1, </w:t>
      </w:r>
      <w:r w:rsidR="00173D67" w:rsidRPr="00AE1E60">
        <w:rPr>
          <w:rFonts w:ascii="Times New Roman" w:eastAsia="MS Mincho" w:hAnsi="Times New Roman" w:cs="Times New Roman"/>
          <w:i/>
          <w:sz w:val="24"/>
          <w:szCs w:val="24"/>
          <w:lang w:eastAsia="bg-BG"/>
        </w:rPr>
        <w:t xml:space="preserve">2, </w:t>
      </w:r>
      <w:r w:rsidR="00491ED5" w:rsidRPr="00AE1E60">
        <w:rPr>
          <w:rFonts w:ascii="Times New Roman" w:eastAsia="MS Mincho" w:hAnsi="Times New Roman" w:cs="Times New Roman"/>
          <w:i/>
          <w:sz w:val="24"/>
          <w:szCs w:val="24"/>
          <w:lang w:eastAsia="bg-BG"/>
        </w:rPr>
        <w:t>3, 4, 5, 6  и 7 се попълва в ЕЕДОП, както следва: Информация, относно липсата или наличието на обстоятелства по т. 1.</w:t>
      </w:r>
      <w:r w:rsidR="00C51B2F" w:rsidRPr="00AE1E60">
        <w:rPr>
          <w:rFonts w:ascii="Times New Roman" w:eastAsia="MS Mincho" w:hAnsi="Times New Roman" w:cs="Times New Roman"/>
          <w:i/>
          <w:sz w:val="24"/>
          <w:szCs w:val="24"/>
          <w:lang w:eastAsia="bg-BG"/>
        </w:rPr>
        <w:t xml:space="preserve"> </w:t>
      </w:r>
      <w:r w:rsidR="000A2600" w:rsidRPr="00AE1E60">
        <w:rPr>
          <w:rFonts w:ascii="Times New Roman" w:eastAsia="MS Mincho" w:hAnsi="Times New Roman" w:cs="Times New Roman"/>
          <w:i/>
          <w:sz w:val="24"/>
          <w:szCs w:val="24"/>
          <w:lang w:eastAsia="bg-BG"/>
        </w:rPr>
        <w:t xml:space="preserve">и </w:t>
      </w:r>
      <w:r w:rsidR="00C51B2F" w:rsidRPr="00AE1E60">
        <w:rPr>
          <w:rFonts w:ascii="Times New Roman" w:eastAsia="MS Mincho" w:hAnsi="Times New Roman" w:cs="Times New Roman"/>
          <w:i/>
          <w:sz w:val="24"/>
          <w:szCs w:val="24"/>
          <w:lang w:eastAsia="bg-BG"/>
        </w:rPr>
        <w:t xml:space="preserve"> т.</w:t>
      </w:r>
      <w:r w:rsidR="0034465E" w:rsidRPr="00AE1E60">
        <w:rPr>
          <w:rFonts w:ascii="Times New Roman" w:eastAsia="MS Mincho" w:hAnsi="Times New Roman" w:cs="Times New Roman"/>
          <w:i/>
          <w:sz w:val="24"/>
          <w:szCs w:val="24"/>
          <w:lang w:eastAsia="bg-BG"/>
        </w:rPr>
        <w:t xml:space="preserve"> </w:t>
      </w:r>
      <w:r w:rsidR="00C51B2F" w:rsidRPr="00AE1E60">
        <w:rPr>
          <w:rFonts w:ascii="Times New Roman" w:eastAsia="MS Mincho" w:hAnsi="Times New Roman" w:cs="Times New Roman"/>
          <w:i/>
          <w:sz w:val="24"/>
          <w:szCs w:val="24"/>
          <w:lang w:eastAsia="bg-BG"/>
        </w:rPr>
        <w:t>2</w:t>
      </w:r>
      <w:r w:rsidR="0034465E" w:rsidRPr="00AE1E60">
        <w:rPr>
          <w:rFonts w:ascii="Times New Roman" w:eastAsia="MS Mincho" w:hAnsi="Times New Roman" w:cs="Times New Roman"/>
          <w:i/>
          <w:sz w:val="24"/>
          <w:szCs w:val="24"/>
          <w:lang w:eastAsia="bg-BG"/>
        </w:rPr>
        <w:t xml:space="preserve"> </w:t>
      </w:r>
      <w:r w:rsidR="00C51B2F" w:rsidRPr="00AE1E60">
        <w:rPr>
          <w:rFonts w:ascii="Times New Roman" w:eastAsia="MS Mincho" w:hAnsi="Times New Roman" w:cs="Times New Roman"/>
          <w:i/>
          <w:sz w:val="24"/>
          <w:szCs w:val="24"/>
          <w:lang w:eastAsia="bg-BG"/>
        </w:rPr>
        <w:t xml:space="preserve"> </w:t>
      </w:r>
      <w:r w:rsidR="00491ED5" w:rsidRPr="00AE1E60">
        <w:rPr>
          <w:rFonts w:ascii="Times New Roman" w:eastAsia="MS Mincho" w:hAnsi="Times New Roman" w:cs="Times New Roman"/>
          <w:i/>
          <w:sz w:val="24"/>
          <w:szCs w:val="24"/>
          <w:lang w:eastAsia="bg-BG"/>
        </w:rPr>
        <w:t xml:space="preserve">се попълва: </w:t>
      </w:r>
    </w:p>
    <w:p w14:paraId="386C7E9F" w14:textId="77777777" w:rsidR="00491ED5" w:rsidRPr="00AE1E60" w:rsidRDefault="00491ED5" w:rsidP="00491ED5">
      <w:pPr>
        <w:spacing w:after="0" w:line="276" w:lineRule="auto"/>
        <w:ind w:firstLine="567"/>
        <w:contextualSpacing/>
        <w:jc w:val="both"/>
        <w:rPr>
          <w:rFonts w:ascii="Times New Roman" w:eastAsia="MS Mincho" w:hAnsi="Times New Roman" w:cs="Times New Roman"/>
          <w:i/>
          <w:sz w:val="24"/>
          <w:szCs w:val="24"/>
          <w:lang w:eastAsia="bg-BG"/>
        </w:rPr>
      </w:pPr>
      <w:r w:rsidRPr="00AE1E60">
        <w:rPr>
          <w:rFonts w:ascii="Times New Roman" w:eastAsia="MS Mincho" w:hAnsi="Times New Roman" w:cs="Times New Roman"/>
          <w:i/>
          <w:sz w:val="24"/>
          <w:szCs w:val="24"/>
          <w:lang w:eastAsia="bg-BG"/>
        </w:rPr>
        <w:t>В Част III, Раздел А участникът следва да предостави информация относно присъди за следните престъпления:</w:t>
      </w:r>
    </w:p>
    <w:p w14:paraId="354261FE" w14:textId="77777777" w:rsidR="00491ED5" w:rsidRPr="00AE1E60" w:rsidRDefault="00491ED5" w:rsidP="00491ED5">
      <w:pPr>
        <w:spacing w:after="0" w:line="276" w:lineRule="auto"/>
        <w:ind w:firstLine="567"/>
        <w:contextualSpacing/>
        <w:jc w:val="both"/>
        <w:rPr>
          <w:rFonts w:ascii="Times New Roman" w:eastAsia="MS Mincho" w:hAnsi="Times New Roman" w:cs="Times New Roman"/>
          <w:i/>
          <w:sz w:val="24"/>
          <w:szCs w:val="24"/>
          <w:lang w:eastAsia="bg-BG"/>
        </w:rPr>
      </w:pPr>
      <w:r w:rsidRPr="00AE1E60">
        <w:rPr>
          <w:rFonts w:ascii="Times New Roman" w:eastAsia="MS Mincho" w:hAnsi="Times New Roman" w:cs="Times New Roman"/>
          <w:i/>
          <w:sz w:val="24"/>
          <w:szCs w:val="24"/>
          <w:lang w:eastAsia="bg-BG"/>
        </w:rPr>
        <w:t>1.</w:t>
      </w:r>
      <w:r w:rsidR="000A2600" w:rsidRPr="00AE1E60">
        <w:rPr>
          <w:rFonts w:ascii="Times New Roman" w:eastAsia="MS Mincho" w:hAnsi="Times New Roman" w:cs="Times New Roman"/>
          <w:i/>
          <w:sz w:val="24"/>
          <w:szCs w:val="24"/>
          <w:lang w:eastAsia="bg-BG"/>
        </w:rPr>
        <w:t xml:space="preserve"> </w:t>
      </w:r>
      <w:r w:rsidR="002A5440" w:rsidRPr="00AE1E60">
        <w:rPr>
          <w:rFonts w:ascii="Times New Roman" w:eastAsia="MS Mincho" w:hAnsi="Times New Roman" w:cs="Times New Roman"/>
          <w:i/>
          <w:sz w:val="24"/>
          <w:szCs w:val="24"/>
          <w:lang w:eastAsia="bg-BG"/>
        </w:rPr>
        <w:t>П</w:t>
      </w:r>
      <w:r w:rsidRPr="00AE1E60">
        <w:rPr>
          <w:rFonts w:ascii="Times New Roman" w:eastAsia="MS Mincho" w:hAnsi="Times New Roman" w:cs="Times New Roman"/>
          <w:i/>
          <w:sz w:val="24"/>
          <w:szCs w:val="24"/>
          <w:lang w:eastAsia="bg-BG"/>
        </w:rPr>
        <w:t>о чл. 321 и 321а от НК;</w:t>
      </w:r>
    </w:p>
    <w:p w14:paraId="4EB62B02" w14:textId="77777777" w:rsidR="00491ED5" w:rsidRPr="00AE1E60" w:rsidRDefault="00491ED5" w:rsidP="00491ED5">
      <w:pPr>
        <w:spacing w:after="0" w:line="276" w:lineRule="auto"/>
        <w:ind w:firstLine="567"/>
        <w:contextualSpacing/>
        <w:jc w:val="both"/>
        <w:rPr>
          <w:rFonts w:ascii="Times New Roman" w:eastAsia="MS Mincho" w:hAnsi="Times New Roman" w:cs="Times New Roman"/>
          <w:i/>
          <w:sz w:val="24"/>
          <w:szCs w:val="24"/>
          <w:lang w:eastAsia="bg-BG"/>
        </w:rPr>
      </w:pPr>
      <w:r w:rsidRPr="00AE1E60">
        <w:rPr>
          <w:rFonts w:ascii="Times New Roman" w:eastAsia="MS Mincho" w:hAnsi="Times New Roman" w:cs="Times New Roman"/>
          <w:i/>
          <w:sz w:val="24"/>
          <w:szCs w:val="24"/>
          <w:lang w:eastAsia="bg-BG"/>
        </w:rPr>
        <w:t>2.</w:t>
      </w:r>
      <w:r w:rsidR="002A5440" w:rsidRPr="00AE1E60" w:rsidDel="002A5440">
        <w:rPr>
          <w:rFonts w:ascii="Times New Roman" w:eastAsia="MS Mincho" w:hAnsi="Times New Roman" w:cs="Times New Roman"/>
          <w:i/>
          <w:sz w:val="24"/>
          <w:szCs w:val="24"/>
          <w:lang w:eastAsia="bg-BG"/>
        </w:rPr>
        <w:t xml:space="preserve"> </w:t>
      </w:r>
      <w:r w:rsidRPr="00AE1E60">
        <w:rPr>
          <w:rFonts w:ascii="Times New Roman" w:eastAsia="MS Mincho" w:hAnsi="Times New Roman" w:cs="Times New Roman"/>
          <w:i/>
          <w:sz w:val="24"/>
          <w:szCs w:val="24"/>
          <w:lang w:eastAsia="bg-BG"/>
        </w:rPr>
        <w:t>-</w:t>
      </w:r>
      <w:r w:rsidR="002A5440" w:rsidRPr="00AE1E60">
        <w:rPr>
          <w:rFonts w:ascii="Times New Roman" w:eastAsia="MS Mincho" w:hAnsi="Times New Roman" w:cs="Times New Roman"/>
          <w:i/>
          <w:sz w:val="24"/>
          <w:szCs w:val="24"/>
          <w:lang w:eastAsia="bg-BG"/>
        </w:rPr>
        <w:t>П</w:t>
      </w:r>
      <w:r w:rsidRPr="00AE1E60">
        <w:rPr>
          <w:rFonts w:ascii="Times New Roman" w:eastAsia="MS Mincho" w:hAnsi="Times New Roman" w:cs="Times New Roman"/>
          <w:i/>
          <w:sz w:val="24"/>
          <w:szCs w:val="24"/>
          <w:lang w:eastAsia="bg-BG"/>
        </w:rPr>
        <w:t>о чл. 301 -307 от НК;</w:t>
      </w:r>
    </w:p>
    <w:p w14:paraId="3D9CCE7C" w14:textId="77777777" w:rsidR="00491ED5" w:rsidRPr="00AE1E60" w:rsidRDefault="00491ED5" w:rsidP="00491ED5">
      <w:pPr>
        <w:spacing w:after="0" w:line="276" w:lineRule="auto"/>
        <w:ind w:firstLine="567"/>
        <w:contextualSpacing/>
        <w:jc w:val="both"/>
        <w:rPr>
          <w:rFonts w:ascii="Times New Roman" w:eastAsia="MS Mincho" w:hAnsi="Times New Roman" w:cs="Times New Roman"/>
          <w:i/>
          <w:sz w:val="24"/>
          <w:szCs w:val="24"/>
          <w:lang w:eastAsia="bg-BG"/>
        </w:rPr>
      </w:pPr>
      <w:r w:rsidRPr="00AE1E60">
        <w:rPr>
          <w:rFonts w:ascii="Times New Roman" w:eastAsia="MS Mincho" w:hAnsi="Times New Roman" w:cs="Times New Roman"/>
          <w:i/>
          <w:sz w:val="24"/>
          <w:szCs w:val="24"/>
          <w:lang w:eastAsia="bg-BG"/>
        </w:rPr>
        <w:t>3.</w:t>
      </w:r>
      <w:r w:rsidR="000A2600" w:rsidRPr="00AE1E60">
        <w:rPr>
          <w:rFonts w:ascii="Times New Roman" w:eastAsia="MS Mincho" w:hAnsi="Times New Roman" w:cs="Times New Roman"/>
          <w:i/>
          <w:sz w:val="24"/>
          <w:szCs w:val="24"/>
          <w:lang w:eastAsia="bg-BG"/>
        </w:rPr>
        <w:t xml:space="preserve"> </w:t>
      </w:r>
      <w:r w:rsidR="002A5440" w:rsidRPr="00AE1E60">
        <w:rPr>
          <w:rFonts w:ascii="Times New Roman" w:eastAsia="MS Mincho" w:hAnsi="Times New Roman" w:cs="Times New Roman"/>
          <w:i/>
          <w:sz w:val="24"/>
          <w:szCs w:val="24"/>
          <w:lang w:eastAsia="bg-BG"/>
        </w:rPr>
        <w:t>П</w:t>
      </w:r>
      <w:r w:rsidRPr="00AE1E60">
        <w:rPr>
          <w:rFonts w:ascii="Times New Roman" w:eastAsia="MS Mincho" w:hAnsi="Times New Roman" w:cs="Times New Roman"/>
          <w:i/>
          <w:sz w:val="24"/>
          <w:szCs w:val="24"/>
          <w:lang w:eastAsia="bg-BG"/>
        </w:rPr>
        <w:t>о чл. 209 -213 от НК;</w:t>
      </w:r>
    </w:p>
    <w:p w14:paraId="43AA2DF5" w14:textId="77777777" w:rsidR="00491ED5" w:rsidRPr="00AE1E60" w:rsidRDefault="00491ED5" w:rsidP="002A5440">
      <w:pPr>
        <w:spacing w:after="0" w:line="276" w:lineRule="auto"/>
        <w:ind w:firstLine="567"/>
        <w:contextualSpacing/>
        <w:jc w:val="both"/>
        <w:rPr>
          <w:rFonts w:ascii="Times New Roman" w:eastAsia="MS Mincho" w:hAnsi="Times New Roman" w:cs="Times New Roman"/>
          <w:i/>
          <w:sz w:val="24"/>
          <w:szCs w:val="24"/>
          <w:lang w:eastAsia="bg-BG"/>
        </w:rPr>
      </w:pPr>
      <w:r w:rsidRPr="00AE1E60">
        <w:rPr>
          <w:rFonts w:ascii="Times New Roman" w:eastAsia="MS Mincho" w:hAnsi="Times New Roman" w:cs="Times New Roman"/>
          <w:i/>
          <w:sz w:val="24"/>
          <w:szCs w:val="24"/>
          <w:lang w:eastAsia="bg-BG"/>
        </w:rPr>
        <w:t>4.</w:t>
      </w:r>
      <w:r w:rsidR="000A2600" w:rsidRPr="00AE1E60">
        <w:rPr>
          <w:rFonts w:ascii="Times New Roman" w:eastAsia="MS Mincho" w:hAnsi="Times New Roman" w:cs="Times New Roman"/>
          <w:i/>
          <w:sz w:val="24"/>
          <w:szCs w:val="24"/>
          <w:lang w:eastAsia="bg-BG"/>
        </w:rPr>
        <w:t xml:space="preserve"> </w:t>
      </w:r>
      <w:r w:rsidR="002A5440" w:rsidRPr="00AE1E60">
        <w:rPr>
          <w:rFonts w:ascii="Times New Roman" w:eastAsia="MS Mincho" w:hAnsi="Times New Roman" w:cs="Times New Roman"/>
          <w:i/>
          <w:sz w:val="24"/>
          <w:szCs w:val="24"/>
          <w:lang w:eastAsia="bg-BG"/>
        </w:rPr>
        <w:t>П</w:t>
      </w:r>
      <w:r w:rsidRPr="00AE1E60">
        <w:rPr>
          <w:rFonts w:ascii="Times New Roman" w:eastAsia="MS Mincho" w:hAnsi="Times New Roman" w:cs="Times New Roman"/>
          <w:i/>
          <w:sz w:val="24"/>
          <w:szCs w:val="24"/>
          <w:lang w:eastAsia="bg-BG"/>
        </w:rPr>
        <w:t>о чл. 108а, ал. 1 от НК;</w:t>
      </w:r>
    </w:p>
    <w:p w14:paraId="72B1F1B5" w14:textId="77777777" w:rsidR="00491ED5" w:rsidRPr="00AE1E60" w:rsidRDefault="00491ED5" w:rsidP="00491ED5">
      <w:pPr>
        <w:spacing w:after="0" w:line="276" w:lineRule="auto"/>
        <w:ind w:firstLine="567"/>
        <w:contextualSpacing/>
        <w:jc w:val="both"/>
        <w:rPr>
          <w:rFonts w:ascii="Times New Roman" w:eastAsia="MS Mincho" w:hAnsi="Times New Roman" w:cs="Times New Roman"/>
          <w:i/>
          <w:sz w:val="24"/>
          <w:szCs w:val="24"/>
          <w:lang w:eastAsia="bg-BG"/>
        </w:rPr>
      </w:pPr>
      <w:r w:rsidRPr="00AE1E60">
        <w:rPr>
          <w:rFonts w:ascii="Times New Roman" w:eastAsia="MS Mincho" w:hAnsi="Times New Roman" w:cs="Times New Roman"/>
          <w:i/>
          <w:sz w:val="24"/>
          <w:szCs w:val="24"/>
          <w:lang w:eastAsia="bg-BG"/>
        </w:rPr>
        <w:t>5.</w:t>
      </w:r>
      <w:r w:rsidR="000A2600" w:rsidRPr="00AE1E60">
        <w:rPr>
          <w:rFonts w:ascii="Times New Roman" w:eastAsia="MS Mincho" w:hAnsi="Times New Roman" w:cs="Times New Roman"/>
          <w:i/>
          <w:sz w:val="24"/>
          <w:szCs w:val="24"/>
          <w:lang w:eastAsia="bg-BG"/>
        </w:rPr>
        <w:t xml:space="preserve"> </w:t>
      </w:r>
      <w:r w:rsidR="002A5440" w:rsidRPr="00AE1E60">
        <w:rPr>
          <w:rFonts w:ascii="Times New Roman" w:eastAsia="MS Mincho" w:hAnsi="Times New Roman" w:cs="Times New Roman"/>
          <w:i/>
          <w:sz w:val="24"/>
          <w:szCs w:val="24"/>
          <w:lang w:eastAsia="bg-BG"/>
        </w:rPr>
        <w:t>П</w:t>
      </w:r>
      <w:r w:rsidRPr="00AE1E60">
        <w:rPr>
          <w:rFonts w:ascii="Times New Roman" w:eastAsia="MS Mincho" w:hAnsi="Times New Roman" w:cs="Times New Roman"/>
          <w:i/>
          <w:sz w:val="24"/>
          <w:szCs w:val="24"/>
          <w:lang w:eastAsia="bg-BG"/>
        </w:rPr>
        <w:t>о чл. 253, 253а, или 253б от НК и по чл. 108а, ал. 2 от НК</w:t>
      </w:r>
      <w:r w:rsidR="002A5440" w:rsidRPr="00AE1E60">
        <w:rPr>
          <w:rFonts w:ascii="Times New Roman" w:eastAsia="MS Mincho" w:hAnsi="Times New Roman" w:cs="Times New Roman"/>
          <w:i/>
          <w:sz w:val="24"/>
          <w:szCs w:val="24"/>
          <w:lang w:eastAsia="bg-BG"/>
        </w:rPr>
        <w:t>;</w:t>
      </w:r>
    </w:p>
    <w:p w14:paraId="2F92A790" w14:textId="77777777" w:rsidR="00491ED5" w:rsidRPr="00AE1E60" w:rsidRDefault="00491ED5" w:rsidP="00491ED5">
      <w:pPr>
        <w:spacing w:after="0" w:line="276" w:lineRule="auto"/>
        <w:ind w:firstLine="567"/>
        <w:contextualSpacing/>
        <w:jc w:val="both"/>
        <w:rPr>
          <w:rFonts w:ascii="Times New Roman" w:eastAsia="MS Mincho" w:hAnsi="Times New Roman" w:cs="Times New Roman"/>
          <w:i/>
          <w:sz w:val="24"/>
          <w:szCs w:val="24"/>
          <w:lang w:eastAsia="bg-BG"/>
        </w:rPr>
      </w:pPr>
      <w:r w:rsidRPr="00AE1E60">
        <w:rPr>
          <w:rFonts w:ascii="Times New Roman" w:eastAsia="MS Mincho" w:hAnsi="Times New Roman" w:cs="Times New Roman"/>
          <w:i/>
          <w:sz w:val="24"/>
          <w:szCs w:val="24"/>
          <w:lang w:eastAsia="bg-BG"/>
        </w:rPr>
        <w:t>6.</w:t>
      </w:r>
      <w:r w:rsidR="000A2600" w:rsidRPr="00AE1E60">
        <w:rPr>
          <w:rFonts w:ascii="Times New Roman" w:eastAsia="MS Mincho" w:hAnsi="Times New Roman" w:cs="Times New Roman"/>
          <w:i/>
          <w:sz w:val="24"/>
          <w:szCs w:val="24"/>
          <w:lang w:eastAsia="bg-BG"/>
        </w:rPr>
        <w:t xml:space="preserve"> </w:t>
      </w:r>
      <w:r w:rsidR="002A5440" w:rsidRPr="00AE1E60">
        <w:rPr>
          <w:rFonts w:ascii="Times New Roman" w:eastAsia="MS Mincho" w:hAnsi="Times New Roman" w:cs="Times New Roman"/>
          <w:i/>
          <w:sz w:val="24"/>
          <w:szCs w:val="24"/>
          <w:lang w:eastAsia="bg-BG"/>
        </w:rPr>
        <w:t>П</w:t>
      </w:r>
      <w:r w:rsidRPr="00AE1E60">
        <w:rPr>
          <w:rFonts w:ascii="Times New Roman" w:eastAsia="MS Mincho" w:hAnsi="Times New Roman" w:cs="Times New Roman"/>
          <w:i/>
          <w:sz w:val="24"/>
          <w:szCs w:val="24"/>
          <w:lang w:eastAsia="bg-BG"/>
        </w:rPr>
        <w:t>о чл. 192а или 159а -159г от НК.</w:t>
      </w:r>
      <w:r w:rsidR="002A5440" w:rsidRPr="00AE1E60" w:rsidDel="002A5440">
        <w:rPr>
          <w:rFonts w:ascii="Times New Roman" w:eastAsia="MS Mincho" w:hAnsi="Times New Roman" w:cs="Times New Roman"/>
          <w:i/>
          <w:sz w:val="24"/>
          <w:szCs w:val="24"/>
          <w:lang w:eastAsia="bg-BG"/>
        </w:rPr>
        <w:t xml:space="preserve"> </w:t>
      </w:r>
      <w:r w:rsidRPr="00AE1E60">
        <w:rPr>
          <w:rFonts w:ascii="Times New Roman" w:eastAsia="MS Mincho" w:hAnsi="Times New Roman" w:cs="Times New Roman"/>
          <w:i/>
          <w:sz w:val="24"/>
          <w:szCs w:val="24"/>
          <w:lang w:eastAsia="bg-BG"/>
        </w:rPr>
        <w:t xml:space="preserve">В Част III, Раздел Г , участникът следва да предостави информация относно присъди за престъпления по чл. </w:t>
      </w:r>
      <w:r w:rsidRPr="00AE1E60">
        <w:rPr>
          <w:rFonts w:ascii="Times New Roman" w:eastAsia="Times New Roman" w:hAnsi="Times New Roman" w:cs="Times New Roman"/>
          <w:i/>
          <w:sz w:val="24"/>
          <w:szCs w:val="24"/>
          <w:lang w:eastAsia="bg-BG"/>
        </w:rPr>
        <w:t>194 – 208, чл. 213а – 217, чл. 219 – 252 и чл. 254а – 255а и чл. 256 - 260 НК (чл. 54, ал. 1, т. 1 от ЗОП)</w:t>
      </w:r>
    </w:p>
    <w:p w14:paraId="28330E10" w14:textId="77777777" w:rsidR="00491ED5" w:rsidRPr="00AE1E60" w:rsidRDefault="00491ED5" w:rsidP="00491ED5">
      <w:pPr>
        <w:spacing w:after="0" w:line="276" w:lineRule="auto"/>
        <w:ind w:firstLine="567"/>
        <w:contextualSpacing/>
        <w:jc w:val="both"/>
        <w:rPr>
          <w:rFonts w:ascii="Times New Roman" w:eastAsia="MS Mincho" w:hAnsi="Times New Roman" w:cs="Times New Roman"/>
          <w:i/>
          <w:sz w:val="24"/>
          <w:szCs w:val="24"/>
          <w:lang w:eastAsia="bg-BG"/>
        </w:rPr>
      </w:pPr>
      <w:r w:rsidRPr="00AE1E60">
        <w:rPr>
          <w:rFonts w:ascii="Times New Roman" w:eastAsia="MS Mincho" w:hAnsi="Times New Roman" w:cs="Times New Roman"/>
          <w:i/>
          <w:sz w:val="24"/>
          <w:szCs w:val="24"/>
          <w:lang w:eastAsia="bg-BG"/>
        </w:rPr>
        <w:lastRenderedPageBreak/>
        <w:t>Участниците  посочват  информация  за  престъпления,  аналогични на  посочените  в  т.1.  при наличие на присъда в друга държава членка или трета страна.</w:t>
      </w:r>
    </w:p>
    <w:p w14:paraId="49AF51FB" w14:textId="77777777" w:rsidR="00491ED5" w:rsidRPr="00AE1E60" w:rsidRDefault="00491ED5" w:rsidP="00491ED5">
      <w:pPr>
        <w:spacing w:after="0" w:line="276" w:lineRule="auto"/>
        <w:ind w:firstLine="567"/>
        <w:contextualSpacing/>
        <w:jc w:val="both"/>
        <w:rPr>
          <w:rFonts w:ascii="Times New Roman" w:eastAsia="MS Mincho" w:hAnsi="Times New Roman" w:cs="Times New Roman"/>
          <w:i/>
          <w:sz w:val="24"/>
          <w:szCs w:val="24"/>
          <w:lang w:eastAsia="bg-BG"/>
        </w:rPr>
      </w:pPr>
      <w:r w:rsidRPr="00AE1E60">
        <w:rPr>
          <w:rFonts w:ascii="Times New Roman" w:eastAsia="MS Mincho" w:hAnsi="Times New Roman" w:cs="Times New Roman"/>
          <w:i/>
          <w:sz w:val="24"/>
          <w:szCs w:val="24"/>
          <w:lang w:eastAsia="bg-BG"/>
        </w:rPr>
        <w:t>Информация относно липсата или наличието на обстоятелства по т. 3.</w:t>
      </w:r>
      <w:r w:rsidR="002A5440" w:rsidRPr="00AE1E60">
        <w:rPr>
          <w:rFonts w:ascii="Times New Roman" w:eastAsia="MS Mincho" w:hAnsi="Times New Roman" w:cs="Times New Roman"/>
          <w:i/>
          <w:sz w:val="24"/>
          <w:szCs w:val="24"/>
          <w:lang w:eastAsia="bg-BG"/>
        </w:rPr>
        <w:t xml:space="preserve">“Лично състояние“, А) т.3 </w:t>
      </w:r>
      <w:r w:rsidRPr="00AE1E60">
        <w:rPr>
          <w:rFonts w:ascii="Times New Roman" w:eastAsia="MS Mincho" w:hAnsi="Times New Roman" w:cs="Times New Roman"/>
          <w:i/>
          <w:sz w:val="24"/>
          <w:szCs w:val="24"/>
          <w:lang w:eastAsia="bg-BG"/>
        </w:rPr>
        <w:t xml:space="preserve"> се попълва в Част III, Раздел Б от ЕЕДОП.</w:t>
      </w:r>
    </w:p>
    <w:p w14:paraId="65E8DFAD" w14:textId="70F5B6CD" w:rsidR="00491ED5" w:rsidRPr="00AE1E60" w:rsidRDefault="00491ED5" w:rsidP="00491ED5">
      <w:pPr>
        <w:spacing w:after="0" w:line="276" w:lineRule="auto"/>
        <w:ind w:firstLine="567"/>
        <w:contextualSpacing/>
        <w:jc w:val="both"/>
        <w:rPr>
          <w:rFonts w:ascii="Times New Roman" w:eastAsia="MS Mincho" w:hAnsi="Times New Roman" w:cs="Times New Roman"/>
          <w:i/>
          <w:sz w:val="24"/>
          <w:szCs w:val="24"/>
          <w:lang w:eastAsia="bg-BG"/>
        </w:rPr>
      </w:pPr>
      <w:r w:rsidRPr="00AE1E60">
        <w:rPr>
          <w:rFonts w:ascii="Times New Roman" w:eastAsia="MS Mincho" w:hAnsi="Times New Roman" w:cs="Times New Roman"/>
          <w:i/>
          <w:sz w:val="24"/>
          <w:szCs w:val="24"/>
          <w:lang w:eastAsia="bg-BG"/>
        </w:rPr>
        <w:t>Информация относно липсата или наличието на обстоятелства по</w:t>
      </w:r>
      <w:r w:rsidR="003E3EA2" w:rsidRPr="00AE1E60">
        <w:rPr>
          <w:rFonts w:ascii="Times New Roman" w:eastAsia="MS Mincho" w:hAnsi="Times New Roman" w:cs="Times New Roman"/>
          <w:i/>
          <w:sz w:val="24"/>
          <w:szCs w:val="24"/>
          <w:lang w:eastAsia="bg-BG"/>
        </w:rPr>
        <w:t xml:space="preserve"> т.3 „Лично състояние“ ,А)</w:t>
      </w:r>
      <w:r w:rsidRPr="00AE1E60">
        <w:rPr>
          <w:rFonts w:ascii="Times New Roman" w:eastAsia="MS Mincho" w:hAnsi="Times New Roman" w:cs="Times New Roman"/>
          <w:i/>
          <w:sz w:val="24"/>
          <w:szCs w:val="24"/>
          <w:lang w:eastAsia="bg-BG"/>
        </w:rPr>
        <w:t xml:space="preserve"> т. 4., 5., 6 (</w:t>
      </w:r>
      <w:r w:rsidRPr="00AE1E60">
        <w:rPr>
          <w:rFonts w:ascii="Times New Roman" w:eastAsia="Times New Roman" w:hAnsi="Times New Roman" w:cs="Times New Roman"/>
          <w:i/>
          <w:sz w:val="24"/>
          <w:szCs w:val="24"/>
          <w:lang w:eastAsia="bg-BG"/>
        </w:rPr>
        <w:t>чл. 118, чл. 128, чл. 245 и чл. 301 – 305 от Кодекса на труда</w:t>
      </w:r>
      <w:r w:rsidRPr="00AE1E60">
        <w:rPr>
          <w:rFonts w:ascii="Times New Roman" w:eastAsia="MS Mincho" w:hAnsi="Times New Roman" w:cs="Times New Roman"/>
          <w:i/>
          <w:sz w:val="24"/>
          <w:szCs w:val="24"/>
          <w:lang w:eastAsia="bg-BG"/>
        </w:rPr>
        <w:t>)</w:t>
      </w:r>
      <w:r w:rsidR="009F3A62" w:rsidRPr="00AE1E60">
        <w:rPr>
          <w:rFonts w:ascii="Times New Roman" w:eastAsia="MS Mincho" w:hAnsi="Times New Roman" w:cs="Times New Roman"/>
          <w:i/>
          <w:sz w:val="24"/>
          <w:szCs w:val="24"/>
          <w:lang w:eastAsia="bg-BG"/>
        </w:rPr>
        <w:t xml:space="preserve"> или на аналогични задължения, установени с акт на компетентен орган, съгласно законодателството на държавата, в която участникът е установен, се попълва в Част III, Раздел В от ЕЕДОП</w:t>
      </w:r>
      <w:r w:rsidRPr="00AE1E60">
        <w:rPr>
          <w:rFonts w:ascii="Times New Roman" w:eastAsia="MS Mincho" w:hAnsi="Times New Roman" w:cs="Times New Roman"/>
          <w:i/>
          <w:sz w:val="24"/>
          <w:szCs w:val="24"/>
          <w:lang w:eastAsia="bg-BG"/>
        </w:rPr>
        <w:t xml:space="preserve"> и 7</w:t>
      </w:r>
      <w:r w:rsidR="009F3A62" w:rsidRPr="00AE1E60">
        <w:rPr>
          <w:rFonts w:ascii="Times New Roman" w:eastAsia="MS Mincho" w:hAnsi="Times New Roman" w:cs="Times New Roman"/>
          <w:sz w:val="24"/>
          <w:szCs w:val="24"/>
          <w:lang w:eastAsia="bg-BG"/>
        </w:rPr>
        <w:t>.</w:t>
      </w:r>
    </w:p>
    <w:p w14:paraId="31D9D35B" w14:textId="77777777" w:rsidR="00491ED5" w:rsidRPr="00AE1E60" w:rsidRDefault="00491ED5" w:rsidP="00491ED5">
      <w:pPr>
        <w:spacing w:after="0" w:line="276" w:lineRule="auto"/>
        <w:ind w:firstLine="567"/>
        <w:contextualSpacing/>
        <w:jc w:val="both"/>
        <w:rPr>
          <w:rFonts w:ascii="Times New Roman" w:eastAsia="MS Mincho" w:hAnsi="Times New Roman" w:cs="Times New Roman"/>
          <w:i/>
          <w:sz w:val="24"/>
          <w:szCs w:val="24"/>
          <w:lang w:eastAsia="bg-BG"/>
        </w:rPr>
      </w:pPr>
      <w:r w:rsidRPr="00AE1E60">
        <w:rPr>
          <w:rFonts w:ascii="Times New Roman" w:eastAsia="MS Mincho" w:hAnsi="Times New Roman" w:cs="Times New Roman"/>
          <w:i/>
          <w:sz w:val="24"/>
          <w:szCs w:val="24"/>
          <w:lang w:eastAsia="bg-BG"/>
        </w:rPr>
        <w:t xml:space="preserve">Информация  относно  липсата  или  наличието  на  обстоятелства  по </w:t>
      </w:r>
      <w:r w:rsidR="003E3EA2" w:rsidRPr="00AE1E60">
        <w:rPr>
          <w:rFonts w:ascii="Times New Roman" w:eastAsia="MS Mincho" w:hAnsi="Times New Roman" w:cs="Times New Roman"/>
          <w:i/>
          <w:sz w:val="24"/>
          <w:szCs w:val="24"/>
          <w:lang w:eastAsia="bg-BG"/>
        </w:rPr>
        <w:t>т.3“Лично състояние“, А)</w:t>
      </w:r>
      <w:r w:rsidRPr="00AE1E60">
        <w:rPr>
          <w:rFonts w:ascii="Times New Roman" w:eastAsia="MS Mincho" w:hAnsi="Times New Roman" w:cs="Times New Roman"/>
          <w:i/>
          <w:sz w:val="24"/>
          <w:szCs w:val="24"/>
          <w:lang w:eastAsia="bg-BG"/>
        </w:rPr>
        <w:t xml:space="preserve"> т.  1  за престъпления по чл.172 и чл. 352 -353е от НК се попълва в Част III, Раздел В, поле 1 от </w:t>
      </w:r>
    </w:p>
    <w:p w14:paraId="0C8E05EE" w14:textId="77777777" w:rsidR="00491ED5" w:rsidRPr="00AE1E60" w:rsidRDefault="00491ED5" w:rsidP="00491ED5">
      <w:pPr>
        <w:spacing w:after="0" w:line="276" w:lineRule="auto"/>
        <w:contextualSpacing/>
        <w:jc w:val="both"/>
        <w:rPr>
          <w:rFonts w:ascii="Times New Roman" w:eastAsia="MS Mincho" w:hAnsi="Times New Roman" w:cs="Times New Roman"/>
          <w:i/>
          <w:sz w:val="24"/>
          <w:szCs w:val="24"/>
          <w:lang w:eastAsia="bg-BG"/>
        </w:rPr>
      </w:pPr>
      <w:r w:rsidRPr="00AE1E60">
        <w:rPr>
          <w:rFonts w:ascii="Times New Roman" w:eastAsia="MS Mincho" w:hAnsi="Times New Roman" w:cs="Times New Roman"/>
          <w:i/>
          <w:sz w:val="24"/>
          <w:szCs w:val="24"/>
          <w:lang w:eastAsia="bg-BG"/>
        </w:rPr>
        <w:t>ЕЕДОП. При отговор „Да“ участникът посочва:</w:t>
      </w:r>
    </w:p>
    <w:p w14:paraId="3F8633F5" w14:textId="77777777" w:rsidR="00491ED5" w:rsidRPr="00AE1E60" w:rsidRDefault="00491ED5" w:rsidP="00491ED5">
      <w:pPr>
        <w:spacing w:after="0" w:line="276" w:lineRule="auto"/>
        <w:ind w:firstLine="567"/>
        <w:contextualSpacing/>
        <w:jc w:val="both"/>
        <w:rPr>
          <w:rFonts w:ascii="Times New Roman" w:eastAsia="MS Mincho" w:hAnsi="Times New Roman" w:cs="Times New Roman"/>
          <w:i/>
          <w:sz w:val="24"/>
          <w:szCs w:val="24"/>
          <w:lang w:eastAsia="bg-BG"/>
        </w:rPr>
      </w:pPr>
      <w:r w:rsidRPr="00AE1E60">
        <w:rPr>
          <w:rFonts w:ascii="Times New Roman" w:eastAsia="MS Mincho" w:hAnsi="Times New Roman" w:cs="Times New Roman"/>
          <w:i/>
          <w:sz w:val="24"/>
          <w:szCs w:val="24"/>
          <w:lang w:eastAsia="bg-BG"/>
        </w:rPr>
        <w:t>•Дата  на  влизане  в  сила  на  присъдата  и  фактическото  и  правното  основание  за постановяването й;</w:t>
      </w:r>
    </w:p>
    <w:p w14:paraId="1A841632" w14:textId="77777777" w:rsidR="00491ED5" w:rsidRPr="00AE1E60" w:rsidRDefault="00491ED5" w:rsidP="00491ED5">
      <w:pPr>
        <w:spacing w:after="0" w:line="276" w:lineRule="auto"/>
        <w:ind w:firstLine="567"/>
        <w:contextualSpacing/>
        <w:jc w:val="both"/>
        <w:rPr>
          <w:rFonts w:ascii="Times New Roman" w:eastAsia="MS Mincho" w:hAnsi="Times New Roman" w:cs="Times New Roman"/>
          <w:i/>
          <w:sz w:val="24"/>
          <w:szCs w:val="24"/>
          <w:lang w:eastAsia="bg-BG"/>
        </w:rPr>
      </w:pPr>
      <w:r w:rsidRPr="00AE1E60">
        <w:rPr>
          <w:rFonts w:ascii="Times New Roman" w:eastAsia="MS Mincho" w:hAnsi="Times New Roman" w:cs="Times New Roman"/>
          <w:i/>
          <w:sz w:val="24"/>
          <w:szCs w:val="24"/>
          <w:lang w:eastAsia="bg-BG"/>
        </w:rPr>
        <w:t xml:space="preserve">• Срока на наложеното наказание; </w:t>
      </w:r>
    </w:p>
    <w:p w14:paraId="58544DFC" w14:textId="77777777" w:rsidR="00491ED5" w:rsidRPr="00AE1E60" w:rsidRDefault="00491ED5" w:rsidP="00491ED5">
      <w:pPr>
        <w:spacing w:after="0" w:line="276" w:lineRule="auto"/>
        <w:ind w:firstLine="567"/>
        <w:contextualSpacing/>
        <w:jc w:val="both"/>
        <w:rPr>
          <w:rFonts w:ascii="Times New Roman" w:eastAsia="Calibri" w:hAnsi="Times New Roman" w:cs="Times New Roman"/>
          <w:sz w:val="24"/>
          <w:szCs w:val="24"/>
          <w:lang w:eastAsia="bg-BG"/>
        </w:rPr>
      </w:pPr>
      <w:r w:rsidRPr="00AE1E60">
        <w:rPr>
          <w:rFonts w:ascii="Times New Roman" w:eastAsia="Calibri" w:hAnsi="Times New Roman" w:cs="Times New Roman"/>
          <w:i/>
          <w:sz w:val="24"/>
          <w:szCs w:val="24"/>
          <w:lang w:eastAsia="bg-BG"/>
        </w:rPr>
        <w:t xml:space="preserve">Липсата или наличието на нарушения по чл. 61, ал. 1, чл. 62, ал. 1 или 3, чл. 63, ал. 1 или 2, чл. 228, ал. 3 от </w:t>
      </w:r>
      <w:r w:rsidRPr="00AE1E60">
        <w:rPr>
          <w:rFonts w:ascii="Times New Roman" w:eastAsia="Times New Roman" w:hAnsi="Times New Roman" w:cs="Times New Roman"/>
          <w:sz w:val="24"/>
          <w:szCs w:val="24"/>
          <w:lang w:eastAsia="bg-BG"/>
        </w:rPr>
        <w:t>Кодекса на труда или чл. 13, ал. 1 от Закона за трудовата миграция и трудовата мобилност</w:t>
      </w:r>
      <w:r w:rsidRPr="00AE1E60">
        <w:rPr>
          <w:rFonts w:ascii="Times New Roman" w:eastAsia="Calibri" w:hAnsi="Times New Roman" w:cs="Times New Roman"/>
          <w:i/>
          <w:sz w:val="24"/>
          <w:szCs w:val="24"/>
          <w:lang w:eastAsia="bg-BG"/>
        </w:rPr>
        <w:t xml:space="preserve"> </w:t>
      </w:r>
      <w:r w:rsidR="003E3EA2" w:rsidRPr="00AE1E60">
        <w:rPr>
          <w:rFonts w:ascii="Times New Roman" w:eastAsia="Calibri" w:hAnsi="Times New Roman" w:cs="Times New Roman"/>
          <w:i/>
          <w:sz w:val="24"/>
          <w:szCs w:val="24"/>
          <w:lang w:eastAsia="bg-BG"/>
        </w:rPr>
        <w:t xml:space="preserve">или на аналогични задължение, установени с акт на компетентен орган, съгласно законодателството на държавата, в която участникът е установен </w:t>
      </w:r>
      <w:r w:rsidRPr="00AE1E60">
        <w:rPr>
          <w:rFonts w:ascii="Times New Roman" w:eastAsia="Calibri" w:hAnsi="Times New Roman" w:cs="Times New Roman"/>
          <w:i/>
          <w:sz w:val="24"/>
          <w:szCs w:val="24"/>
          <w:lang w:eastAsia="bg-BG"/>
        </w:rPr>
        <w:t xml:space="preserve">(чл. 54, ал. 1, т. 6 от ЗОП) </w:t>
      </w:r>
      <w:r w:rsidRPr="00AE1E60">
        <w:rPr>
          <w:rFonts w:ascii="Times New Roman" w:eastAsia="MS Mincho" w:hAnsi="Times New Roman" w:cs="Times New Roman"/>
          <w:i/>
          <w:sz w:val="24"/>
          <w:szCs w:val="24"/>
          <w:lang w:eastAsia="bg-BG"/>
        </w:rPr>
        <w:t>се  декларират  от  участниците  в  Част  III,  Раздел  Г на ЕЕДОП.</w:t>
      </w:r>
    </w:p>
    <w:p w14:paraId="3540A3E0" w14:textId="77777777" w:rsidR="00491ED5" w:rsidRPr="00AE1E60" w:rsidRDefault="00491ED5" w:rsidP="00491ED5">
      <w:pPr>
        <w:spacing w:after="0" w:line="276" w:lineRule="auto"/>
        <w:ind w:firstLine="567"/>
        <w:contextualSpacing/>
        <w:rPr>
          <w:rFonts w:ascii="Times New Roman" w:eastAsia="Batang" w:hAnsi="Times New Roman" w:cs="Times New Roman"/>
          <w:b/>
          <w:sz w:val="24"/>
          <w:szCs w:val="24"/>
          <w:lang w:eastAsia="ko-KR"/>
        </w:rPr>
      </w:pPr>
    </w:p>
    <w:p w14:paraId="0BDB8E5D" w14:textId="77777777" w:rsidR="00491ED5" w:rsidRPr="00AE1E60" w:rsidRDefault="00491ED5" w:rsidP="00491ED5">
      <w:pPr>
        <w:spacing w:after="0" w:line="276" w:lineRule="auto"/>
        <w:ind w:firstLine="567"/>
        <w:contextualSpacing/>
        <w:jc w:val="both"/>
        <w:rPr>
          <w:rFonts w:ascii="Times New Roman" w:eastAsia="Batang" w:hAnsi="Times New Roman" w:cs="Times New Roman"/>
          <w:sz w:val="24"/>
          <w:szCs w:val="24"/>
          <w:lang w:eastAsia="ko-KR"/>
        </w:rPr>
      </w:pPr>
      <w:r w:rsidRPr="00AE1E60">
        <w:rPr>
          <w:rFonts w:ascii="Times New Roman" w:eastAsia="Batang" w:hAnsi="Times New Roman" w:cs="Times New Roman"/>
          <w:b/>
          <w:sz w:val="24"/>
          <w:szCs w:val="24"/>
          <w:lang w:eastAsia="ko-KR"/>
        </w:rPr>
        <w:t xml:space="preserve">Б) </w:t>
      </w:r>
      <w:r w:rsidRPr="00AE1E60">
        <w:rPr>
          <w:rFonts w:ascii="Times New Roman" w:eastAsia="Batang" w:hAnsi="Times New Roman" w:cs="Times New Roman"/>
          <w:sz w:val="24"/>
          <w:szCs w:val="24"/>
          <w:lang w:eastAsia="ko-KR"/>
        </w:rPr>
        <w:t>След вземане предвид предмета и обема на обществената поръчка,</w:t>
      </w:r>
      <w:r w:rsidR="00F46533" w:rsidRPr="00AE1E60">
        <w:rPr>
          <w:rFonts w:ascii="Times New Roman" w:eastAsia="Batang" w:hAnsi="Times New Roman" w:cs="Times New Roman"/>
          <w:sz w:val="24"/>
          <w:szCs w:val="24"/>
          <w:lang w:eastAsia="ko-KR"/>
        </w:rPr>
        <w:t xml:space="preserve"> </w:t>
      </w:r>
      <w:r w:rsidRPr="00AE1E60">
        <w:rPr>
          <w:rFonts w:ascii="Times New Roman" w:eastAsia="Batang" w:hAnsi="Times New Roman" w:cs="Times New Roman"/>
          <w:sz w:val="24"/>
          <w:szCs w:val="24"/>
          <w:lang w:eastAsia="ko-KR"/>
        </w:rPr>
        <w:t>Възложителят ще отстрани от участие в процедура за възлагане на обществена поръчка участник, за когото е налице някое от следните обстоятелства:</w:t>
      </w:r>
    </w:p>
    <w:p w14:paraId="00F12BEE" w14:textId="77777777" w:rsidR="00491ED5" w:rsidRPr="00AE1E60" w:rsidRDefault="00491ED5" w:rsidP="00491ED5">
      <w:pPr>
        <w:widowControl w:val="0"/>
        <w:autoSpaceDE w:val="0"/>
        <w:autoSpaceDN w:val="0"/>
        <w:adjustRightInd w:val="0"/>
        <w:spacing w:after="0" w:line="276" w:lineRule="auto"/>
        <w:ind w:firstLine="567"/>
        <w:contextualSpacing/>
        <w:jc w:val="both"/>
        <w:rPr>
          <w:rFonts w:ascii="Times New Roman" w:eastAsia="Batang" w:hAnsi="Times New Roman" w:cs="Times New Roman"/>
          <w:sz w:val="24"/>
          <w:szCs w:val="24"/>
          <w:lang w:eastAsia="ko-KR"/>
        </w:rPr>
      </w:pPr>
      <w:r w:rsidRPr="00AE1E60">
        <w:rPr>
          <w:rFonts w:ascii="Times New Roman" w:eastAsia="Batang" w:hAnsi="Times New Roman" w:cs="Times New Roman"/>
          <w:b/>
          <w:sz w:val="24"/>
          <w:szCs w:val="24"/>
          <w:lang w:eastAsia="ko-KR"/>
        </w:rPr>
        <w:t>1.</w:t>
      </w:r>
      <w:r w:rsidRPr="00AE1E60">
        <w:rPr>
          <w:rFonts w:ascii="Times New Roman" w:eastAsia="Batang" w:hAnsi="Times New Roman" w:cs="Times New Roman"/>
          <w:sz w:val="24"/>
          <w:szCs w:val="24"/>
          <w:lang w:eastAsia="ko-KR"/>
        </w:rPr>
        <w:t xml:space="preserve"> 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w:t>
      </w:r>
      <w:hyperlink r:id="rId13" w:anchor="p7635795" w:tgtFrame="_blank" w:history="1">
        <w:r w:rsidRPr="00AE1E60">
          <w:rPr>
            <w:rFonts w:ascii="Times New Roman" w:eastAsia="Batang" w:hAnsi="Times New Roman" w:cs="Times New Roman"/>
            <w:sz w:val="24"/>
            <w:szCs w:val="24"/>
            <w:lang w:eastAsia="ko-KR"/>
          </w:rPr>
          <w:t>чл. 740 от Търговския закон</w:t>
        </w:r>
      </w:hyperlink>
      <w:r w:rsidRPr="00AE1E60">
        <w:rPr>
          <w:rFonts w:ascii="Times New Roman" w:eastAsia="Batang" w:hAnsi="Times New Roman" w:cs="Times New Roman"/>
          <w:sz w:val="24"/>
          <w:szCs w:val="24"/>
          <w:lang w:eastAsia="ko-KR"/>
        </w:rPr>
        <w:t>, или е преустановил дейността си, а в случай че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14:paraId="3F2EE808" w14:textId="77777777" w:rsidR="00491ED5" w:rsidRPr="00AE1E60" w:rsidRDefault="00F46533" w:rsidP="00F46533">
      <w:pPr>
        <w:widowControl w:val="0"/>
        <w:autoSpaceDE w:val="0"/>
        <w:autoSpaceDN w:val="0"/>
        <w:adjustRightInd w:val="0"/>
        <w:spacing w:after="0" w:line="276" w:lineRule="auto"/>
        <w:contextualSpacing/>
        <w:jc w:val="both"/>
        <w:rPr>
          <w:rFonts w:ascii="Times New Roman" w:eastAsia="Batang" w:hAnsi="Times New Roman" w:cs="Times New Roman"/>
          <w:sz w:val="24"/>
          <w:szCs w:val="24"/>
          <w:lang w:eastAsia="ko-KR"/>
        </w:rPr>
      </w:pPr>
      <w:r w:rsidRPr="00AE1E60">
        <w:rPr>
          <w:rFonts w:ascii="Times New Roman" w:eastAsia="Batang" w:hAnsi="Times New Roman" w:cs="Times New Roman"/>
          <w:b/>
          <w:i/>
          <w:sz w:val="24"/>
          <w:szCs w:val="24"/>
          <w:lang w:eastAsia="ko-KR"/>
        </w:rPr>
        <w:t>*</w:t>
      </w:r>
      <w:r w:rsidR="00491ED5" w:rsidRPr="00AE1E60">
        <w:rPr>
          <w:rFonts w:ascii="Times New Roman" w:eastAsia="Batang" w:hAnsi="Times New Roman" w:cs="Times New Roman"/>
          <w:i/>
          <w:sz w:val="24"/>
          <w:szCs w:val="24"/>
          <w:lang w:eastAsia="ko-KR"/>
        </w:rPr>
        <w:t xml:space="preserve">Възложителят си запазва правото </w:t>
      </w:r>
      <w:r w:rsidR="00491ED5" w:rsidRPr="00AE1E60">
        <w:rPr>
          <w:rFonts w:ascii="Times New Roman" w:eastAsia="Batang" w:hAnsi="Times New Roman" w:cs="Times New Roman"/>
          <w:b/>
          <w:i/>
          <w:sz w:val="24"/>
          <w:szCs w:val="24"/>
          <w:lang w:eastAsia="ko-KR"/>
        </w:rPr>
        <w:t>да не отстрани</w:t>
      </w:r>
      <w:r w:rsidR="00491ED5" w:rsidRPr="00AE1E60">
        <w:rPr>
          <w:rFonts w:ascii="Times New Roman" w:eastAsia="Batang" w:hAnsi="Times New Roman" w:cs="Times New Roman"/>
          <w:i/>
          <w:sz w:val="24"/>
          <w:szCs w:val="24"/>
          <w:lang w:eastAsia="ko-KR"/>
        </w:rPr>
        <w:t xml:space="preserve"> от процедурата участник на посоченото основание по т. 1, ако се докаже, че участникът не е преустановил дейността си и е в състояние да изпълни поръчката съгласно приложимите национални правила за продължаване на стопанската дейност в държавата, в която е установен</w:t>
      </w:r>
      <w:r w:rsidR="00491ED5" w:rsidRPr="00AE1E60">
        <w:rPr>
          <w:rFonts w:ascii="Times New Roman" w:eastAsia="Batang" w:hAnsi="Times New Roman" w:cs="Times New Roman"/>
          <w:i/>
          <w:sz w:val="24"/>
          <w:szCs w:val="24"/>
          <w:vertAlign w:val="superscript"/>
          <w:lang w:eastAsia="ko-KR"/>
        </w:rPr>
        <w:footnoteReference w:id="6"/>
      </w:r>
      <w:r w:rsidR="00491ED5" w:rsidRPr="00AE1E60">
        <w:rPr>
          <w:rFonts w:ascii="Times New Roman" w:eastAsia="Batang" w:hAnsi="Times New Roman" w:cs="Times New Roman"/>
          <w:i/>
          <w:sz w:val="24"/>
          <w:szCs w:val="24"/>
          <w:lang w:eastAsia="ko-KR"/>
        </w:rPr>
        <w:t>.</w:t>
      </w:r>
    </w:p>
    <w:p w14:paraId="058858F2" w14:textId="77777777" w:rsidR="00491ED5" w:rsidRPr="00AE1E60" w:rsidRDefault="00DC1AD2" w:rsidP="00DC1AD2">
      <w:pPr>
        <w:shd w:val="clear" w:color="auto" w:fill="FEFEFE"/>
        <w:spacing w:after="0" w:line="240" w:lineRule="auto"/>
        <w:jc w:val="both"/>
        <w:rPr>
          <w:rFonts w:ascii="Times New Roman" w:eastAsia="Times New Roman" w:hAnsi="Times New Roman" w:cs="Times New Roman"/>
          <w:sz w:val="24"/>
          <w:szCs w:val="24"/>
          <w:lang w:eastAsia="bg-BG"/>
        </w:rPr>
      </w:pPr>
      <w:r w:rsidRPr="00AE1E60">
        <w:rPr>
          <w:rFonts w:ascii="Times New Roman" w:eastAsia="Times New Roman" w:hAnsi="Times New Roman" w:cs="Times New Roman"/>
          <w:sz w:val="24"/>
          <w:szCs w:val="24"/>
          <w:lang w:eastAsia="bg-BG"/>
        </w:rPr>
        <w:t>*</w:t>
      </w:r>
      <w:r w:rsidR="00491ED5" w:rsidRPr="00AE1E60">
        <w:rPr>
          <w:rFonts w:ascii="Times New Roman" w:eastAsia="Batang" w:hAnsi="Times New Roman" w:cs="Times New Roman"/>
          <w:i/>
          <w:sz w:val="24"/>
          <w:szCs w:val="24"/>
          <w:lang w:eastAsia="ko-KR"/>
        </w:rPr>
        <w:t>Информация относно липсата или наличието на обстоятелства по т. 3</w:t>
      </w:r>
      <w:r w:rsidR="003E3EA2" w:rsidRPr="00AE1E60">
        <w:rPr>
          <w:rFonts w:ascii="Times New Roman" w:eastAsia="Batang" w:hAnsi="Times New Roman" w:cs="Times New Roman"/>
          <w:i/>
          <w:sz w:val="24"/>
          <w:szCs w:val="24"/>
          <w:lang w:eastAsia="ko-KR"/>
        </w:rPr>
        <w:t xml:space="preserve"> </w:t>
      </w:r>
      <w:r w:rsidR="00491ED5" w:rsidRPr="00AE1E60">
        <w:rPr>
          <w:rFonts w:ascii="Times New Roman" w:eastAsia="Batang" w:hAnsi="Times New Roman" w:cs="Times New Roman"/>
          <w:i/>
          <w:sz w:val="24"/>
          <w:szCs w:val="24"/>
          <w:lang w:eastAsia="ko-KR"/>
        </w:rPr>
        <w:t>Б. се попълва в Част III, Раздел В от ЕЕДОП.</w:t>
      </w:r>
    </w:p>
    <w:p w14:paraId="5AC8F947" w14:textId="77777777" w:rsidR="00491ED5" w:rsidRPr="00AE1E60" w:rsidRDefault="00491ED5" w:rsidP="00491ED5">
      <w:pPr>
        <w:widowControl w:val="0"/>
        <w:autoSpaceDE w:val="0"/>
        <w:autoSpaceDN w:val="0"/>
        <w:adjustRightInd w:val="0"/>
        <w:spacing w:after="0" w:line="276" w:lineRule="auto"/>
        <w:ind w:firstLine="567"/>
        <w:contextualSpacing/>
        <w:jc w:val="both"/>
        <w:rPr>
          <w:rFonts w:ascii="Times New Roman" w:eastAsia="MS Mincho" w:hAnsi="Times New Roman" w:cs="Times New Roman"/>
          <w:i/>
          <w:sz w:val="24"/>
          <w:szCs w:val="24"/>
          <w:lang w:eastAsia="bg-BG"/>
        </w:rPr>
      </w:pPr>
    </w:p>
    <w:p w14:paraId="6B100FED" w14:textId="77777777" w:rsidR="00491ED5" w:rsidRPr="00AE1E60" w:rsidRDefault="00491ED5" w:rsidP="00491ED5">
      <w:pPr>
        <w:widowControl w:val="0"/>
        <w:autoSpaceDE w:val="0"/>
        <w:autoSpaceDN w:val="0"/>
        <w:adjustRightInd w:val="0"/>
        <w:spacing w:after="0" w:line="276" w:lineRule="auto"/>
        <w:ind w:firstLine="567"/>
        <w:contextualSpacing/>
        <w:jc w:val="both"/>
        <w:rPr>
          <w:rFonts w:ascii="Times New Roman" w:eastAsia="Batang" w:hAnsi="Times New Roman" w:cs="Times New Roman"/>
          <w:b/>
          <w:sz w:val="24"/>
          <w:szCs w:val="24"/>
          <w:lang w:eastAsia="ko-KR"/>
        </w:rPr>
      </w:pPr>
      <w:r w:rsidRPr="00AE1E60">
        <w:rPr>
          <w:rFonts w:ascii="Times New Roman" w:eastAsia="Batang" w:hAnsi="Times New Roman" w:cs="Times New Roman"/>
          <w:b/>
          <w:sz w:val="24"/>
          <w:szCs w:val="24"/>
          <w:lang w:eastAsia="ko-KR"/>
        </w:rPr>
        <w:t>В) Специфични национални основания за изключване:</w:t>
      </w:r>
    </w:p>
    <w:p w14:paraId="623FEFF5" w14:textId="77777777" w:rsidR="00491ED5" w:rsidRPr="00AE1E60" w:rsidRDefault="00491ED5" w:rsidP="00491ED5">
      <w:pPr>
        <w:spacing w:after="0" w:line="276" w:lineRule="auto"/>
        <w:ind w:firstLine="567"/>
        <w:contextualSpacing/>
        <w:jc w:val="both"/>
        <w:rPr>
          <w:rFonts w:ascii="Times New Roman" w:eastAsia="Times New Roman" w:hAnsi="Times New Roman" w:cs="Times New Roman"/>
          <w:sz w:val="24"/>
          <w:szCs w:val="24"/>
          <w:u w:val="single"/>
          <w:lang w:eastAsia="bg-BG"/>
        </w:rPr>
      </w:pPr>
      <w:r w:rsidRPr="00AE1E60">
        <w:rPr>
          <w:rFonts w:ascii="Times New Roman" w:eastAsia="Batang" w:hAnsi="Times New Roman" w:cs="Times New Roman"/>
          <w:sz w:val="24"/>
          <w:szCs w:val="24"/>
          <w:u w:val="single"/>
          <w:lang w:eastAsia="ko-KR"/>
        </w:rPr>
        <w:t xml:space="preserve">1. </w:t>
      </w:r>
      <w:r w:rsidRPr="00AE1E60">
        <w:rPr>
          <w:rFonts w:ascii="Times New Roman" w:eastAsia="MS Mincho" w:hAnsi="Times New Roman" w:cs="Times New Roman"/>
          <w:sz w:val="24"/>
          <w:szCs w:val="24"/>
          <w:u w:val="single"/>
          <w:lang w:eastAsia="bg-BG"/>
        </w:rPr>
        <w:t xml:space="preserve">Присъди за престъпления по чл. </w:t>
      </w:r>
      <w:r w:rsidRPr="00AE1E60">
        <w:rPr>
          <w:rFonts w:ascii="Times New Roman" w:eastAsia="Times New Roman" w:hAnsi="Times New Roman" w:cs="Times New Roman"/>
          <w:sz w:val="24"/>
          <w:szCs w:val="24"/>
          <w:u w:val="single"/>
          <w:lang w:eastAsia="bg-BG"/>
        </w:rPr>
        <w:t>194 – 208, чл. 213а – 217, чл. 219 – 252 и чл. 254а – 255а и чл. 256 - 260 НК (чл. 54, ал. 1, т. 1 от ЗОП);</w:t>
      </w:r>
    </w:p>
    <w:p w14:paraId="49E56365" w14:textId="77777777" w:rsidR="00491ED5" w:rsidRPr="00AE1E60" w:rsidRDefault="00491ED5" w:rsidP="00491ED5">
      <w:pPr>
        <w:spacing w:after="0" w:line="276" w:lineRule="auto"/>
        <w:ind w:firstLine="567"/>
        <w:contextualSpacing/>
        <w:jc w:val="both"/>
        <w:rPr>
          <w:rFonts w:ascii="Times New Roman" w:eastAsia="Times New Roman" w:hAnsi="Times New Roman" w:cs="Times New Roman"/>
          <w:sz w:val="24"/>
          <w:szCs w:val="24"/>
          <w:u w:val="single"/>
          <w:lang w:eastAsia="bg-BG"/>
        </w:rPr>
      </w:pPr>
      <w:r w:rsidRPr="00AE1E60">
        <w:rPr>
          <w:rFonts w:ascii="Times New Roman" w:eastAsia="Times New Roman" w:hAnsi="Times New Roman" w:cs="Times New Roman"/>
          <w:sz w:val="24"/>
          <w:szCs w:val="24"/>
          <w:u w:val="single"/>
          <w:lang w:eastAsia="bg-BG"/>
        </w:rPr>
        <w:t>2. Нарушения по чл. 61, ал. 1, чл. 62, ал. 1 или 3, чл. 63, ал. 1 или 2, чл. 228, ал. 3 от Кодекса на труда (чл. 54, ал. 1, т. 6 от ЗОП);</w:t>
      </w:r>
    </w:p>
    <w:p w14:paraId="0022E7EC" w14:textId="77777777" w:rsidR="00491ED5" w:rsidRPr="00AE1E60" w:rsidRDefault="00491ED5" w:rsidP="00491ED5">
      <w:pPr>
        <w:spacing w:after="0" w:line="276" w:lineRule="auto"/>
        <w:ind w:firstLine="567"/>
        <w:contextualSpacing/>
        <w:jc w:val="both"/>
        <w:rPr>
          <w:rFonts w:ascii="Times New Roman" w:eastAsia="Times New Roman" w:hAnsi="Times New Roman" w:cs="Times New Roman"/>
          <w:sz w:val="24"/>
          <w:szCs w:val="24"/>
          <w:u w:val="single"/>
          <w:lang w:eastAsia="bg-BG"/>
        </w:rPr>
      </w:pPr>
      <w:r w:rsidRPr="00AE1E60">
        <w:rPr>
          <w:rFonts w:ascii="Times New Roman" w:eastAsia="Times New Roman" w:hAnsi="Times New Roman" w:cs="Times New Roman"/>
          <w:sz w:val="24"/>
          <w:szCs w:val="24"/>
          <w:u w:val="single"/>
          <w:lang w:eastAsia="bg-BG"/>
        </w:rPr>
        <w:t>3.  Нарушения по чл. 13, ал. 1 от Закона за трудовата миграция и трудовата мобилност(чл. 54, ал. 1, т. 6 от ЗОП);</w:t>
      </w:r>
    </w:p>
    <w:p w14:paraId="5627EE1F" w14:textId="77777777" w:rsidR="00491ED5" w:rsidRPr="00AE1E60" w:rsidRDefault="00491ED5" w:rsidP="00491ED5">
      <w:pPr>
        <w:spacing w:after="0" w:line="276" w:lineRule="auto"/>
        <w:ind w:firstLine="567"/>
        <w:contextualSpacing/>
        <w:jc w:val="both"/>
        <w:rPr>
          <w:rFonts w:ascii="Times New Roman" w:eastAsia="MS Mincho" w:hAnsi="Times New Roman" w:cs="Times New Roman"/>
          <w:sz w:val="24"/>
          <w:szCs w:val="24"/>
          <w:u w:val="single"/>
          <w:lang w:eastAsia="bg-BG"/>
        </w:rPr>
      </w:pPr>
      <w:r w:rsidRPr="00AE1E60">
        <w:rPr>
          <w:rFonts w:ascii="Times New Roman" w:eastAsia="Times New Roman" w:hAnsi="Times New Roman" w:cs="Times New Roman"/>
          <w:sz w:val="24"/>
          <w:szCs w:val="24"/>
          <w:u w:val="single"/>
          <w:lang w:eastAsia="bg-BG"/>
        </w:rPr>
        <w:t xml:space="preserve">4. </w:t>
      </w:r>
      <w:r w:rsidRPr="00AE1E60">
        <w:rPr>
          <w:rFonts w:ascii="Times New Roman" w:eastAsia="MS Mincho" w:hAnsi="Times New Roman" w:cs="Times New Roman"/>
          <w:sz w:val="24"/>
          <w:szCs w:val="24"/>
          <w:u w:val="single"/>
          <w:lang w:eastAsia="bg-BG"/>
        </w:rPr>
        <w:t>Наличието на свързаност по смисъла на  §2, т.45 от ДР на ЗОП между участниците в конкретната процедура ( чл.107,  т. 4 от ЗОП).</w:t>
      </w:r>
    </w:p>
    <w:p w14:paraId="54E70D9A" w14:textId="77777777" w:rsidR="00491ED5" w:rsidRPr="00AE1E60" w:rsidRDefault="00491ED5" w:rsidP="00491ED5">
      <w:pPr>
        <w:shd w:val="clear" w:color="auto" w:fill="FFFFFF"/>
        <w:spacing w:after="0" w:line="240" w:lineRule="auto"/>
        <w:ind w:firstLine="567"/>
        <w:jc w:val="both"/>
        <w:rPr>
          <w:rFonts w:ascii="Times New Roman" w:eastAsia="Times New Roman" w:hAnsi="Times New Roman" w:cs="Times New Roman"/>
          <w:i/>
          <w:sz w:val="24"/>
          <w:szCs w:val="24"/>
          <w:lang w:eastAsia="bg-BG"/>
        </w:rPr>
      </w:pPr>
      <w:r w:rsidRPr="00AE1E60">
        <w:rPr>
          <w:rFonts w:ascii="Times New Roman" w:eastAsia="MS Mincho" w:hAnsi="Times New Roman" w:cs="Times New Roman"/>
          <w:sz w:val="24"/>
          <w:szCs w:val="24"/>
          <w:lang w:eastAsia="bg-BG"/>
        </w:rPr>
        <w:tab/>
      </w:r>
      <w:r w:rsidRPr="00AE1E60">
        <w:rPr>
          <w:rFonts w:ascii="Times New Roman" w:eastAsia="Times New Roman" w:hAnsi="Times New Roman" w:cs="Times New Roman"/>
          <w:i/>
          <w:sz w:val="24"/>
          <w:szCs w:val="24"/>
          <w:lang w:eastAsia="bg-BG"/>
        </w:rPr>
        <w:t>"Свързани лица" са тези по смисъла на § 2, т. 45 от допълнителните разпоредби на ЗОП във връзка с § 1, т. 13 и 14 от допълнителни разпоредби на Закона за публично предлагане на ценни книжа, а именно:</w:t>
      </w:r>
    </w:p>
    <w:p w14:paraId="3F01BC37" w14:textId="77777777" w:rsidR="00491ED5" w:rsidRPr="00AE1E60" w:rsidRDefault="00491ED5" w:rsidP="00491ED5">
      <w:pPr>
        <w:shd w:val="clear" w:color="auto" w:fill="FFFFFF"/>
        <w:spacing w:after="0" w:line="240" w:lineRule="auto"/>
        <w:ind w:firstLine="567"/>
        <w:rPr>
          <w:rFonts w:ascii="Calibri" w:eastAsia="Times New Roman" w:hAnsi="Calibri" w:cs="Calibri"/>
          <w:i/>
          <w:sz w:val="24"/>
          <w:szCs w:val="24"/>
          <w:lang w:eastAsia="bg-BG"/>
        </w:rPr>
      </w:pPr>
      <w:r w:rsidRPr="00AE1E60">
        <w:rPr>
          <w:rFonts w:ascii="Times New Roman" w:eastAsia="Times New Roman" w:hAnsi="Times New Roman" w:cs="Times New Roman"/>
          <w:i/>
          <w:iCs/>
          <w:sz w:val="24"/>
          <w:szCs w:val="24"/>
          <w:lang w:eastAsia="bg-BG"/>
        </w:rPr>
        <w:t>§ 1, т. 13 от ДР на ЗППЦК „Свързани лица“ са:</w:t>
      </w:r>
    </w:p>
    <w:p w14:paraId="409E59B4" w14:textId="77777777" w:rsidR="00491ED5" w:rsidRPr="00AE1E60" w:rsidRDefault="00491ED5" w:rsidP="00491ED5">
      <w:pPr>
        <w:shd w:val="clear" w:color="auto" w:fill="FFFFFF"/>
        <w:spacing w:after="0" w:line="240" w:lineRule="auto"/>
        <w:ind w:firstLine="567"/>
        <w:rPr>
          <w:rFonts w:ascii="Calibri" w:eastAsia="Times New Roman" w:hAnsi="Calibri" w:cs="Calibri"/>
          <w:i/>
          <w:sz w:val="24"/>
          <w:szCs w:val="24"/>
          <w:lang w:eastAsia="bg-BG"/>
        </w:rPr>
      </w:pPr>
      <w:r w:rsidRPr="00AE1E60">
        <w:rPr>
          <w:rFonts w:ascii="Times New Roman" w:eastAsia="Times New Roman" w:hAnsi="Times New Roman" w:cs="Times New Roman"/>
          <w:i/>
          <w:sz w:val="24"/>
          <w:szCs w:val="24"/>
          <w:lang w:eastAsia="bg-BG"/>
        </w:rPr>
        <w:t>а) лицата, едното от които контролира другото лице или негово дъщерно дружество;</w:t>
      </w:r>
    </w:p>
    <w:p w14:paraId="15E4326C" w14:textId="77777777" w:rsidR="00491ED5" w:rsidRPr="00AE1E60" w:rsidRDefault="00491ED5" w:rsidP="00491ED5">
      <w:pPr>
        <w:shd w:val="clear" w:color="auto" w:fill="FFFFFF"/>
        <w:spacing w:after="0" w:line="240" w:lineRule="auto"/>
        <w:ind w:firstLine="567"/>
        <w:rPr>
          <w:rFonts w:ascii="Calibri" w:eastAsia="Times New Roman" w:hAnsi="Calibri" w:cs="Calibri"/>
          <w:i/>
          <w:sz w:val="24"/>
          <w:szCs w:val="24"/>
          <w:lang w:eastAsia="bg-BG"/>
        </w:rPr>
      </w:pPr>
      <w:r w:rsidRPr="00AE1E60">
        <w:rPr>
          <w:rFonts w:ascii="Times New Roman" w:eastAsia="Times New Roman" w:hAnsi="Times New Roman" w:cs="Times New Roman"/>
          <w:i/>
          <w:sz w:val="24"/>
          <w:szCs w:val="24"/>
          <w:lang w:eastAsia="bg-BG"/>
        </w:rPr>
        <w:t>б) лицата, чиято дейност се контролира от трето лице;</w:t>
      </w:r>
    </w:p>
    <w:p w14:paraId="6E6F1F84" w14:textId="77777777" w:rsidR="00491ED5" w:rsidRPr="00AE1E60" w:rsidRDefault="00491ED5" w:rsidP="00491ED5">
      <w:pPr>
        <w:shd w:val="clear" w:color="auto" w:fill="FFFFFF"/>
        <w:spacing w:after="0" w:line="240" w:lineRule="auto"/>
        <w:ind w:firstLine="567"/>
        <w:rPr>
          <w:rFonts w:ascii="Calibri" w:eastAsia="Times New Roman" w:hAnsi="Calibri" w:cs="Calibri"/>
          <w:i/>
          <w:sz w:val="24"/>
          <w:szCs w:val="24"/>
          <w:lang w:eastAsia="bg-BG"/>
        </w:rPr>
      </w:pPr>
      <w:r w:rsidRPr="00AE1E60">
        <w:rPr>
          <w:rFonts w:ascii="Times New Roman" w:eastAsia="Times New Roman" w:hAnsi="Times New Roman" w:cs="Times New Roman"/>
          <w:i/>
          <w:sz w:val="24"/>
          <w:szCs w:val="24"/>
          <w:lang w:eastAsia="bg-BG"/>
        </w:rPr>
        <w:t>в) лицата, които съвместно контролират трето лице;</w:t>
      </w:r>
    </w:p>
    <w:p w14:paraId="3818F354" w14:textId="77777777" w:rsidR="00491ED5" w:rsidRPr="00AE1E60" w:rsidRDefault="00491ED5" w:rsidP="00491ED5">
      <w:pPr>
        <w:shd w:val="clear" w:color="auto" w:fill="FFFFFF"/>
        <w:spacing w:after="0" w:line="240" w:lineRule="auto"/>
        <w:ind w:firstLine="567"/>
        <w:rPr>
          <w:rFonts w:ascii="Calibri" w:eastAsia="Times New Roman" w:hAnsi="Calibri" w:cs="Calibri"/>
          <w:i/>
          <w:sz w:val="24"/>
          <w:szCs w:val="24"/>
          <w:lang w:eastAsia="bg-BG"/>
        </w:rPr>
      </w:pPr>
      <w:r w:rsidRPr="00AE1E60">
        <w:rPr>
          <w:rFonts w:ascii="Times New Roman" w:eastAsia="Times New Roman" w:hAnsi="Times New Roman" w:cs="Times New Roman"/>
          <w:i/>
          <w:sz w:val="24"/>
          <w:szCs w:val="24"/>
          <w:lang w:eastAsia="bg-BG"/>
        </w:rPr>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14:paraId="303BB868" w14:textId="77777777" w:rsidR="00491ED5" w:rsidRPr="00AE1E60" w:rsidRDefault="00491ED5" w:rsidP="00491ED5">
      <w:pPr>
        <w:shd w:val="clear" w:color="auto" w:fill="FFFFFF"/>
        <w:spacing w:after="0" w:line="240" w:lineRule="auto"/>
        <w:ind w:firstLine="567"/>
        <w:rPr>
          <w:rFonts w:ascii="Calibri" w:eastAsia="Times New Roman" w:hAnsi="Calibri" w:cs="Calibri"/>
          <w:i/>
          <w:sz w:val="24"/>
          <w:szCs w:val="24"/>
          <w:lang w:eastAsia="bg-BG"/>
        </w:rPr>
      </w:pPr>
      <w:r w:rsidRPr="00AE1E60">
        <w:rPr>
          <w:rFonts w:ascii="Times New Roman" w:eastAsia="Times New Roman" w:hAnsi="Times New Roman" w:cs="Times New Roman"/>
          <w:i/>
          <w:iCs/>
          <w:sz w:val="24"/>
          <w:szCs w:val="24"/>
          <w:lang w:eastAsia="bg-BG"/>
        </w:rPr>
        <w:t>§ 1, т. 14 от ДР на ЗППЦК „Контрол“ е налице, когато едно лице:</w:t>
      </w:r>
    </w:p>
    <w:p w14:paraId="7E1E2DEB" w14:textId="77777777" w:rsidR="00491ED5" w:rsidRPr="00AE1E60" w:rsidRDefault="00491ED5" w:rsidP="00491ED5">
      <w:pPr>
        <w:shd w:val="clear" w:color="auto" w:fill="FFFFFF"/>
        <w:spacing w:after="0" w:line="240" w:lineRule="auto"/>
        <w:ind w:firstLine="567"/>
        <w:rPr>
          <w:rFonts w:ascii="Calibri" w:eastAsia="Times New Roman" w:hAnsi="Calibri" w:cs="Calibri"/>
          <w:i/>
          <w:sz w:val="24"/>
          <w:szCs w:val="24"/>
          <w:lang w:eastAsia="bg-BG"/>
        </w:rPr>
      </w:pPr>
      <w:r w:rsidRPr="00AE1E60">
        <w:rPr>
          <w:rFonts w:ascii="Times New Roman" w:eastAsia="Times New Roman" w:hAnsi="Times New Roman" w:cs="Times New Roman"/>
          <w:i/>
          <w:sz w:val="24"/>
          <w:szCs w:val="24"/>
          <w:lang w:eastAsia="bg-BG"/>
        </w:rPr>
        <w:t>а) притежава, включително чрез дъщерно дружество или по силата на споразумение с друго лице, над 50 на сто от броя гласовете в общото събрание на едно дружество или друго юридическо лице; или</w:t>
      </w:r>
    </w:p>
    <w:p w14:paraId="66D47CCA" w14:textId="77777777" w:rsidR="00491ED5" w:rsidRPr="00AE1E60" w:rsidRDefault="00491ED5" w:rsidP="00491ED5">
      <w:pPr>
        <w:shd w:val="clear" w:color="auto" w:fill="FFFFFF"/>
        <w:spacing w:after="0" w:line="240" w:lineRule="auto"/>
        <w:ind w:firstLine="567"/>
        <w:rPr>
          <w:rFonts w:ascii="Calibri" w:eastAsia="Times New Roman" w:hAnsi="Calibri" w:cs="Calibri"/>
          <w:i/>
          <w:sz w:val="24"/>
          <w:szCs w:val="24"/>
          <w:lang w:eastAsia="bg-BG"/>
        </w:rPr>
      </w:pPr>
      <w:r w:rsidRPr="00AE1E60">
        <w:rPr>
          <w:rFonts w:ascii="Times New Roman" w:eastAsia="Times New Roman" w:hAnsi="Times New Roman" w:cs="Times New Roman"/>
          <w:i/>
          <w:sz w:val="24"/>
          <w:szCs w:val="24"/>
          <w:lang w:eastAsia="bg-BG"/>
        </w:rPr>
        <w:t>б) може да определя пряко или непряко повече от половината от членовете на управителния или контролния орган на едно юридическо лице; или</w:t>
      </w:r>
    </w:p>
    <w:p w14:paraId="00C44B4C" w14:textId="77777777" w:rsidR="00491ED5" w:rsidRPr="00AE1E60" w:rsidRDefault="00491ED5" w:rsidP="00491ED5">
      <w:pPr>
        <w:shd w:val="clear" w:color="auto" w:fill="FFFFFF"/>
        <w:spacing w:after="0" w:line="240" w:lineRule="auto"/>
        <w:ind w:firstLine="567"/>
        <w:jc w:val="both"/>
        <w:rPr>
          <w:rFonts w:ascii="Times New Roman" w:eastAsia="Times New Roman" w:hAnsi="Times New Roman" w:cs="Times New Roman"/>
          <w:i/>
          <w:sz w:val="24"/>
          <w:szCs w:val="24"/>
          <w:lang w:eastAsia="bg-BG"/>
        </w:rPr>
      </w:pPr>
      <w:r w:rsidRPr="00AE1E60">
        <w:rPr>
          <w:rFonts w:ascii="Times New Roman" w:eastAsia="Times New Roman" w:hAnsi="Times New Roman" w:cs="Times New Roman"/>
          <w:i/>
          <w:sz w:val="24"/>
          <w:szCs w:val="24"/>
          <w:lang w:eastAsia="bg-BG"/>
        </w:rPr>
        <w:t>в) може по друг начин да упражнява решаващо влияние върху вземането на решения във връзка с дейността на юридическо лице.</w:t>
      </w:r>
    </w:p>
    <w:p w14:paraId="05894408" w14:textId="77777777" w:rsidR="00491ED5" w:rsidRPr="00AE1E60" w:rsidRDefault="00491ED5" w:rsidP="00491ED5">
      <w:pPr>
        <w:spacing w:after="0" w:line="276" w:lineRule="auto"/>
        <w:ind w:firstLine="567"/>
        <w:contextualSpacing/>
        <w:jc w:val="both"/>
        <w:rPr>
          <w:rFonts w:ascii="Times New Roman" w:eastAsia="MS Mincho" w:hAnsi="Times New Roman" w:cs="Times New Roman"/>
          <w:sz w:val="24"/>
          <w:szCs w:val="24"/>
          <w:lang w:eastAsia="bg-BG"/>
        </w:rPr>
      </w:pPr>
    </w:p>
    <w:p w14:paraId="7E039AD4" w14:textId="77777777" w:rsidR="00491ED5" w:rsidRPr="00AE1E60" w:rsidRDefault="00491ED5" w:rsidP="00491ED5">
      <w:pPr>
        <w:spacing w:after="0" w:line="276" w:lineRule="auto"/>
        <w:ind w:firstLine="567"/>
        <w:contextualSpacing/>
        <w:jc w:val="both"/>
        <w:rPr>
          <w:rFonts w:ascii="Times New Roman" w:eastAsia="Batang" w:hAnsi="Times New Roman" w:cs="Times New Roman"/>
          <w:sz w:val="24"/>
          <w:szCs w:val="24"/>
          <w:u w:val="single"/>
          <w:lang w:eastAsia="ko-KR"/>
        </w:rPr>
      </w:pPr>
      <w:r w:rsidRPr="00AE1E60">
        <w:rPr>
          <w:rFonts w:ascii="Times New Roman" w:eastAsia="MS Mincho" w:hAnsi="Times New Roman" w:cs="Times New Roman"/>
          <w:sz w:val="24"/>
          <w:szCs w:val="24"/>
          <w:u w:val="single"/>
          <w:lang w:eastAsia="bg-BG"/>
        </w:rPr>
        <w:t>5.</w:t>
      </w:r>
      <w:r w:rsidR="00297580" w:rsidRPr="00AE1E60">
        <w:rPr>
          <w:rFonts w:ascii="Times New Roman" w:eastAsia="MS Mincho" w:hAnsi="Times New Roman" w:cs="Times New Roman"/>
          <w:sz w:val="24"/>
          <w:szCs w:val="24"/>
          <w:u w:val="single"/>
          <w:lang w:eastAsia="bg-BG"/>
        </w:rPr>
        <w:t xml:space="preserve"> </w:t>
      </w:r>
      <w:r w:rsidRPr="00AE1E60">
        <w:rPr>
          <w:rFonts w:ascii="Times New Roman" w:eastAsia="MS Mincho" w:hAnsi="Times New Roman" w:cs="Times New Roman"/>
          <w:sz w:val="24"/>
          <w:szCs w:val="24"/>
          <w:u w:val="single"/>
          <w:lang w:eastAsia="bg-BG"/>
        </w:rPr>
        <w:t xml:space="preserve">Наличие на обстоятелства </w:t>
      </w:r>
      <w:r w:rsidRPr="00AE1E60">
        <w:rPr>
          <w:rFonts w:ascii="Times New Roman" w:eastAsia="Batang" w:hAnsi="Times New Roman" w:cs="Times New Roman"/>
          <w:sz w:val="24"/>
          <w:szCs w:val="24"/>
          <w:u w:val="single"/>
          <w:lang w:eastAsia="ko-KR"/>
        </w:rPr>
        <w:t xml:space="preserve">по чл. 3, т. 8 от Закона за икономическите и финансовите отношения с дружествата, регистрирани в юрисдикции с преференциален данъчен режим, </w:t>
      </w:r>
      <w:r w:rsidR="0034465E" w:rsidRPr="00AE1E60">
        <w:rPr>
          <w:rFonts w:ascii="Times New Roman" w:eastAsia="Batang" w:hAnsi="Times New Roman" w:cs="Times New Roman"/>
          <w:sz w:val="24"/>
          <w:szCs w:val="24"/>
          <w:u w:val="single"/>
          <w:lang w:eastAsia="ko-KR"/>
        </w:rPr>
        <w:t xml:space="preserve"> </w:t>
      </w:r>
      <w:r w:rsidR="00297580" w:rsidRPr="00AE1E60">
        <w:rPr>
          <w:rFonts w:ascii="Times New Roman" w:eastAsia="Batang" w:hAnsi="Times New Roman" w:cs="Times New Roman"/>
          <w:sz w:val="24"/>
          <w:szCs w:val="24"/>
          <w:u w:val="single"/>
          <w:lang w:eastAsia="ko-KR"/>
        </w:rPr>
        <w:t>контролираните от</w:t>
      </w:r>
      <w:r w:rsidRPr="00AE1E60">
        <w:rPr>
          <w:rFonts w:ascii="Times New Roman" w:eastAsia="Batang" w:hAnsi="Times New Roman" w:cs="Times New Roman"/>
          <w:sz w:val="24"/>
          <w:szCs w:val="24"/>
          <w:u w:val="single"/>
          <w:lang w:eastAsia="ko-KR"/>
        </w:rPr>
        <w:t xml:space="preserve"> тях лица и техните действителни собственици.</w:t>
      </w:r>
    </w:p>
    <w:p w14:paraId="6B57BDFE" w14:textId="77777777" w:rsidR="00491ED5" w:rsidRPr="00AE1E60" w:rsidRDefault="00DC1AD2" w:rsidP="00491ED5">
      <w:pPr>
        <w:tabs>
          <w:tab w:val="left" w:pos="0"/>
          <w:tab w:val="left" w:pos="374"/>
        </w:tabs>
        <w:spacing w:after="0" w:line="276" w:lineRule="auto"/>
        <w:ind w:firstLine="567"/>
        <w:contextualSpacing/>
        <w:jc w:val="both"/>
        <w:rPr>
          <w:rFonts w:ascii="Times New Roman" w:eastAsia="Batang" w:hAnsi="Times New Roman" w:cs="Times New Roman"/>
          <w:sz w:val="24"/>
          <w:szCs w:val="24"/>
          <w:lang w:eastAsia="ko-KR"/>
        </w:rPr>
      </w:pPr>
      <w:r w:rsidRPr="00AE1E60">
        <w:rPr>
          <w:rFonts w:ascii="Times New Roman" w:eastAsia="Batang" w:hAnsi="Times New Roman" w:cs="Times New Roman"/>
          <w:b/>
          <w:sz w:val="24"/>
          <w:szCs w:val="24"/>
          <w:lang w:eastAsia="ko-KR"/>
        </w:rPr>
        <w:tab/>
      </w:r>
      <w:r w:rsidR="00491ED5" w:rsidRPr="00AE1E60">
        <w:rPr>
          <w:rFonts w:ascii="Times New Roman" w:eastAsia="Batang" w:hAnsi="Times New Roman" w:cs="Times New Roman"/>
          <w:sz w:val="24"/>
          <w:szCs w:val="24"/>
          <w:lang w:eastAsia="ko-KR"/>
        </w:rPr>
        <w:t>Възложителят ще отстранява от участие в процедура за възлагане на обществена поръчка участник, за когото се установи, че е регистриран в юрисдикция с преференциален данъчен режим.. Възложителят отстранява от участие в процедурата по възлагане на обществената поръчка участник гражданско дружество/консорциум, в което участва дружество, регистрирано в юрисдикция с преференциален данъчен режим.</w:t>
      </w:r>
    </w:p>
    <w:p w14:paraId="2020A758" w14:textId="77777777" w:rsidR="007662FC" w:rsidRPr="00AE1E60" w:rsidRDefault="007662FC" w:rsidP="007662FC">
      <w:pPr>
        <w:tabs>
          <w:tab w:val="left" w:pos="0"/>
        </w:tabs>
        <w:spacing w:after="0" w:line="276" w:lineRule="auto"/>
        <w:ind w:firstLine="567"/>
        <w:contextualSpacing/>
        <w:jc w:val="both"/>
        <w:textAlignment w:val="center"/>
        <w:rPr>
          <w:rFonts w:ascii="Times New Roman" w:eastAsia="Batang" w:hAnsi="Times New Roman" w:cs="Times New Roman"/>
          <w:sz w:val="24"/>
          <w:szCs w:val="24"/>
          <w:lang w:eastAsia="ko-KR"/>
        </w:rPr>
      </w:pPr>
      <w:r w:rsidRPr="00AE1E60">
        <w:rPr>
          <w:rFonts w:ascii="Times New Roman" w:eastAsia="Batang" w:hAnsi="Times New Roman" w:cs="Times New Roman"/>
          <w:sz w:val="24"/>
          <w:szCs w:val="24"/>
          <w:lang w:eastAsia="ko-KR"/>
        </w:rPr>
        <w:t>Р</w:t>
      </w:r>
      <w:r w:rsidR="00491ED5" w:rsidRPr="00AE1E60">
        <w:rPr>
          <w:rFonts w:ascii="Times New Roman" w:eastAsia="Batang" w:hAnsi="Times New Roman" w:cs="Times New Roman"/>
          <w:sz w:val="24"/>
          <w:szCs w:val="24"/>
          <w:lang w:eastAsia="ko-KR"/>
        </w:rPr>
        <w:t xml:space="preserve">азпоредба на чл. 3, т. 8 </w:t>
      </w:r>
      <w:r w:rsidRPr="00AE1E60">
        <w:rPr>
          <w:rFonts w:ascii="Times New Roman" w:eastAsia="Batang" w:hAnsi="Times New Roman" w:cs="Times New Roman"/>
          <w:sz w:val="24"/>
          <w:szCs w:val="24"/>
          <w:lang w:eastAsia="ko-KR"/>
        </w:rPr>
        <w:t xml:space="preserve">от Закона за икономическите и финансовите отношения с дружествата, регистрирани в юрисдикции с преференциален данъчен режим, </w:t>
      </w:r>
      <w:r w:rsidR="00297580" w:rsidRPr="00AE1E60">
        <w:rPr>
          <w:rFonts w:ascii="Times New Roman" w:eastAsia="Batang" w:hAnsi="Times New Roman" w:cs="Times New Roman"/>
          <w:sz w:val="24"/>
          <w:szCs w:val="24"/>
          <w:lang w:eastAsia="ko-KR"/>
        </w:rPr>
        <w:t xml:space="preserve">контролираните </w:t>
      </w:r>
      <w:r w:rsidR="00297580" w:rsidRPr="00AE1E60">
        <w:rPr>
          <w:rFonts w:ascii="Times New Roman" w:eastAsia="Batang" w:hAnsi="Times New Roman" w:cs="Times New Roman"/>
          <w:sz w:val="24"/>
          <w:szCs w:val="24"/>
          <w:lang w:eastAsia="ko-KR"/>
        </w:rPr>
        <w:lastRenderedPageBreak/>
        <w:t xml:space="preserve">от </w:t>
      </w:r>
      <w:r w:rsidRPr="00AE1E60">
        <w:rPr>
          <w:rFonts w:ascii="Times New Roman" w:eastAsia="Batang" w:hAnsi="Times New Roman" w:cs="Times New Roman"/>
          <w:sz w:val="24"/>
          <w:szCs w:val="24"/>
          <w:lang w:eastAsia="ko-KR"/>
        </w:rPr>
        <w:t>тях лица и техните действителни собственици</w:t>
      </w:r>
      <w:r w:rsidR="00491ED5" w:rsidRPr="00AE1E60">
        <w:rPr>
          <w:rFonts w:ascii="Times New Roman" w:eastAsia="Batang" w:hAnsi="Times New Roman" w:cs="Times New Roman"/>
          <w:sz w:val="24"/>
          <w:szCs w:val="24"/>
          <w:lang w:eastAsia="ko-KR"/>
        </w:rPr>
        <w:t xml:space="preserve"> не се прилага, когато</w:t>
      </w:r>
      <w:r w:rsidRPr="00AE1E60">
        <w:rPr>
          <w:rFonts w:ascii="Times New Roman" w:eastAsia="Batang" w:hAnsi="Times New Roman" w:cs="Times New Roman"/>
          <w:sz w:val="24"/>
          <w:szCs w:val="24"/>
          <w:lang w:eastAsia="ko-KR"/>
        </w:rPr>
        <w:t xml:space="preserve"> спрямо участника е приложимо някое от изключенията по чл. 4 от същия закон.</w:t>
      </w:r>
    </w:p>
    <w:p w14:paraId="1FC0AE5E" w14:textId="77777777" w:rsidR="00491ED5" w:rsidRPr="00AE1E60" w:rsidRDefault="00491ED5" w:rsidP="00491ED5">
      <w:pPr>
        <w:widowControl w:val="0"/>
        <w:autoSpaceDE w:val="0"/>
        <w:autoSpaceDN w:val="0"/>
        <w:adjustRightInd w:val="0"/>
        <w:spacing w:after="0" w:line="276" w:lineRule="auto"/>
        <w:ind w:firstLine="567"/>
        <w:contextualSpacing/>
        <w:jc w:val="both"/>
        <w:rPr>
          <w:rFonts w:ascii="Times New Roman" w:eastAsia="Batang" w:hAnsi="Times New Roman" w:cs="Times New Roman"/>
          <w:b/>
          <w:sz w:val="24"/>
          <w:szCs w:val="24"/>
          <w:lang w:eastAsia="ko-KR"/>
        </w:rPr>
      </w:pPr>
      <w:r w:rsidRPr="00AE1E60">
        <w:rPr>
          <w:rFonts w:ascii="Times New Roman" w:eastAsia="Batang" w:hAnsi="Times New Roman" w:cs="Times New Roman"/>
          <w:sz w:val="24"/>
          <w:szCs w:val="24"/>
          <w:lang w:eastAsia="ko-KR"/>
        </w:rPr>
        <w:t xml:space="preserve">Когато въз основа на неверни данни е приложено изключение по чл. 4 от Закона за икономическите и финансовите отношения с дружествата, регистрирани в юрисдикции с преференциален данъчен режим, </w:t>
      </w:r>
      <w:r w:rsidR="00297580" w:rsidRPr="00AE1E60">
        <w:rPr>
          <w:rFonts w:ascii="Times New Roman" w:eastAsia="Batang" w:hAnsi="Times New Roman" w:cs="Times New Roman"/>
          <w:sz w:val="24"/>
          <w:szCs w:val="24"/>
          <w:lang w:eastAsia="ko-KR"/>
        </w:rPr>
        <w:t>контролираните от тях</w:t>
      </w:r>
      <w:r w:rsidRPr="00AE1E60">
        <w:rPr>
          <w:rFonts w:ascii="Times New Roman" w:eastAsia="Batang" w:hAnsi="Times New Roman" w:cs="Times New Roman"/>
          <w:sz w:val="24"/>
          <w:szCs w:val="24"/>
          <w:lang w:eastAsia="ko-KR"/>
        </w:rPr>
        <w:t xml:space="preserve"> лица и техните действителни собственици, в случаите по чл. 3, т. 8 от закона, </w:t>
      </w:r>
      <w:r w:rsidRPr="00AE1E60">
        <w:rPr>
          <w:rFonts w:ascii="Times New Roman" w:eastAsia="Batang" w:hAnsi="Times New Roman" w:cs="Times New Roman"/>
          <w:b/>
          <w:sz w:val="24"/>
          <w:szCs w:val="24"/>
          <w:lang w:eastAsia="ko-KR"/>
        </w:rPr>
        <w:t>възложителят има право да предприеме следните действия:</w:t>
      </w:r>
    </w:p>
    <w:p w14:paraId="3DEE05FE" w14:textId="77777777" w:rsidR="00491ED5" w:rsidRPr="00AE1E60" w:rsidRDefault="00491ED5" w:rsidP="00491ED5">
      <w:pPr>
        <w:tabs>
          <w:tab w:val="left" w:pos="0"/>
        </w:tabs>
        <w:spacing w:after="0" w:line="276" w:lineRule="auto"/>
        <w:ind w:firstLine="567"/>
        <w:contextualSpacing/>
        <w:jc w:val="both"/>
        <w:textAlignment w:val="center"/>
        <w:rPr>
          <w:rFonts w:ascii="Times New Roman" w:eastAsia="Batang" w:hAnsi="Times New Roman" w:cs="Times New Roman"/>
          <w:sz w:val="24"/>
          <w:szCs w:val="24"/>
          <w:lang w:eastAsia="ko-KR"/>
        </w:rPr>
      </w:pPr>
      <w:r w:rsidRPr="00AE1E60">
        <w:rPr>
          <w:rFonts w:ascii="Times New Roman" w:eastAsia="Batang" w:hAnsi="Times New Roman" w:cs="Times New Roman"/>
          <w:sz w:val="24"/>
          <w:szCs w:val="24"/>
          <w:lang w:eastAsia="ko-KR"/>
        </w:rPr>
        <w:tab/>
        <w:t>а) участникът се отстранява от участие в процедурата по обществена поръчка;</w:t>
      </w:r>
    </w:p>
    <w:p w14:paraId="6F68C3CD" w14:textId="77777777" w:rsidR="00491ED5" w:rsidRPr="00AE1E60" w:rsidRDefault="00491ED5" w:rsidP="00491ED5">
      <w:pPr>
        <w:tabs>
          <w:tab w:val="left" w:pos="0"/>
        </w:tabs>
        <w:spacing w:after="0" w:line="276" w:lineRule="auto"/>
        <w:ind w:firstLine="567"/>
        <w:contextualSpacing/>
        <w:jc w:val="both"/>
        <w:textAlignment w:val="center"/>
        <w:rPr>
          <w:rFonts w:ascii="Times New Roman" w:eastAsia="Batang" w:hAnsi="Times New Roman" w:cs="Times New Roman"/>
          <w:sz w:val="24"/>
          <w:szCs w:val="24"/>
          <w:lang w:eastAsia="ko-KR"/>
        </w:rPr>
      </w:pPr>
      <w:r w:rsidRPr="00AE1E60">
        <w:rPr>
          <w:rFonts w:ascii="Times New Roman" w:eastAsia="Batang" w:hAnsi="Times New Roman" w:cs="Times New Roman"/>
          <w:sz w:val="24"/>
          <w:szCs w:val="24"/>
          <w:lang w:eastAsia="ko-KR"/>
        </w:rPr>
        <w:tab/>
        <w:t>б) прекратява се договорът за обществена поръчка без предизвестие, като не се дължи нито връщане на депозита, нито заплащане на извършените работи, а получените плащания подлежат на незабавно възстановяване ведно със законната лихва;</w:t>
      </w:r>
    </w:p>
    <w:p w14:paraId="212C8A35" w14:textId="77777777" w:rsidR="00491ED5" w:rsidRPr="00AE1E60" w:rsidRDefault="00491ED5" w:rsidP="00491ED5">
      <w:pPr>
        <w:tabs>
          <w:tab w:val="left" w:pos="0"/>
        </w:tabs>
        <w:spacing w:after="0" w:line="276" w:lineRule="auto"/>
        <w:ind w:firstLine="567"/>
        <w:contextualSpacing/>
        <w:jc w:val="both"/>
        <w:textAlignment w:val="center"/>
        <w:rPr>
          <w:rFonts w:ascii="Times New Roman" w:eastAsia="Batang" w:hAnsi="Times New Roman" w:cs="Times New Roman"/>
          <w:sz w:val="24"/>
          <w:szCs w:val="24"/>
          <w:lang w:eastAsia="ko-KR"/>
        </w:rPr>
      </w:pPr>
      <w:r w:rsidRPr="00AE1E60">
        <w:rPr>
          <w:rFonts w:ascii="Times New Roman" w:eastAsia="Batang" w:hAnsi="Times New Roman" w:cs="Times New Roman"/>
          <w:sz w:val="24"/>
          <w:szCs w:val="24"/>
          <w:lang w:eastAsia="ko-KR"/>
        </w:rPr>
        <w:tab/>
        <w:t xml:space="preserve">в) възстановяват се всички получени суми ведно със законната лихва, ако обществената поръчка е изпълнена, като възложителят на обществената поръчка не дължи компенсации и обезщетения; </w:t>
      </w:r>
    </w:p>
    <w:p w14:paraId="44BEDB1C" w14:textId="77777777" w:rsidR="00491ED5" w:rsidRPr="00AE1E60" w:rsidRDefault="00491ED5" w:rsidP="00491ED5">
      <w:pPr>
        <w:spacing w:after="0" w:line="276" w:lineRule="auto"/>
        <w:ind w:firstLine="567"/>
        <w:contextualSpacing/>
        <w:jc w:val="both"/>
        <w:rPr>
          <w:rFonts w:ascii="Times New Roman" w:eastAsia="Times New Roman" w:hAnsi="Times New Roman" w:cs="Times New Roman"/>
          <w:sz w:val="24"/>
          <w:szCs w:val="24"/>
          <w:u w:val="single"/>
          <w:lang w:eastAsia="bg-BG"/>
        </w:rPr>
      </w:pPr>
      <w:r w:rsidRPr="00AE1E60">
        <w:rPr>
          <w:rFonts w:ascii="Times New Roman" w:eastAsia="Batang" w:hAnsi="Times New Roman" w:cs="Times New Roman"/>
          <w:sz w:val="24"/>
          <w:szCs w:val="24"/>
          <w:u w:val="single"/>
          <w:lang w:eastAsia="ko-KR"/>
        </w:rPr>
        <w:t>6. Обстоятелствата по чл.</w:t>
      </w:r>
      <w:r w:rsidRPr="00AE1E60">
        <w:rPr>
          <w:rFonts w:ascii="Times New Roman" w:eastAsia="Times New Roman" w:hAnsi="Times New Roman" w:cs="Times New Roman"/>
          <w:sz w:val="24"/>
          <w:szCs w:val="24"/>
          <w:u w:val="single"/>
          <w:lang w:eastAsia="bg-BG"/>
        </w:rPr>
        <w:t xml:space="preserve"> 69 от Закона за противодействие на корупцията и за отнемане на незаконно придобитото имущество.</w:t>
      </w:r>
    </w:p>
    <w:p w14:paraId="68E8A26D" w14:textId="77777777" w:rsidR="00491ED5" w:rsidRPr="00AE1E60" w:rsidRDefault="00491ED5" w:rsidP="00491ED5">
      <w:pPr>
        <w:shd w:val="clear" w:color="auto" w:fill="FEFEFE"/>
        <w:spacing w:after="0" w:line="276" w:lineRule="auto"/>
        <w:ind w:firstLine="567"/>
        <w:contextualSpacing/>
        <w:jc w:val="both"/>
        <w:rPr>
          <w:rFonts w:ascii="Times New Roman" w:eastAsia="Times New Roman" w:hAnsi="Times New Roman" w:cs="Times New Roman"/>
          <w:i/>
          <w:sz w:val="24"/>
          <w:szCs w:val="24"/>
          <w:lang w:eastAsia="bg-BG"/>
        </w:rPr>
      </w:pPr>
      <w:r w:rsidRPr="00AE1E60">
        <w:rPr>
          <w:rFonts w:ascii="Times New Roman" w:eastAsia="Times New Roman" w:hAnsi="Times New Roman" w:cs="Times New Roman"/>
          <w:b/>
          <w:bCs/>
          <w:i/>
          <w:sz w:val="24"/>
          <w:szCs w:val="24"/>
          <w:lang w:eastAsia="bg-BG"/>
        </w:rPr>
        <w:t>Чл. 69.</w:t>
      </w:r>
      <w:r w:rsidRPr="00AE1E60">
        <w:rPr>
          <w:rFonts w:ascii="Times New Roman" w:eastAsia="Times New Roman" w:hAnsi="Times New Roman" w:cs="Times New Roman"/>
          <w:i/>
          <w:sz w:val="24"/>
          <w:szCs w:val="24"/>
          <w:lang w:eastAsia="bg-BG"/>
        </w:rPr>
        <w:t> (1)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p>
    <w:p w14:paraId="3FAC26F5" w14:textId="77777777" w:rsidR="00491ED5" w:rsidRPr="00AE1E60" w:rsidRDefault="00491ED5" w:rsidP="00491ED5">
      <w:pPr>
        <w:shd w:val="clear" w:color="auto" w:fill="FEFEFE"/>
        <w:spacing w:after="0" w:line="276" w:lineRule="auto"/>
        <w:ind w:firstLine="567"/>
        <w:contextualSpacing/>
        <w:jc w:val="both"/>
        <w:rPr>
          <w:rFonts w:ascii="Times New Roman" w:eastAsia="Times New Roman" w:hAnsi="Times New Roman" w:cs="Times New Roman"/>
          <w:i/>
          <w:sz w:val="24"/>
          <w:szCs w:val="24"/>
          <w:lang w:eastAsia="bg-BG"/>
        </w:rPr>
      </w:pPr>
      <w:r w:rsidRPr="00AE1E60">
        <w:rPr>
          <w:rFonts w:ascii="Times New Roman" w:eastAsia="Times New Roman" w:hAnsi="Times New Roman" w:cs="Times New Roman"/>
          <w:i/>
          <w:sz w:val="24"/>
          <w:szCs w:val="24"/>
          <w:lang w:eastAsia="bg-BG"/>
        </w:rPr>
        <w:t>(2)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14:paraId="4A5F6C68" w14:textId="77777777" w:rsidR="00491ED5" w:rsidRPr="00AE1E60" w:rsidRDefault="00491ED5" w:rsidP="00491ED5">
      <w:pPr>
        <w:spacing w:after="0" w:line="276" w:lineRule="auto"/>
        <w:ind w:firstLine="567"/>
        <w:contextualSpacing/>
        <w:jc w:val="both"/>
        <w:rPr>
          <w:rFonts w:ascii="Times New Roman" w:eastAsia="MS Mincho" w:hAnsi="Times New Roman" w:cs="Times New Roman"/>
          <w:i/>
          <w:sz w:val="24"/>
          <w:szCs w:val="24"/>
          <w:lang w:eastAsia="bg-BG"/>
        </w:rPr>
      </w:pPr>
      <w:r w:rsidRPr="00AE1E60">
        <w:rPr>
          <w:rFonts w:ascii="Times New Roman" w:eastAsia="MS Mincho" w:hAnsi="Times New Roman" w:cs="Times New Roman"/>
          <w:i/>
          <w:sz w:val="24"/>
          <w:szCs w:val="24"/>
          <w:lang w:eastAsia="bg-BG"/>
        </w:rPr>
        <w:t>Основанието се отнася за лицата, които представляват участника, членовете на управителни и надзорни органи</w:t>
      </w:r>
      <w:r w:rsidRPr="00AE1E60">
        <w:rPr>
          <w:rFonts w:ascii="Times New Roman" w:eastAsia="MS Mincho" w:hAnsi="Times New Roman" w:cs="Times New Roman"/>
          <w:i/>
          <w:sz w:val="24"/>
          <w:szCs w:val="24"/>
          <w:vertAlign w:val="superscript"/>
          <w:lang w:eastAsia="bg-BG"/>
        </w:rPr>
        <w:footnoteReference w:id="7"/>
      </w:r>
      <w:r w:rsidRPr="00AE1E60">
        <w:rPr>
          <w:rFonts w:ascii="Times New Roman" w:eastAsia="MS Mincho" w:hAnsi="Times New Roman" w:cs="Times New Roman"/>
          <w:i/>
          <w:sz w:val="24"/>
          <w:szCs w:val="24"/>
          <w:lang w:eastAsia="bg-BG"/>
        </w:rPr>
        <w:t xml:space="preserve"> и за други лица, които имат правомощия да упражняват контрол при вземането на решения от тези органи.</w:t>
      </w:r>
    </w:p>
    <w:p w14:paraId="49CE9EBB" w14:textId="77777777" w:rsidR="00491ED5" w:rsidRPr="00AE1E60" w:rsidRDefault="00491ED5" w:rsidP="00491ED5">
      <w:pPr>
        <w:spacing w:after="0" w:line="276" w:lineRule="auto"/>
        <w:ind w:firstLine="567"/>
        <w:contextualSpacing/>
        <w:jc w:val="both"/>
        <w:rPr>
          <w:rFonts w:ascii="Times New Roman" w:eastAsia="MS Mincho" w:hAnsi="Times New Roman" w:cs="Times New Roman"/>
          <w:sz w:val="24"/>
          <w:szCs w:val="24"/>
          <w:lang w:eastAsia="bg-BG"/>
        </w:rPr>
      </w:pPr>
    </w:p>
    <w:p w14:paraId="16AC5AAE" w14:textId="77777777" w:rsidR="00491ED5" w:rsidRPr="00AE1E60" w:rsidRDefault="00491ED5" w:rsidP="00491ED5">
      <w:pPr>
        <w:widowControl w:val="0"/>
        <w:autoSpaceDE w:val="0"/>
        <w:autoSpaceDN w:val="0"/>
        <w:adjustRightInd w:val="0"/>
        <w:spacing w:after="0" w:line="276" w:lineRule="auto"/>
        <w:ind w:firstLine="567"/>
        <w:contextualSpacing/>
        <w:jc w:val="both"/>
        <w:rPr>
          <w:rFonts w:ascii="Times New Roman" w:eastAsia="MS Mincho" w:hAnsi="Times New Roman" w:cs="Times New Roman"/>
          <w:sz w:val="24"/>
          <w:szCs w:val="24"/>
          <w:lang w:eastAsia="bg-BG"/>
        </w:rPr>
      </w:pPr>
      <w:r w:rsidRPr="00AE1E60">
        <w:rPr>
          <w:rFonts w:ascii="Times New Roman" w:eastAsia="Batang" w:hAnsi="Times New Roman" w:cs="Times New Roman"/>
          <w:b/>
          <w:sz w:val="24"/>
          <w:szCs w:val="24"/>
          <w:lang w:eastAsia="ko-KR"/>
        </w:rPr>
        <w:t xml:space="preserve">Липсата на обстоятелства, свързани с национални основания за изключване се декларират в ЕЕДОП в </w:t>
      </w:r>
      <w:r w:rsidRPr="00AE1E60">
        <w:rPr>
          <w:rFonts w:ascii="Times New Roman" w:eastAsia="MS Mincho" w:hAnsi="Times New Roman" w:cs="Times New Roman"/>
          <w:sz w:val="24"/>
          <w:szCs w:val="24"/>
          <w:lang w:eastAsia="bg-BG"/>
        </w:rPr>
        <w:t xml:space="preserve">Част  III,  Раздел  Г </w:t>
      </w:r>
      <w:r w:rsidRPr="00AE1E60">
        <w:rPr>
          <w:rFonts w:ascii="Times New Roman" w:eastAsia="Batang" w:hAnsi="Times New Roman" w:cs="Times New Roman"/>
          <w:b/>
          <w:sz w:val="24"/>
          <w:szCs w:val="24"/>
          <w:lang w:eastAsia="ko-KR"/>
        </w:rPr>
        <w:t>„Специфични национални основания за изключване“</w:t>
      </w:r>
      <w:r w:rsidRPr="00AE1E60">
        <w:rPr>
          <w:rFonts w:ascii="Times New Roman" w:eastAsia="MS Mincho" w:hAnsi="Times New Roman" w:cs="Times New Roman"/>
          <w:sz w:val="24"/>
          <w:szCs w:val="24"/>
          <w:lang w:eastAsia="bg-BG"/>
        </w:rPr>
        <w:t xml:space="preserve">. Отговорът „не“ се отнася за всички обстоятелства. При отговор „да“ </w:t>
      </w:r>
      <w:r w:rsidRPr="00AE1E60">
        <w:rPr>
          <w:rFonts w:ascii="Times New Roman" w:eastAsia="MS Mincho" w:hAnsi="Times New Roman" w:cs="Times New Roman"/>
          <w:sz w:val="24"/>
          <w:szCs w:val="24"/>
          <w:lang w:eastAsia="bg-BG"/>
        </w:rPr>
        <w:lastRenderedPageBreak/>
        <w:t>участникът трябва да посочи конкретното обстоятелство, както и евентуално предприетите мерки за надеждност.</w:t>
      </w:r>
    </w:p>
    <w:p w14:paraId="6D1F8A84" w14:textId="77777777" w:rsidR="00491ED5" w:rsidRPr="00AE1E60" w:rsidRDefault="00491ED5" w:rsidP="00491ED5">
      <w:pPr>
        <w:widowControl w:val="0"/>
        <w:autoSpaceDE w:val="0"/>
        <w:autoSpaceDN w:val="0"/>
        <w:adjustRightInd w:val="0"/>
        <w:spacing w:after="0" w:line="276" w:lineRule="auto"/>
        <w:ind w:firstLine="567"/>
        <w:contextualSpacing/>
        <w:jc w:val="both"/>
        <w:rPr>
          <w:rFonts w:ascii="Times New Roman" w:eastAsia="Batang" w:hAnsi="Times New Roman" w:cs="Times New Roman"/>
          <w:b/>
          <w:sz w:val="24"/>
          <w:szCs w:val="24"/>
          <w:lang w:eastAsia="ko-KR"/>
        </w:rPr>
      </w:pPr>
    </w:p>
    <w:p w14:paraId="6E11EAD4" w14:textId="79A91694" w:rsidR="00491ED5" w:rsidRPr="00AE1E60" w:rsidRDefault="00491ED5" w:rsidP="00491ED5">
      <w:pPr>
        <w:widowControl w:val="0"/>
        <w:autoSpaceDE w:val="0"/>
        <w:autoSpaceDN w:val="0"/>
        <w:adjustRightInd w:val="0"/>
        <w:spacing w:after="0" w:line="276" w:lineRule="auto"/>
        <w:ind w:firstLine="567"/>
        <w:contextualSpacing/>
        <w:jc w:val="both"/>
        <w:rPr>
          <w:rFonts w:ascii="Times New Roman" w:eastAsia="Batang" w:hAnsi="Times New Roman" w:cs="Times New Roman"/>
          <w:b/>
          <w:sz w:val="24"/>
          <w:szCs w:val="24"/>
          <w:lang w:eastAsia="ko-KR"/>
        </w:rPr>
      </w:pPr>
      <w:r w:rsidRPr="00AE1E60">
        <w:rPr>
          <w:rFonts w:ascii="Times New Roman" w:eastAsia="Batang" w:hAnsi="Times New Roman" w:cs="Times New Roman"/>
          <w:b/>
          <w:sz w:val="24"/>
          <w:szCs w:val="24"/>
          <w:lang w:eastAsia="ko-KR"/>
        </w:rPr>
        <w:t xml:space="preserve">Участниците са длъжни да уведомят писмено възложителя в 3-дневен срок от настъпване на основанията за отстраняване, посочени от Възложителя в </w:t>
      </w:r>
      <w:r w:rsidR="00660DA4" w:rsidRPr="00AE1E60">
        <w:rPr>
          <w:rFonts w:ascii="Times New Roman" w:eastAsia="Batang" w:hAnsi="Times New Roman" w:cs="Times New Roman"/>
          <w:b/>
          <w:sz w:val="24"/>
          <w:szCs w:val="24"/>
          <w:lang w:eastAsia="ko-KR"/>
        </w:rPr>
        <w:t>т.</w:t>
      </w:r>
      <w:r w:rsidR="002846D8" w:rsidRPr="00AE1E60">
        <w:rPr>
          <w:rFonts w:ascii="Times New Roman" w:eastAsia="Batang" w:hAnsi="Times New Roman" w:cs="Times New Roman"/>
          <w:b/>
          <w:sz w:val="24"/>
          <w:szCs w:val="24"/>
          <w:lang w:eastAsia="ko-KR"/>
        </w:rPr>
        <w:t xml:space="preserve"> </w:t>
      </w:r>
      <w:r w:rsidR="00660DA4" w:rsidRPr="00AE1E60">
        <w:rPr>
          <w:rFonts w:ascii="Times New Roman" w:eastAsia="Batang" w:hAnsi="Times New Roman" w:cs="Times New Roman"/>
          <w:b/>
          <w:sz w:val="24"/>
          <w:szCs w:val="24"/>
          <w:lang w:eastAsia="ko-KR"/>
        </w:rPr>
        <w:t xml:space="preserve">3 </w:t>
      </w:r>
      <w:r w:rsidRPr="00AE1E60">
        <w:rPr>
          <w:rFonts w:ascii="Times New Roman" w:eastAsia="Batang" w:hAnsi="Times New Roman" w:cs="Times New Roman"/>
          <w:b/>
          <w:sz w:val="24"/>
          <w:szCs w:val="24"/>
          <w:lang w:eastAsia="ko-KR"/>
        </w:rPr>
        <w:t>„Лично състояние на участниците“ от настоящата документация.</w:t>
      </w:r>
    </w:p>
    <w:p w14:paraId="406AB10A" w14:textId="77777777" w:rsidR="00DC1AD2" w:rsidRPr="00AE1E60" w:rsidRDefault="00DC1AD2" w:rsidP="00491ED5">
      <w:pPr>
        <w:widowControl w:val="0"/>
        <w:autoSpaceDE w:val="0"/>
        <w:autoSpaceDN w:val="0"/>
        <w:adjustRightInd w:val="0"/>
        <w:spacing w:after="0" w:line="276" w:lineRule="auto"/>
        <w:ind w:firstLine="567"/>
        <w:contextualSpacing/>
        <w:jc w:val="both"/>
        <w:rPr>
          <w:rFonts w:ascii="Times New Roman" w:eastAsia="Batang" w:hAnsi="Times New Roman" w:cs="Times New Roman"/>
          <w:b/>
          <w:sz w:val="24"/>
          <w:szCs w:val="24"/>
          <w:lang w:eastAsia="ko-KR"/>
        </w:rPr>
      </w:pPr>
    </w:p>
    <w:p w14:paraId="5816A75F" w14:textId="77777777" w:rsidR="00491ED5" w:rsidRPr="00AE1E60" w:rsidRDefault="00491ED5" w:rsidP="00DC1AD2">
      <w:pPr>
        <w:widowControl w:val="0"/>
        <w:autoSpaceDE w:val="0"/>
        <w:autoSpaceDN w:val="0"/>
        <w:adjustRightInd w:val="0"/>
        <w:spacing w:after="0" w:line="276" w:lineRule="auto"/>
        <w:ind w:firstLine="567"/>
        <w:contextualSpacing/>
        <w:jc w:val="both"/>
        <w:rPr>
          <w:rFonts w:ascii="Times New Roman" w:eastAsia="Batang" w:hAnsi="Times New Roman" w:cs="Times New Roman"/>
          <w:b/>
          <w:sz w:val="24"/>
          <w:szCs w:val="24"/>
          <w:lang w:eastAsia="ko-KR"/>
        </w:rPr>
      </w:pPr>
      <w:r w:rsidRPr="00AE1E60">
        <w:rPr>
          <w:rFonts w:ascii="Times New Roman" w:eastAsia="Batang" w:hAnsi="Times New Roman" w:cs="Times New Roman"/>
          <w:sz w:val="24"/>
          <w:szCs w:val="24"/>
          <w:lang w:eastAsia="ko-KR"/>
        </w:rPr>
        <w:t>Участник, за когото са налице основанията за отстраняване, по</w:t>
      </w:r>
      <w:r w:rsidR="00660DA4" w:rsidRPr="00AE1E60">
        <w:rPr>
          <w:rFonts w:ascii="Times New Roman" w:eastAsia="Batang" w:hAnsi="Times New Roman" w:cs="Times New Roman"/>
          <w:sz w:val="24"/>
          <w:szCs w:val="24"/>
          <w:lang w:eastAsia="ko-KR"/>
        </w:rPr>
        <w:t>сочени от Възложителя в т.</w:t>
      </w:r>
      <w:r w:rsidR="00FB6F6E" w:rsidRPr="00AE1E60">
        <w:rPr>
          <w:rFonts w:ascii="Times New Roman" w:eastAsia="Batang" w:hAnsi="Times New Roman" w:cs="Times New Roman"/>
          <w:sz w:val="24"/>
          <w:szCs w:val="24"/>
          <w:lang w:eastAsia="ko-KR"/>
        </w:rPr>
        <w:t xml:space="preserve"> </w:t>
      </w:r>
      <w:r w:rsidR="00660DA4" w:rsidRPr="00AE1E60">
        <w:rPr>
          <w:rFonts w:ascii="Times New Roman" w:eastAsia="Batang" w:hAnsi="Times New Roman" w:cs="Times New Roman"/>
          <w:sz w:val="24"/>
          <w:szCs w:val="24"/>
          <w:lang w:eastAsia="ko-KR"/>
        </w:rPr>
        <w:t>3</w:t>
      </w:r>
      <w:r w:rsidR="00FB6F6E" w:rsidRPr="00AE1E60">
        <w:rPr>
          <w:rFonts w:ascii="Times New Roman" w:eastAsia="Batang" w:hAnsi="Times New Roman" w:cs="Times New Roman"/>
          <w:sz w:val="24"/>
          <w:szCs w:val="24"/>
          <w:lang w:eastAsia="ko-KR"/>
        </w:rPr>
        <w:t xml:space="preserve"> </w:t>
      </w:r>
      <w:r w:rsidRPr="00AE1E60">
        <w:rPr>
          <w:rFonts w:ascii="Times New Roman" w:eastAsia="Batang" w:hAnsi="Times New Roman" w:cs="Times New Roman"/>
          <w:sz w:val="24"/>
          <w:szCs w:val="24"/>
          <w:lang w:eastAsia="ko-KR"/>
        </w:rPr>
        <w:t>„Лично състояние на участниците“ от настоящата документация, ще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следва да докаже, че:</w:t>
      </w:r>
    </w:p>
    <w:p w14:paraId="781FC013" w14:textId="66D41F9A" w:rsidR="00491ED5" w:rsidRPr="00AE1E60" w:rsidRDefault="00491ED5" w:rsidP="00491ED5">
      <w:pPr>
        <w:widowControl w:val="0"/>
        <w:autoSpaceDE w:val="0"/>
        <w:autoSpaceDN w:val="0"/>
        <w:adjustRightInd w:val="0"/>
        <w:spacing w:after="0" w:line="276" w:lineRule="auto"/>
        <w:ind w:firstLine="567"/>
        <w:contextualSpacing/>
        <w:jc w:val="both"/>
        <w:rPr>
          <w:rFonts w:ascii="Times New Roman" w:eastAsia="Batang" w:hAnsi="Times New Roman" w:cs="Times New Roman"/>
          <w:sz w:val="24"/>
          <w:szCs w:val="24"/>
          <w:lang w:eastAsia="ko-KR"/>
        </w:rPr>
      </w:pPr>
      <w:r w:rsidRPr="00AE1E60">
        <w:rPr>
          <w:rFonts w:ascii="Times New Roman" w:eastAsia="Batang" w:hAnsi="Times New Roman" w:cs="Times New Roman"/>
          <w:sz w:val="24"/>
          <w:szCs w:val="24"/>
          <w:lang w:eastAsia="ko-KR"/>
        </w:rPr>
        <w:t xml:space="preserve">1. е погасил задълженията си по </w:t>
      </w:r>
      <w:r w:rsidR="00FB6F6E" w:rsidRPr="00AE1E60">
        <w:rPr>
          <w:rFonts w:ascii="Times New Roman" w:eastAsia="Batang" w:hAnsi="Times New Roman" w:cs="Times New Roman"/>
          <w:sz w:val="24"/>
          <w:szCs w:val="24"/>
          <w:lang w:eastAsia="ko-KR"/>
        </w:rPr>
        <w:t>чл. 54, ал.1, т.</w:t>
      </w:r>
      <w:r w:rsidR="002846D8" w:rsidRPr="00AE1E60">
        <w:rPr>
          <w:rFonts w:ascii="Times New Roman" w:eastAsia="Batang" w:hAnsi="Times New Roman" w:cs="Times New Roman"/>
          <w:sz w:val="24"/>
          <w:szCs w:val="24"/>
          <w:lang w:eastAsia="ko-KR"/>
        </w:rPr>
        <w:t xml:space="preserve"> </w:t>
      </w:r>
      <w:r w:rsidR="00FB6F6E" w:rsidRPr="00AE1E60">
        <w:rPr>
          <w:rFonts w:ascii="Times New Roman" w:eastAsia="Batang" w:hAnsi="Times New Roman" w:cs="Times New Roman"/>
          <w:sz w:val="24"/>
          <w:szCs w:val="24"/>
          <w:lang w:eastAsia="ko-KR"/>
        </w:rPr>
        <w:t>3 от ЗОП</w:t>
      </w:r>
      <w:r w:rsidRPr="00AE1E60">
        <w:rPr>
          <w:rFonts w:ascii="Times New Roman" w:eastAsia="Batang" w:hAnsi="Times New Roman" w:cs="Times New Roman"/>
          <w:sz w:val="24"/>
          <w:szCs w:val="24"/>
          <w:lang w:eastAsia="ko-KR"/>
        </w:rPr>
        <w:t>, включително начислените лихви и/или глоби или че те са разсрочени, отсрочени или обезпечени;</w:t>
      </w:r>
    </w:p>
    <w:p w14:paraId="75188D90" w14:textId="77777777" w:rsidR="00491ED5" w:rsidRPr="00AE1E60" w:rsidRDefault="00491ED5" w:rsidP="00491ED5">
      <w:pPr>
        <w:widowControl w:val="0"/>
        <w:autoSpaceDE w:val="0"/>
        <w:autoSpaceDN w:val="0"/>
        <w:adjustRightInd w:val="0"/>
        <w:spacing w:after="0" w:line="276" w:lineRule="auto"/>
        <w:ind w:firstLine="567"/>
        <w:contextualSpacing/>
        <w:jc w:val="both"/>
        <w:rPr>
          <w:rFonts w:ascii="Times New Roman" w:eastAsia="Batang" w:hAnsi="Times New Roman" w:cs="Times New Roman"/>
          <w:sz w:val="24"/>
          <w:szCs w:val="24"/>
          <w:lang w:eastAsia="ko-KR"/>
        </w:rPr>
      </w:pPr>
      <w:r w:rsidRPr="00AE1E60">
        <w:rPr>
          <w:rFonts w:ascii="Times New Roman" w:eastAsia="Batang" w:hAnsi="Times New Roman" w:cs="Times New Roman"/>
          <w:sz w:val="24"/>
          <w:szCs w:val="24"/>
          <w:lang w:eastAsia="ko-KR"/>
        </w:rPr>
        <w:t>2.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14:paraId="49FBC679" w14:textId="77777777" w:rsidR="00491ED5" w:rsidRPr="00AE1E60" w:rsidRDefault="00491ED5" w:rsidP="00491ED5">
      <w:pPr>
        <w:widowControl w:val="0"/>
        <w:autoSpaceDE w:val="0"/>
        <w:autoSpaceDN w:val="0"/>
        <w:adjustRightInd w:val="0"/>
        <w:spacing w:after="0" w:line="276" w:lineRule="auto"/>
        <w:ind w:firstLine="567"/>
        <w:contextualSpacing/>
        <w:jc w:val="both"/>
        <w:rPr>
          <w:rFonts w:ascii="Times New Roman" w:eastAsia="Batang" w:hAnsi="Times New Roman" w:cs="Times New Roman"/>
          <w:i/>
          <w:sz w:val="24"/>
          <w:szCs w:val="24"/>
          <w:lang w:eastAsia="ko-KR"/>
        </w:rPr>
      </w:pPr>
      <w:r w:rsidRPr="00AE1E60">
        <w:rPr>
          <w:rFonts w:ascii="Times New Roman" w:eastAsia="Batang" w:hAnsi="Times New Roman" w:cs="Times New Roman"/>
          <w:i/>
          <w:sz w:val="24"/>
          <w:szCs w:val="24"/>
          <w:lang w:eastAsia="ko-KR"/>
        </w:rPr>
        <w:t>По отношение на обстоятелствата по т. 1 и 2 се представят следните документи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14:paraId="5AF9DEDB" w14:textId="77777777" w:rsidR="00491ED5" w:rsidRPr="00AE1E60" w:rsidRDefault="00491ED5" w:rsidP="00491ED5">
      <w:pPr>
        <w:widowControl w:val="0"/>
        <w:autoSpaceDE w:val="0"/>
        <w:autoSpaceDN w:val="0"/>
        <w:adjustRightInd w:val="0"/>
        <w:spacing w:after="0" w:line="276" w:lineRule="auto"/>
        <w:ind w:firstLine="567"/>
        <w:contextualSpacing/>
        <w:jc w:val="both"/>
        <w:rPr>
          <w:rFonts w:ascii="Times New Roman" w:eastAsia="Batang" w:hAnsi="Times New Roman" w:cs="Times New Roman"/>
          <w:sz w:val="24"/>
          <w:szCs w:val="24"/>
          <w:lang w:eastAsia="ko-KR"/>
        </w:rPr>
      </w:pPr>
      <w:r w:rsidRPr="00AE1E60">
        <w:rPr>
          <w:rFonts w:ascii="Times New Roman" w:eastAsia="Batang" w:hAnsi="Times New Roman" w:cs="Times New Roman"/>
          <w:sz w:val="24"/>
          <w:szCs w:val="24"/>
          <w:lang w:eastAsia="ko-KR"/>
        </w:rPr>
        <w:t>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14:paraId="3EE75BAA" w14:textId="77777777" w:rsidR="00491ED5" w:rsidRPr="00AE1E60" w:rsidRDefault="00491ED5" w:rsidP="00491ED5">
      <w:pPr>
        <w:widowControl w:val="0"/>
        <w:autoSpaceDE w:val="0"/>
        <w:autoSpaceDN w:val="0"/>
        <w:adjustRightInd w:val="0"/>
        <w:spacing w:after="0" w:line="276" w:lineRule="auto"/>
        <w:ind w:firstLine="567"/>
        <w:contextualSpacing/>
        <w:jc w:val="both"/>
        <w:rPr>
          <w:rFonts w:ascii="Times New Roman" w:eastAsia="Batang" w:hAnsi="Times New Roman" w:cs="Times New Roman"/>
          <w:i/>
          <w:sz w:val="24"/>
          <w:szCs w:val="24"/>
          <w:lang w:eastAsia="ko-KR"/>
        </w:rPr>
      </w:pPr>
      <w:r w:rsidRPr="00AE1E60">
        <w:rPr>
          <w:rFonts w:ascii="Times New Roman" w:eastAsia="Batang" w:hAnsi="Times New Roman" w:cs="Times New Roman"/>
          <w:i/>
          <w:sz w:val="24"/>
          <w:szCs w:val="24"/>
          <w:lang w:eastAsia="ko-KR"/>
        </w:rPr>
        <w:t>По отношение на обстоятелството по т. 3 се представя документ от съответния компетентен орган за потвърждение на описаните обстоятелства.</w:t>
      </w:r>
    </w:p>
    <w:p w14:paraId="4CB45602" w14:textId="77777777" w:rsidR="00491ED5" w:rsidRPr="00AE1E60" w:rsidRDefault="00491ED5" w:rsidP="00491ED5">
      <w:pPr>
        <w:widowControl w:val="0"/>
        <w:autoSpaceDE w:val="0"/>
        <w:autoSpaceDN w:val="0"/>
        <w:adjustRightInd w:val="0"/>
        <w:spacing w:after="0" w:line="276" w:lineRule="auto"/>
        <w:ind w:firstLine="567"/>
        <w:contextualSpacing/>
        <w:jc w:val="both"/>
        <w:rPr>
          <w:rFonts w:ascii="Times New Roman" w:eastAsia="Calibri" w:hAnsi="Times New Roman" w:cs="Times New Roman"/>
          <w:sz w:val="24"/>
          <w:szCs w:val="24"/>
        </w:rPr>
      </w:pPr>
      <w:r w:rsidRPr="00AE1E60">
        <w:rPr>
          <w:rFonts w:ascii="Times New Roman" w:eastAsia="Batang" w:hAnsi="Times New Roman" w:cs="Times New Roman"/>
          <w:sz w:val="24"/>
          <w:szCs w:val="24"/>
          <w:lang w:eastAsia="ko-KR"/>
        </w:rPr>
        <w:t xml:space="preserve">4. </w:t>
      </w:r>
      <w:r w:rsidRPr="00AE1E60">
        <w:rPr>
          <w:rFonts w:ascii="Times New Roman" w:eastAsia="Calibri" w:hAnsi="Times New Roman" w:cs="Times New Roman"/>
          <w:sz w:val="24"/>
          <w:szCs w:val="24"/>
        </w:rPr>
        <w:t>е платил изцяло дължимото вземане по чл. 128, чл. 228, ал. 3 или чл. 245 от Кодекса на труда.</w:t>
      </w:r>
    </w:p>
    <w:p w14:paraId="3D546EFB" w14:textId="77777777" w:rsidR="00491ED5" w:rsidRPr="00AE1E60" w:rsidRDefault="00491ED5" w:rsidP="00491ED5">
      <w:pPr>
        <w:widowControl w:val="0"/>
        <w:autoSpaceDE w:val="0"/>
        <w:autoSpaceDN w:val="0"/>
        <w:adjustRightInd w:val="0"/>
        <w:spacing w:after="0" w:line="276" w:lineRule="auto"/>
        <w:ind w:firstLine="567"/>
        <w:contextualSpacing/>
        <w:jc w:val="both"/>
        <w:rPr>
          <w:rFonts w:ascii="Times New Roman" w:eastAsia="Batang" w:hAnsi="Times New Roman" w:cs="Times New Roman"/>
          <w:i/>
          <w:sz w:val="24"/>
          <w:szCs w:val="24"/>
          <w:lang w:eastAsia="ko-KR"/>
        </w:rPr>
      </w:pPr>
      <w:r w:rsidRPr="00AE1E60">
        <w:rPr>
          <w:rFonts w:ascii="Times New Roman" w:eastAsia="Calibri" w:hAnsi="Times New Roman" w:cs="Times New Roman"/>
          <w:i/>
          <w:sz w:val="24"/>
          <w:szCs w:val="24"/>
        </w:rPr>
        <w:t>За обстоятелството по т. 4 се представя удостоверение от органите на Изпълнителна агенция "Главна инспекция по труда".</w:t>
      </w:r>
    </w:p>
    <w:p w14:paraId="6B326E5E" w14:textId="77777777" w:rsidR="00491ED5" w:rsidRPr="00AE1E60" w:rsidRDefault="00491ED5" w:rsidP="00491ED5">
      <w:pPr>
        <w:widowControl w:val="0"/>
        <w:autoSpaceDE w:val="0"/>
        <w:autoSpaceDN w:val="0"/>
        <w:adjustRightInd w:val="0"/>
        <w:spacing w:after="0" w:line="276" w:lineRule="auto"/>
        <w:ind w:firstLine="567"/>
        <w:contextualSpacing/>
        <w:jc w:val="both"/>
        <w:rPr>
          <w:rFonts w:ascii="Times New Roman" w:eastAsia="Batang" w:hAnsi="Times New Roman" w:cs="Times New Roman"/>
          <w:sz w:val="24"/>
          <w:szCs w:val="24"/>
          <w:lang w:eastAsia="ko-KR"/>
        </w:rPr>
      </w:pPr>
      <w:r w:rsidRPr="00AE1E60">
        <w:rPr>
          <w:rFonts w:ascii="Times New Roman" w:eastAsia="Batang" w:hAnsi="Times New Roman" w:cs="Times New Roman"/>
          <w:sz w:val="24"/>
          <w:szCs w:val="24"/>
          <w:lang w:eastAsia="ko-KR"/>
        </w:rPr>
        <w:t>Възложителят ще прецени предприетите от участника мерки, като ще отчете тежестта и конкретните обстоятелства, свързани с престъплението или нарушението. В случай че предприетите от участника мерки са достатъчни, за да се гарантира неговата надеждност, съответния участник няма да бъде отстранен от участие.</w:t>
      </w:r>
    </w:p>
    <w:p w14:paraId="08C10E87" w14:textId="498CAA60" w:rsidR="00491ED5" w:rsidRPr="00AE1E60" w:rsidRDefault="00491ED5" w:rsidP="00491ED5">
      <w:pPr>
        <w:widowControl w:val="0"/>
        <w:autoSpaceDE w:val="0"/>
        <w:autoSpaceDN w:val="0"/>
        <w:adjustRightInd w:val="0"/>
        <w:spacing w:after="0" w:line="276" w:lineRule="auto"/>
        <w:ind w:firstLine="567"/>
        <w:contextualSpacing/>
        <w:jc w:val="both"/>
        <w:rPr>
          <w:rFonts w:ascii="Times New Roman" w:eastAsia="Batang" w:hAnsi="Times New Roman" w:cs="Times New Roman"/>
          <w:sz w:val="24"/>
          <w:szCs w:val="24"/>
          <w:lang w:eastAsia="ko-KR"/>
        </w:rPr>
      </w:pPr>
      <w:r w:rsidRPr="00AE1E60">
        <w:rPr>
          <w:rFonts w:ascii="Times New Roman" w:eastAsia="Batang" w:hAnsi="Times New Roman" w:cs="Times New Roman"/>
          <w:sz w:val="24"/>
          <w:szCs w:val="24"/>
          <w:lang w:eastAsia="ko-KR"/>
        </w:rPr>
        <w:t>Съгласно разпоредбата на  чл.</w:t>
      </w:r>
      <w:r w:rsidR="002846D8" w:rsidRPr="00AE1E60">
        <w:rPr>
          <w:rFonts w:ascii="Times New Roman" w:eastAsia="Batang" w:hAnsi="Times New Roman" w:cs="Times New Roman"/>
          <w:sz w:val="24"/>
          <w:szCs w:val="24"/>
          <w:lang w:eastAsia="ko-KR"/>
        </w:rPr>
        <w:t xml:space="preserve"> </w:t>
      </w:r>
      <w:r w:rsidRPr="00AE1E60">
        <w:rPr>
          <w:rFonts w:ascii="Times New Roman" w:eastAsia="Batang" w:hAnsi="Times New Roman" w:cs="Times New Roman"/>
          <w:sz w:val="24"/>
          <w:szCs w:val="24"/>
          <w:lang w:eastAsia="ko-KR"/>
        </w:rPr>
        <w:t>56, ал.</w:t>
      </w:r>
      <w:r w:rsidR="002846D8" w:rsidRPr="00AE1E60">
        <w:rPr>
          <w:rFonts w:ascii="Times New Roman" w:eastAsia="Batang" w:hAnsi="Times New Roman" w:cs="Times New Roman"/>
          <w:sz w:val="24"/>
          <w:szCs w:val="24"/>
          <w:lang w:eastAsia="ko-KR"/>
        </w:rPr>
        <w:t xml:space="preserve"> </w:t>
      </w:r>
      <w:r w:rsidRPr="00AE1E60">
        <w:rPr>
          <w:rFonts w:ascii="Times New Roman" w:eastAsia="Batang" w:hAnsi="Times New Roman" w:cs="Times New Roman"/>
          <w:sz w:val="24"/>
          <w:szCs w:val="24"/>
          <w:lang w:eastAsia="ko-KR"/>
        </w:rPr>
        <w:t xml:space="preserve">5 от ЗОП, участник, който е лишен от правото да участва в процедури за обществени поръчки или концесии с влязла в сила присъда или друг акт съгласно законодателството на държавата, в която е произнесена присъдата или е издаден </w:t>
      </w:r>
      <w:r w:rsidRPr="00AE1E60">
        <w:rPr>
          <w:rFonts w:ascii="Times New Roman" w:eastAsia="Batang" w:hAnsi="Times New Roman" w:cs="Times New Roman"/>
          <w:sz w:val="24"/>
          <w:szCs w:val="24"/>
          <w:lang w:eastAsia="ko-KR"/>
        </w:rPr>
        <w:lastRenderedPageBreak/>
        <w:t>актът, няма право да използва предвидената възможност да представи доказателства, че е предприел мерки, които гарантират неговата надеждност, за времето, определено с присъдата или акта.</w:t>
      </w:r>
      <w:bookmarkStart w:id="1" w:name="p29453771"/>
      <w:bookmarkEnd w:id="1"/>
    </w:p>
    <w:p w14:paraId="7157069D" w14:textId="77777777" w:rsidR="00491ED5" w:rsidRPr="00AE1E60" w:rsidRDefault="00491ED5" w:rsidP="007B7F09">
      <w:pPr>
        <w:pStyle w:val="Default"/>
        <w:ind w:firstLine="708"/>
        <w:jc w:val="both"/>
        <w:rPr>
          <w:b/>
          <w:bCs/>
          <w:color w:val="auto"/>
        </w:rPr>
      </w:pPr>
    </w:p>
    <w:p w14:paraId="32A5B05E" w14:textId="77777777" w:rsidR="007B7F09" w:rsidRPr="00AE1E60" w:rsidRDefault="007B7F09" w:rsidP="007B7F09">
      <w:pPr>
        <w:pStyle w:val="Default"/>
        <w:ind w:firstLine="708"/>
        <w:jc w:val="both"/>
        <w:rPr>
          <w:color w:val="auto"/>
        </w:rPr>
      </w:pPr>
      <w:r w:rsidRPr="00AE1E60">
        <w:rPr>
          <w:b/>
          <w:bCs/>
          <w:color w:val="auto"/>
        </w:rPr>
        <w:t xml:space="preserve">4. Критерии за подбор. </w:t>
      </w:r>
    </w:p>
    <w:p w14:paraId="196BDF64" w14:textId="77777777" w:rsidR="007B7F09" w:rsidRPr="00AE1E60" w:rsidRDefault="007B7F09" w:rsidP="007B7F09">
      <w:pPr>
        <w:pStyle w:val="Default"/>
        <w:ind w:firstLine="708"/>
        <w:jc w:val="both"/>
        <w:rPr>
          <w:color w:val="auto"/>
        </w:rPr>
      </w:pPr>
      <w:r w:rsidRPr="00AE1E60">
        <w:rPr>
          <w:b/>
          <w:bCs/>
          <w:color w:val="auto"/>
        </w:rPr>
        <w:t xml:space="preserve">4.1. Годност. </w:t>
      </w:r>
    </w:p>
    <w:p w14:paraId="5A65BF9E" w14:textId="77777777" w:rsidR="00CE236F" w:rsidRPr="00AE1E60" w:rsidRDefault="00CE236F" w:rsidP="00CE236F">
      <w:pPr>
        <w:widowControl w:val="0"/>
        <w:autoSpaceDE w:val="0"/>
        <w:autoSpaceDN w:val="0"/>
        <w:adjustRightInd w:val="0"/>
        <w:spacing w:after="0" w:line="240" w:lineRule="auto"/>
        <w:ind w:firstLine="567"/>
        <w:jc w:val="both"/>
        <w:rPr>
          <w:rFonts w:ascii="Times New Roman" w:eastAsia="Times New Roman" w:hAnsi="Times New Roman"/>
          <w:sz w:val="24"/>
          <w:szCs w:val="24"/>
          <w:lang w:eastAsia="bg-BG"/>
        </w:rPr>
      </w:pPr>
      <w:r w:rsidRPr="00AE1E60">
        <w:rPr>
          <w:rFonts w:ascii="Times New Roman" w:eastAsia="Times New Roman" w:hAnsi="Times New Roman"/>
          <w:sz w:val="24"/>
          <w:szCs w:val="24"/>
          <w:lang w:eastAsia="bg-BG"/>
        </w:rPr>
        <w:t>Възложителят не поставя изисквания по отношение на годност на участниците.</w:t>
      </w:r>
    </w:p>
    <w:p w14:paraId="0C74E466" w14:textId="77777777" w:rsidR="006B450B" w:rsidRPr="00AE1E60" w:rsidRDefault="007B7F09" w:rsidP="007B7F09">
      <w:pPr>
        <w:pStyle w:val="Default"/>
        <w:spacing w:line="276" w:lineRule="auto"/>
        <w:ind w:firstLine="567"/>
        <w:jc w:val="both"/>
        <w:rPr>
          <w:b/>
          <w:bCs/>
          <w:color w:val="auto"/>
        </w:rPr>
      </w:pPr>
      <w:r w:rsidRPr="00AE1E60">
        <w:rPr>
          <w:b/>
          <w:bCs/>
          <w:color w:val="auto"/>
        </w:rPr>
        <w:t>4.2. Икономическо и финансово състояние на участниците.</w:t>
      </w:r>
    </w:p>
    <w:p w14:paraId="7B6AC1EB" w14:textId="77777777" w:rsidR="00CE236F" w:rsidRPr="00AE1E60" w:rsidRDefault="00CE236F" w:rsidP="00CE236F">
      <w:pPr>
        <w:widowControl w:val="0"/>
        <w:autoSpaceDE w:val="0"/>
        <w:autoSpaceDN w:val="0"/>
        <w:adjustRightInd w:val="0"/>
        <w:spacing w:after="0" w:line="240" w:lineRule="auto"/>
        <w:ind w:firstLine="567"/>
        <w:jc w:val="both"/>
        <w:rPr>
          <w:rFonts w:ascii="Times New Roman" w:eastAsia="Times New Roman" w:hAnsi="Times New Roman"/>
          <w:sz w:val="24"/>
          <w:szCs w:val="24"/>
          <w:lang w:eastAsia="bg-BG"/>
        </w:rPr>
      </w:pPr>
      <w:r w:rsidRPr="00AE1E60">
        <w:rPr>
          <w:rFonts w:ascii="Times New Roman" w:eastAsia="Times New Roman" w:hAnsi="Times New Roman"/>
          <w:sz w:val="24"/>
          <w:szCs w:val="24"/>
          <w:lang w:eastAsia="bg-BG"/>
        </w:rPr>
        <w:t>Възложителят не поставя изисквания по отношение на икономическото и финансовото състояние на участниците.</w:t>
      </w:r>
    </w:p>
    <w:p w14:paraId="499E3C4C" w14:textId="77777777" w:rsidR="007B7F09" w:rsidRPr="00AE1E60" w:rsidRDefault="007B7F09" w:rsidP="007B7F09">
      <w:pPr>
        <w:pStyle w:val="Default"/>
        <w:spacing w:line="276" w:lineRule="auto"/>
        <w:ind w:firstLine="567"/>
        <w:jc w:val="both"/>
        <w:rPr>
          <w:color w:val="auto"/>
        </w:rPr>
      </w:pPr>
      <w:r w:rsidRPr="00AE1E60">
        <w:rPr>
          <w:b/>
          <w:bCs/>
          <w:color w:val="auto"/>
        </w:rPr>
        <w:t xml:space="preserve">4.3. Технически възможности и квалификация на участниците. </w:t>
      </w:r>
    </w:p>
    <w:p w14:paraId="567C070D" w14:textId="77777777" w:rsidR="007B7F09" w:rsidRPr="00AE1E60" w:rsidRDefault="007B7F09" w:rsidP="007B7F09">
      <w:pPr>
        <w:pStyle w:val="Default"/>
        <w:spacing w:line="276" w:lineRule="auto"/>
        <w:ind w:firstLine="567"/>
        <w:jc w:val="both"/>
        <w:rPr>
          <w:color w:val="auto"/>
        </w:rPr>
      </w:pPr>
      <w:r w:rsidRPr="00AE1E60">
        <w:rPr>
          <w:b/>
          <w:bCs/>
          <w:color w:val="auto"/>
        </w:rPr>
        <w:t xml:space="preserve">Минимални изисквания и доказателства за техническите и професионалните способности на участниците в обществената поръчка: </w:t>
      </w:r>
    </w:p>
    <w:p w14:paraId="6F275696" w14:textId="5684D80F" w:rsidR="00F65BCC" w:rsidRPr="00AE1E60" w:rsidRDefault="00F65BCC" w:rsidP="00F65BCC">
      <w:pPr>
        <w:tabs>
          <w:tab w:val="num" w:pos="720"/>
        </w:tabs>
        <w:spacing w:after="0" w:line="240" w:lineRule="auto"/>
        <w:jc w:val="both"/>
        <w:rPr>
          <w:rFonts w:ascii="Times New Roman" w:hAnsi="Times New Roman"/>
          <w:bCs/>
          <w:iCs/>
          <w:sz w:val="24"/>
          <w:szCs w:val="24"/>
          <w:lang w:eastAsia="bg-BG"/>
        </w:rPr>
      </w:pPr>
      <w:r w:rsidRPr="00AE1E60">
        <w:rPr>
          <w:b/>
          <w:bCs/>
        </w:rPr>
        <w:tab/>
      </w:r>
      <w:r w:rsidR="007B7F09" w:rsidRPr="00AE1E60">
        <w:rPr>
          <w:rFonts w:ascii="Times New Roman" w:hAnsi="Times New Roman" w:cs="Times New Roman"/>
          <w:b/>
          <w:bCs/>
          <w:sz w:val="24"/>
          <w:szCs w:val="24"/>
        </w:rPr>
        <w:t>4.3.1</w:t>
      </w:r>
      <w:r w:rsidR="007B7F09" w:rsidRPr="00AE1E60">
        <w:rPr>
          <w:b/>
          <w:bCs/>
          <w:i/>
          <w:iCs/>
        </w:rPr>
        <w:t xml:space="preserve">. </w:t>
      </w:r>
      <w:r w:rsidRPr="00AE1E60">
        <w:rPr>
          <w:rFonts w:ascii="Times New Roman" w:hAnsi="Times New Roman"/>
          <w:bCs/>
          <w:iCs/>
          <w:sz w:val="24"/>
          <w:szCs w:val="24"/>
          <w:lang w:eastAsia="bg-BG"/>
        </w:rPr>
        <w:t xml:space="preserve"> Участникът трябва да е изпълнил за последните 3 (три) години, считано от датата на подаване на офертата му</w:t>
      </w:r>
      <w:r w:rsidR="00E36C37" w:rsidRPr="00AE1E60">
        <w:rPr>
          <w:rFonts w:ascii="Times New Roman" w:hAnsi="Times New Roman"/>
          <w:bCs/>
          <w:iCs/>
          <w:sz w:val="24"/>
          <w:szCs w:val="24"/>
          <w:lang w:eastAsia="bg-BG"/>
        </w:rPr>
        <w:t xml:space="preserve"> на </w:t>
      </w:r>
      <w:r w:rsidRPr="00AE1E60">
        <w:rPr>
          <w:rFonts w:ascii="Times New Roman" w:hAnsi="Times New Roman"/>
          <w:bCs/>
          <w:iCs/>
          <w:sz w:val="24"/>
          <w:szCs w:val="24"/>
          <w:lang w:eastAsia="bg-BG"/>
        </w:rPr>
        <w:t xml:space="preserve"> минимум една  услуга с предмет, идентич</w:t>
      </w:r>
      <w:r w:rsidR="00010857" w:rsidRPr="00AE1E60">
        <w:rPr>
          <w:rFonts w:ascii="Times New Roman" w:hAnsi="Times New Roman"/>
          <w:bCs/>
          <w:iCs/>
          <w:sz w:val="24"/>
          <w:szCs w:val="24"/>
          <w:lang w:eastAsia="bg-BG"/>
        </w:rPr>
        <w:t>ен</w:t>
      </w:r>
      <w:r w:rsidRPr="00AE1E60">
        <w:rPr>
          <w:rFonts w:ascii="Times New Roman" w:hAnsi="Times New Roman"/>
          <w:bCs/>
          <w:iCs/>
          <w:sz w:val="24"/>
          <w:szCs w:val="24"/>
          <w:lang w:eastAsia="bg-BG"/>
        </w:rPr>
        <w:t xml:space="preserve"> или сход</w:t>
      </w:r>
      <w:r w:rsidR="00010857" w:rsidRPr="00AE1E60">
        <w:rPr>
          <w:rFonts w:ascii="Times New Roman" w:hAnsi="Times New Roman"/>
          <w:bCs/>
          <w:iCs/>
          <w:sz w:val="24"/>
          <w:szCs w:val="24"/>
          <w:lang w:eastAsia="bg-BG"/>
        </w:rPr>
        <w:t>ен</w:t>
      </w:r>
      <w:r w:rsidRPr="00AE1E60">
        <w:rPr>
          <w:rFonts w:ascii="Times New Roman" w:hAnsi="Times New Roman"/>
          <w:bCs/>
          <w:iCs/>
          <w:sz w:val="24"/>
          <w:szCs w:val="24"/>
          <w:lang w:eastAsia="bg-BG"/>
        </w:rPr>
        <w:t xml:space="preserve"> с </w:t>
      </w:r>
      <w:r w:rsidR="0034465E" w:rsidRPr="00AE1E60">
        <w:rPr>
          <w:rFonts w:ascii="Times New Roman" w:hAnsi="Times New Roman"/>
          <w:bCs/>
          <w:iCs/>
          <w:sz w:val="24"/>
          <w:szCs w:val="24"/>
          <w:lang w:eastAsia="bg-BG"/>
        </w:rPr>
        <w:t xml:space="preserve">този </w:t>
      </w:r>
      <w:r w:rsidRPr="00AE1E60">
        <w:rPr>
          <w:rFonts w:ascii="Times New Roman" w:hAnsi="Times New Roman"/>
          <w:bCs/>
          <w:iCs/>
          <w:sz w:val="24"/>
          <w:szCs w:val="24"/>
          <w:lang w:eastAsia="bg-BG"/>
        </w:rPr>
        <w:t xml:space="preserve">на поръчката. </w:t>
      </w:r>
      <w:r w:rsidR="008557F1" w:rsidRPr="00AE1E60">
        <w:rPr>
          <w:rFonts w:ascii="Times New Roman" w:hAnsi="Times New Roman"/>
          <w:bCs/>
          <w:iCs/>
          <w:sz w:val="24"/>
          <w:szCs w:val="24"/>
          <w:lang w:eastAsia="bg-BG"/>
        </w:rPr>
        <w:t xml:space="preserve">Възложителят не </w:t>
      </w:r>
      <w:r w:rsidR="00FB6F6E" w:rsidRPr="00AE1E60">
        <w:rPr>
          <w:rFonts w:ascii="Times New Roman" w:hAnsi="Times New Roman"/>
          <w:bCs/>
          <w:iCs/>
          <w:sz w:val="24"/>
          <w:szCs w:val="24"/>
          <w:lang w:eastAsia="bg-BG"/>
        </w:rPr>
        <w:t xml:space="preserve"> поставя изискване за обем</w:t>
      </w:r>
      <w:r w:rsidR="008557F1" w:rsidRPr="00AE1E60">
        <w:rPr>
          <w:rFonts w:ascii="Times New Roman" w:hAnsi="Times New Roman"/>
          <w:bCs/>
          <w:iCs/>
          <w:sz w:val="24"/>
          <w:szCs w:val="24"/>
          <w:lang w:eastAsia="bg-BG"/>
        </w:rPr>
        <w:t xml:space="preserve"> на услугата.</w:t>
      </w:r>
      <w:r w:rsidR="00FB6F6E" w:rsidRPr="00AE1E60">
        <w:rPr>
          <w:rFonts w:ascii="Times New Roman" w:hAnsi="Times New Roman"/>
          <w:bCs/>
          <w:iCs/>
          <w:sz w:val="24"/>
          <w:szCs w:val="24"/>
          <w:lang w:eastAsia="bg-BG"/>
        </w:rPr>
        <w:t>.</w:t>
      </w:r>
    </w:p>
    <w:p w14:paraId="5331A2AA" w14:textId="77777777" w:rsidR="00F65BCC" w:rsidRPr="00AE1E60" w:rsidRDefault="007B7F09" w:rsidP="00F65BCC">
      <w:pPr>
        <w:pStyle w:val="Default"/>
        <w:spacing w:line="276" w:lineRule="auto"/>
        <w:ind w:firstLine="567"/>
        <w:jc w:val="both"/>
        <w:rPr>
          <w:color w:val="auto"/>
        </w:rPr>
      </w:pPr>
      <w:r w:rsidRPr="00AE1E60">
        <w:rPr>
          <w:b/>
          <w:bCs/>
          <w:i/>
          <w:iCs/>
          <w:color w:val="auto"/>
        </w:rPr>
        <w:t xml:space="preserve">За „изпълнена услуга, сходна с предмета на поръката“ се приема: </w:t>
      </w:r>
      <w:r w:rsidRPr="00AE1E60">
        <w:rPr>
          <w:i/>
          <w:iCs/>
          <w:color w:val="auto"/>
        </w:rPr>
        <w:t xml:space="preserve"> </w:t>
      </w:r>
      <w:r w:rsidR="00F65BCC" w:rsidRPr="00AE1E60">
        <w:rPr>
          <w:i/>
          <w:iCs/>
          <w:color w:val="auto"/>
        </w:rPr>
        <w:t>У</w:t>
      </w:r>
      <w:r w:rsidRPr="00AE1E60">
        <w:rPr>
          <w:i/>
          <w:iCs/>
          <w:color w:val="auto"/>
        </w:rPr>
        <w:t xml:space="preserve">слуга </w:t>
      </w:r>
      <w:r w:rsidR="00F65BCC" w:rsidRPr="00AE1E60">
        <w:rPr>
          <w:bCs/>
          <w:i/>
          <w:iCs/>
          <w:color w:val="auto"/>
          <w:lang w:eastAsia="bg-BG"/>
        </w:rPr>
        <w:t>по изготвяне</w:t>
      </w:r>
      <w:r w:rsidR="00010857" w:rsidRPr="00AE1E60">
        <w:rPr>
          <w:bCs/>
          <w:i/>
          <w:iCs/>
          <w:color w:val="auto"/>
          <w:lang w:eastAsia="bg-BG"/>
        </w:rPr>
        <w:t xml:space="preserve"> и/или актуализация на програми или еквивалентни </w:t>
      </w:r>
      <w:r w:rsidR="00F65BCC" w:rsidRPr="00AE1E60">
        <w:rPr>
          <w:bCs/>
          <w:i/>
          <w:iCs/>
          <w:color w:val="auto"/>
          <w:lang w:eastAsia="bg-BG"/>
        </w:rPr>
        <w:t xml:space="preserve"> за опазване на околната среда и/или за качеството на атмосферния въздух</w:t>
      </w:r>
      <w:r w:rsidR="00010857" w:rsidRPr="00AE1E60">
        <w:rPr>
          <w:bCs/>
          <w:i/>
          <w:iCs/>
          <w:color w:val="auto"/>
          <w:lang w:eastAsia="bg-BG"/>
        </w:rPr>
        <w:t>.</w:t>
      </w:r>
      <w:r w:rsidR="00B02C30" w:rsidRPr="00AE1E60">
        <w:rPr>
          <w:bCs/>
          <w:i/>
          <w:iCs/>
          <w:color w:val="auto"/>
          <w:lang w:eastAsia="bg-BG"/>
        </w:rPr>
        <w:t xml:space="preserve"> </w:t>
      </w:r>
      <w:r w:rsidR="00F65BCC" w:rsidRPr="00AE1E60">
        <w:rPr>
          <w:b/>
          <w:bCs/>
          <w:color w:val="auto"/>
        </w:rPr>
        <w:t xml:space="preserve">Доказване: </w:t>
      </w:r>
      <w:r w:rsidR="00F65BCC" w:rsidRPr="00AE1E60">
        <w:rPr>
          <w:color w:val="auto"/>
        </w:rPr>
        <w:t>При подаване на офертата</w:t>
      </w:r>
      <w:r w:rsidR="00F65BCC" w:rsidRPr="00AE1E60">
        <w:rPr>
          <w:b/>
          <w:bCs/>
          <w:color w:val="auto"/>
        </w:rPr>
        <w:t xml:space="preserve">, </w:t>
      </w:r>
      <w:r w:rsidR="00F65BCC" w:rsidRPr="00AE1E60">
        <w:rPr>
          <w:color w:val="auto"/>
        </w:rPr>
        <w:t xml:space="preserve">участниците само декларират изискването, като следва да попълнят съответната част от Раздел В: Технически и професионални способности Част IV “Критерии за подбор“, от приложения образец на </w:t>
      </w:r>
      <w:proofErr w:type="spellStart"/>
      <w:r w:rsidR="00F65BCC" w:rsidRPr="00AE1E60">
        <w:rPr>
          <w:color w:val="auto"/>
        </w:rPr>
        <w:t>еЕЕДОП</w:t>
      </w:r>
      <w:proofErr w:type="spellEnd"/>
      <w:r w:rsidR="00F65BCC" w:rsidRPr="00AE1E60">
        <w:rPr>
          <w:color w:val="auto"/>
        </w:rPr>
        <w:t xml:space="preserve">. </w:t>
      </w:r>
    </w:p>
    <w:p w14:paraId="323A3C6F" w14:textId="77777777" w:rsidR="007B7F09" w:rsidRPr="00AE1E60" w:rsidRDefault="007B7F09" w:rsidP="00F65BCC">
      <w:pPr>
        <w:pStyle w:val="Default"/>
        <w:spacing w:line="276" w:lineRule="auto"/>
        <w:ind w:firstLine="567"/>
        <w:jc w:val="both"/>
        <w:rPr>
          <w:i/>
          <w:color w:val="auto"/>
        </w:rPr>
      </w:pPr>
      <w:r w:rsidRPr="00AE1E60">
        <w:rPr>
          <w:i/>
          <w:color w:val="auto"/>
        </w:rPr>
        <w:t xml:space="preserve">В случай на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 </w:t>
      </w:r>
    </w:p>
    <w:p w14:paraId="7F2D3EA5" w14:textId="4C68B5DC" w:rsidR="0029642F" w:rsidRPr="00AE1E60" w:rsidRDefault="00010857" w:rsidP="007B7F09">
      <w:pPr>
        <w:pStyle w:val="Default"/>
        <w:spacing w:line="276" w:lineRule="auto"/>
        <w:ind w:firstLine="567"/>
        <w:jc w:val="both"/>
        <w:rPr>
          <w:color w:val="auto"/>
        </w:rPr>
      </w:pPr>
      <w:r w:rsidRPr="00AE1E60">
        <w:rPr>
          <w:i/>
          <w:color w:val="auto"/>
        </w:rPr>
        <w:t xml:space="preserve">Когато участникът предвижда участие на подизпълнители или трети лица изискването се доказва за тези подизпълнители или трети лица, съобразно вида и дела от поръчката, които ще изпълняват. </w:t>
      </w:r>
      <w:r w:rsidR="007B7F09" w:rsidRPr="00AE1E60">
        <w:rPr>
          <w:b/>
          <w:bCs/>
          <w:color w:val="auto"/>
        </w:rPr>
        <w:t xml:space="preserve">За доказване на изискването при подписване на договора </w:t>
      </w:r>
      <w:r w:rsidR="007B7F09" w:rsidRPr="00AE1E60">
        <w:rPr>
          <w:color w:val="auto"/>
        </w:rPr>
        <w:t>участникът, избран за изпълнител, представя Списък на услугите (чл.</w:t>
      </w:r>
      <w:r w:rsidR="00985D9A" w:rsidRPr="00AE1E60">
        <w:rPr>
          <w:color w:val="auto"/>
          <w:lang w:val="ru-RU"/>
        </w:rPr>
        <w:t xml:space="preserve"> </w:t>
      </w:r>
      <w:r w:rsidR="007B7F09" w:rsidRPr="00AE1E60">
        <w:rPr>
          <w:color w:val="auto"/>
        </w:rPr>
        <w:t>64, ал.1, т.</w:t>
      </w:r>
      <w:r w:rsidR="00985D9A" w:rsidRPr="00AE1E60">
        <w:rPr>
          <w:color w:val="auto"/>
          <w:lang w:val="ru-RU"/>
        </w:rPr>
        <w:t xml:space="preserve"> </w:t>
      </w:r>
      <w:r w:rsidR="007B7F09" w:rsidRPr="00AE1E60">
        <w:rPr>
          <w:color w:val="auto"/>
        </w:rPr>
        <w:t xml:space="preserve">2 от ЗОП), </w:t>
      </w:r>
      <w:r w:rsidR="00C54A88" w:rsidRPr="00AE1E60">
        <w:rPr>
          <w:color w:val="auto"/>
        </w:rPr>
        <w:t xml:space="preserve"> които са идентични или сходни с предмета на обществената поръчка, с посочване на стойностите, датите и получателите, заедно с документи, които доказват извършената услуга</w:t>
      </w:r>
      <w:r w:rsidR="007B7F09" w:rsidRPr="00AE1E60">
        <w:rPr>
          <w:color w:val="auto"/>
        </w:rPr>
        <w:t xml:space="preserve"> </w:t>
      </w:r>
    </w:p>
    <w:p w14:paraId="05C9355C" w14:textId="48A9B820" w:rsidR="007B7F09" w:rsidRPr="00AE1E60" w:rsidRDefault="0029642F" w:rsidP="007B7F09">
      <w:pPr>
        <w:pStyle w:val="Default"/>
        <w:spacing w:line="276" w:lineRule="auto"/>
        <w:ind w:firstLine="567"/>
        <w:jc w:val="both"/>
        <w:rPr>
          <w:color w:val="auto"/>
        </w:rPr>
      </w:pPr>
      <w:r w:rsidRPr="00AE1E60">
        <w:rPr>
          <w:b/>
          <w:color w:val="auto"/>
        </w:rPr>
        <w:t>4</w:t>
      </w:r>
      <w:r w:rsidR="007B7F09" w:rsidRPr="00AE1E60">
        <w:rPr>
          <w:b/>
          <w:bCs/>
          <w:color w:val="auto"/>
        </w:rPr>
        <w:t>.3.2.</w:t>
      </w:r>
      <w:r w:rsidR="00473540" w:rsidRPr="00AE1E60">
        <w:rPr>
          <w:b/>
          <w:bCs/>
          <w:color w:val="auto"/>
        </w:rPr>
        <w:t xml:space="preserve"> </w:t>
      </w:r>
      <w:r w:rsidR="007B7F09" w:rsidRPr="00AE1E60">
        <w:rPr>
          <w:color w:val="auto"/>
        </w:rPr>
        <w:t xml:space="preserve">Участникът трябва да разполага със следните </w:t>
      </w:r>
      <w:r w:rsidR="00F10E6A" w:rsidRPr="00AE1E60">
        <w:rPr>
          <w:color w:val="auto"/>
        </w:rPr>
        <w:t>експерти</w:t>
      </w:r>
      <w:r w:rsidR="007B7F09" w:rsidRPr="00AE1E60">
        <w:rPr>
          <w:color w:val="auto"/>
        </w:rPr>
        <w:t xml:space="preserve"> </w:t>
      </w:r>
      <w:r w:rsidR="007B7C15" w:rsidRPr="00AE1E60">
        <w:rPr>
          <w:color w:val="auto"/>
        </w:rPr>
        <w:t xml:space="preserve">с професионална компетентност </w:t>
      </w:r>
      <w:r w:rsidR="00FE1FA8" w:rsidRPr="00AE1E60">
        <w:rPr>
          <w:color w:val="auto"/>
        </w:rPr>
        <w:t xml:space="preserve">или еквивалентна </w:t>
      </w:r>
      <w:r w:rsidR="007B7F09" w:rsidRPr="00AE1E60">
        <w:rPr>
          <w:color w:val="auto"/>
        </w:rPr>
        <w:t>за изпълнение на услугата</w:t>
      </w:r>
      <w:r w:rsidR="00377992" w:rsidRPr="00AE1E60">
        <w:rPr>
          <w:color w:val="auto"/>
        </w:rPr>
        <w:t>, както следва</w:t>
      </w:r>
      <w:r w:rsidR="007B7F09" w:rsidRPr="00AE1E60">
        <w:rPr>
          <w:color w:val="auto"/>
        </w:rPr>
        <w:t xml:space="preserve">: </w:t>
      </w:r>
    </w:p>
    <w:p w14:paraId="778B6A3B" w14:textId="77777777" w:rsidR="00124441" w:rsidRPr="00AE1E60" w:rsidRDefault="00124441" w:rsidP="00F65BCC">
      <w:pPr>
        <w:tabs>
          <w:tab w:val="left" w:pos="360"/>
        </w:tabs>
        <w:autoSpaceDE w:val="0"/>
        <w:autoSpaceDN w:val="0"/>
        <w:adjustRightInd w:val="0"/>
        <w:spacing w:after="0" w:line="240" w:lineRule="auto"/>
        <w:jc w:val="both"/>
        <w:rPr>
          <w:rFonts w:ascii="Times New Roman" w:hAnsi="Times New Roman" w:cs="Times New Roman"/>
          <w:sz w:val="24"/>
          <w:szCs w:val="24"/>
        </w:rPr>
      </w:pPr>
      <w:r w:rsidRPr="00AE1E60">
        <w:rPr>
          <w:rFonts w:ascii="Times New Roman" w:hAnsi="Times New Roman" w:cs="Times New Roman"/>
          <w:b/>
          <w:sz w:val="24"/>
          <w:szCs w:val="24"/>
        </w:rPr>
        <w:t>Ръководител на екип</w:t>
      </w:r>
      <w:r w:rsidRPr="00AE1E60">
        <w:rPr>
          <w:rFonts w:ascii="Times New Roman" w:hAnsi="Times New Roman" w:cs="Times New Roman"/>
          <w:sz w:val="24"/>
          <w:szCs w:val="24"/>
        </w:rPr>
        <w:t xml:space="preserve"> – Квалификация: Висше образование в една от областите „Технически науки“ или „Природни науки, математика и информатика“, съгласно Класификатор на областите на висше образование и професионалните направления, утвърден с ПМС № 125 от </w:t>
      </w:r>
      <w:r w:rsidRPr="00AE1E60">
        <w:rPr>
          <w:rFonts w:ascii="Times New Roman" w:hAnsi="Times New Roman" w:cs="Times New Roman"/>
          <w:sz w:val="24"/>
          <w:szCs w:val="24"/>
        </w:rPr>
        <w:lastRenderedPageBreak/>
        <w:t xml:space="preserve">2002 г., или </w:t>
      </w:r>
      <w:proofErr w:type="spellStart"/>
      <w:r w:rsidRPr="00AE1E60">
        <w:rPr>
          <w:rFonts w:ascii="Times New Roman" w:hAnsi="Times New Roman" w:cs="Times New Roman"/>
          <w:sz w:val="24"/>
          <w:szCs w:val="24"/>
        </w:rPr>
        <w:t>екв.образование</w:t>
      </w:r>
      <w:proofErr w:type="spellEnd"/>
      <w:r w:rsidRPr="00AE1E60">
        <w:rPr>
          <w:rFonts w:ascii="Times New Roman" w:hAnsi="Times New Roman" w:cs="Times New Roman"/>
          <w:sz w:val="24"/>
          <w:szCs w:val="24"/>
        </w:rPr>
        <w:t xml:space="preserve">, придобито в страната или  чужбина, в областите по- горе или, </w:t>
      </w:r>
      <w:proofErr w:type="spellStart"/>
      <w:r w:rsidRPr="00AE1E60">
        <w:rPr>
          <w:rFonts w:ascii="Times New Roman" w:hAnsi="Times New Roman" w:cs="Times New Roman"/>
          <w:sz w:val="24"/>
          <w:szCs w:val="24"/>
        </w:rPr>
        <w:t>екв.на</w:t>
      </w:r>
      <w:proofErr w:type="spellEnd"/>
      <w:r w:rsidRPr="00AE1E60">
        <w:rPr>
          <w:rFonts w:ascii="Times New Roman" w:hAnsi="Times New Roman" w:cs="Times New Roman"/>
          <w:sz w:val="24"/>
          <w:szCs w:val="24"/>
        </w:rPr>
        <w:t xml:space="preserve"> </w:t>
      </w:r>
      <w:proofErr w:type="spellStart"/>
      <w:r w:rsidRPr="00AE1E60">
        <w:rPr>
          <w:rFonts w:ascii="Times New Roman" w:hAnsi="Times New Roman" w:cs="Times New Roman"/>
          <w:sz w:val="24"/>
          <w:szCs w:val="24"/>
        </w:rPr>
        <w:t>посочените.Общ</w:t>
      </w:r>
      <w:proofErr w:type="spellEnd"/>
      <w:r w:rsidRPr="00AE1E60">
        <w:rPr>
          <w:rFonts w:ascii="Times New Roman" w:hAnsi="Times New Roman" w:cs="Times New Roman"/>
          <w:sz w:val="24"/>
          <w:szCs w:val="24"/>
        </w:rPr>
        <w:t xml:space="preserve"> професионален и специфичен опит: общ професионален опит по съответната специалност- минимум 5 </w:t>
      </w:r>
      <w:proofErr w:type="spellStart"/>
      <w:r w:rsidRPr="00AE1E60">
        <w:rPr>
          <w:rFonts w:ascii="Times New Roman" w:hAnsi="Times New Roman" w:cs="Times New Roman"/>
          <w:sz w:val="24"/>
          <w:szCs w:val="24"/>
        </w:rPr>
        <w:t>години;спец.опит</w:t>
      </w:r>
      <w:proofErr w:type="spellEnd"/>
      <w:r w:rsidRPr="00AE1E60">
        <w:rPr>
          <w:rFonts w:ascii="Times New Roman" w:hAnsi="Times New Roman" w:cs="Times New Roman"/>
          <w:sz w:val="24"/>
          <w:szCs w:val="24"/>
        </w:rPr>
        <w:t xml:space="preserve"> на ръководна позиция (ръководител или еквивалент) в изпълнението на  една услуга за  изготвяне/актуализация  на  стратегически и/или програмни документи в областта на  качеството на атмосферния въздух и/или в областта на опазване на околната среда или </w:t>
      </w:r>
      <w:proofErr w:type="spellStart"/>
      <w:r w:rsidRPr="00AE1E60">
        <w:rPr>
          <w:rFonts w:ascii="Times New Roman" w:hAnsi="Times New Roman" w:cs="Times New Roman"/>
          <w:sz w:val="24"/>
          <w:szCs w:val="24"/>
        </w:rPr>
        <w:t>екв</w:t>
      </w:r>
      <w:proofErr w:type="spellEnd"/>
      <w:r w:rsidRPr="00AE1E60">
        <w:rPr>
          <w:rFonts w:ascii="Times New Roman" w:hAnsi="Times New Roman" w:cs="Times New Roman"/>
          <w:sz w:val="24"/>
          <w:szCs w:val="24"/>
        </w:rPr>
        <w:t>.</w:t>
      </w:r>
    </w:p>
    <w:p w14:paraId="0CA01774" w14:textId="77777777" w:rsidR="00124441" w:rsidRPr="00AE1E60" w:rsidRDefault="00124441" w:rsidP="00F65BCC">
      <w:pPr>
        <w:tabs>
          <w:tab w:val="left" w:pos="360"/>
        </w:tabs>
        <w:autoSpaceDE w:val="0"/>
        <w:autoSpaceDN w:val="0"/>
        <w:adjustRightInd w:val="0"/>
        <w:spacing w:after="0" w:line="240" w:lineRule="auto"/>
        <w:jc w:val="both"/>
        <w:rPr>
          <w:rFonts w:ascii="Times New Roman" w:hAnsi="Times New Roman" w:cs="Times New Roman"/>
          <w:sz w:val="24"/>
          <w:szCs w:val="24"/>
        </w:rPr>
      </w:pPr>
      <w:r w:rsidRPr="00AE1E60">
        <w:rPr>
          <w:rFonts w:ascii="Times New Roman" w:hAnsi="Times New Roman" w:cs="Times New Roman"/>
          <w:sz w:val="24"/>
          <w:szCs w:val="24"/>
        </w:rPr>
        <w:t xml:space="preserve">Експерт „Климатолог“ – Квалификация: Висше образование в област „Природни науки, математика и информатика“, съгласно Класификатор на областите на висше образование и професионалните направления, утвърден с ПМС № 125 от 2002 г., или </w:t>
      </w:r>
      <w:proofErr w:type="spellStart"/>
      <w:r w:rsidRPr="00AE1E60">
        <w:rPr>
          <w:rFonts w:ascii="Times New Roman" w:hAnsi="Times New Roman" w:cs="Times New Roman"/>
          <w:sz w:val="24"/>
          <w:szCs w:val="24"/>
        </w:rPr>
        <w:t>екв</w:t>
      </w:r>
      <w:proofErr w:type="spellEnd"/>
      <w:r w:rsidRPr="00AE1E60">
        <w:rPr>
          <w:rFonts w:ascii="Times New Roman" w:hAnsi="Times New Roman" w:cs="Times New Roman"/>
          <w:sz w:val="24"/>
          <w:szCs w:val="24"/>
        </w:rPr>
        <w:t xml:space="preserve">. образование, придобито в  страната или чужбина, в областите посочени по- горе или  еквивалентни на посочените. Общ  професионален  и  специфичен  </w:t>
      </w:r>
      <w:proofErr w:type="spellStart"/>
      <w:r w:rsidRPr="00AE1E60">
        <w:rPr>
          <w:rFonts w:ascii="Times New Roman" w:hAnsi="Times New Roman" w:cs="Times New Roman"/>
          <w:sz w:val="24"/>
          <w:szCs w:val="24"/>
        </w:rPr>
        <w:t>опит:професионален</w:t>
      </w:r>
      <w:proofErr w:type="spellEnd"/>
      <w:r w:rsidRPr="00AE1E60">
        <w:rPr>
          <w:rFonts w:ascii="Times New Roman" w:hAnsi="Times New Roman" w:cs="Times New Roman"/>
          <w:sz w:val="24"/>
          <w:szCs w:val="24"/>
        </w:rPr>
        <w:t xml:space="preserve"> опит по съответната специалност-минимум 3(три) </w:t>
      </w:r>
      <w:proofErr w:type="spellStart"/>
      <w:r w:rsidRPr="00AE1E60">
        <w:rPr>
          <w:rFonts w:ascii="Times New Roman" w:hAnsi="Times New Roman" w:cs="Times New Roman"/>
          <w:sz w:val="24"/>
          <w:szCs w:val="24"/>
        </w:rPr>
        <w:t>години;специфичен</w:t>
      </w:r>
      <w:proofErr w:type="spellEnd"/>
      <w:r w:rsidRPr="00AE1E60">
        <w:rPr>
          <w:rFonts w:ascii="Times New Roman" w:hAnsi="Times New Roman" w:cs="Times New Roman"/>
          <w:sz w:val="24"/>
          <w:szCs w:val="24"/>
        </w:rPr>
        <w:t xml:space="preserve"> опит като експерт при изпълнението на  една  услуга за  изготвяне/актуализация  на  стратегически и/или програмни документи в областта на  качеството на атмосферния въздух и/или в областта на опазване на околната среда или еквивалент.</w:t>
      </w:r>
    </w:p>
    <w:p w14:paraId="32E82C06" w14:textId="77777777" w:rsidR="00124441" w:rsidRPr="00AE1E60" w:rsidRDefault="00124441" w:rsidP="00F65BCC">
      <w:pPr>
        <w:tabs>
          <w:tab w:val="left" w:pos="360"/>
        </w:tabs>
        <w:autoSpaceDE w:val="0"/>
        <w:autoSpaceDN w:val="0"/>
        <w:adjustRightInd w:val="0"/>
        <w:spacing w:after="0" w:line="240" w:lineRule="auto"/>
        <w:jc w:val="both"/>
        <w:rPr>
          <w:rFonts w:ascii="Times New Roman" w:hAnsi="Times New Roman" w:cs="Times New Roman"/>
          <w:sz w:val="24"/>
          <w:szCs w:val="24"/>
        </w:rPr>
      </w:pPr>
      <w:r w:rsidRPr="00AE1E60">
        <w:rPr>
          <w:rFonts w:ascii="Times New Roman" w:hAnsi="Times New Roman" w:cs="Times New Roman"/>
          <w:b/>
          <w:sz w:val="24"/>
          <w:szCs w:val="24"/>
        </w:rPr>
        <w:t>Експерт „Инженер-еколог“</w:t>
      </w:r>
      <w:r w:rsidRPr="00AE1E60">
        <w:rPr>
          <w:rFonts w:ascii="Times New Roman" w:hAnsi="Times New Roman" w:cs="Times New Roman"/>
          <w:sz w:val="24"/>
          <w:szCs w:val="24"/>
        </w:rPr>
        <w:t xml:space="preserve">    Квалификация: Висше образование в област  „Технически науки“ съгласно Класификатор на областите на висше образование и професионалните направления, утвърден с ПМС № 125 от 2002 г., или еквивалентно образование, придобито в страната или чужбина, в областите по- горе или еквивалентни на </w:t>
      </w:r>
      <w:proofErr w:type="spellStart"/>
      <w:r w:rsidRPr="00AE1E60">
        <w:rPr>
          <w:rFonts w:ascii="Times New Roman" w:hAnsi="Times New Roman" w:cs="Times New Roman"/>
          <w:sz w:val="24"/>
          <w:szCs w:val="24"/>
        </w:rPr>
        <w:t>посочените.Специфичен</w:t>
      </w:r>
      <w:proofErr w:type="spellEnd"/>
      <w:r w:rsidRPr="00AE1E60">
        <w:rPr>
          <w:rFonts w:ascii="Times New Roman" w:hAnsi="Times New Roman" w:cs="Times New Roman"/>
          <w:sz w:val="24"/>
          <w:szCs w:val="24"/>
        </w:rPr>
        <w:t xml:space="preserve"> опит: участие в изпълнение на поне 1 услуга за изготвяне/актуализация  на  стратегически и/или програмни документи в областта на  качеството на атмосферния въздух и/или в областта на опазване на околната среда или еквивалент.</w:t>
      </w:r>
    </w:p>
    <w:p w14:paraId="175432CA" w14:textId="0FEDB760" w:rsidR="00124441" w:rsidRPr="00AE1E60" w:rsidRDefault="00124441" w:rsidP="00F65BCC">
      <w:pPr>
        <w:tabs>
          <w:tab w:val="left" w:pos="360"/>
        </w:tabs>
        <w:autoSpaceDE w:val="0"/>
        <w:autoSpaceDN w:val="0"/>
        <w:adjustRightInd w:val="0"/>
        <w:spacing w:after="0" w:line="240" w:lineRule="auto"/>
        <w:jc w:val="both"/>
        <w:rPr>
          <w:rFonts w:ascii="Times New Roman" w:hAnsi="Times New Roman" w:cs="Times New Roman"/>
          <w:sz w:val="24"/>
          <w:szCs w:val="24"/>
        </w:rPr>
      </w:pPr>
      <w:r w:rsidRPr="00AE1E60">
        <w:rPr>
          <w:rFonts w:ascii="Times New Roman" w:hAnsi="Times New Roman" w:cs="Times New Roman"/>
          <w:b/>
          <w:sz w:val="24"/>
          <w:szCs w:val="24"/>
        </w:rPr>
        <w:t>Експерт „Финансист“</w:t>
      </w:r>
      <w:r w:rsidRPr="00AE1E60">
        <w:rPr>
          <w:rFonts w:ascii="Times New Roman" w:hAnsi="Times New Roman" w:cs="Times New Roman"/>
          <w:sz w:val="24"/>
          <w:szCs w:val="24"/>
        </w:rPr>
        <w:t xml:space="preserve"> - Квалификация: Висше образование в област  „Социални, стопански и правни науки“, професионално направление „Икономика“, съгласно Класификатор на областите на висше образование и професионалните направления, утвърден с ПМС № 125 от 2002 г., или еквивалентно образование, придобито в страната или чужбина, в областите по- горе или  еквивалентни на </w:t>
      </w:r>
      <w:proofErr w:type="spellStart"/>
      <w:r w:rsidRPr="00AE1E60">
        <w:rPr>
          <w:rFonts w:ascii="Times New Roman" w:hAnsi="Times New Roman" w:cs="Times New Roman"/>
          <w:sz w:val="24"/>
          <w:szCs w:val="24"/>
        </w:rPr>
        <w:t>посочените.Общ</w:t>
      </w:r>
      <w:proofErr w:type="spellEnd"/>
      <w:r w:rsidRPr="00AE1E60">
        <w:rPr>
          <w:rFonts w:ascii="Times New Roman" w:hAnsi="Times New Roman" w:cs="Times New Roman"/>
          <w:sz w:val="24"/>
          <w:szCs w:val="24"/>
        </w:rPr>
        <w:t xml:space="preserve"> професионален и специфичен опит: професионален опит по съответната специалност-минимум 3 (три) години; специфичен опит в изготвянето на минимум един финансов анализ и/или анализ „разходи – ползи“.</w:t>
      </w:r>
    </w:p>
    <w:p w14:paraId="225A26B3" w14:textId="77777777" w:rsidR="00124441" w:rsidRPr="00AE1E60" w:rsidRDefault="00124441" w:rsidP="00F65BCC">
      <w:pPr>
        <w:tabs>
          <w:tab w:val="left" w:pos="360"/>
        </w:tabs>
        <w:autoSpaceDE w:val="0"/>
        <w:autoSpaceDN w:val="0"/>
        <w:adjustRightInd w:val="0"/>
        <w:spacing w:after="0" w:line="240" w:lineRule="auto"/>
        <w:jc w:val="both"/>
        <w:rPr>
          <w:rFonts w:ascii="Times New Roman" w:hAnsi="Times New Roman" w:cs="Times New Roman"/>
          <w:sz w:val="24"/>
          <w:szCs w:val="24"/>
        </w:rPr>
      </w:pPr>
    </w:p>
    <w:p w14:paraId="18C685E0" w14:textId="142D2110" w:rsidR="00F65BCC" w:rsidRPr="00AE1E60" w:rsidRDefault="00F65BCC" w:rsidP="00F65BCC">
      <w:pPr>
        <w:tabs>
          <w:tab w:val="left" w:pos="360"/>
        </w:tabs>
        <w:autoSpaceDE w:val="0"/>
        <w:autoSpaceDN w:val="0"/>
        <w:adjustRightInd w:val="0"/>
        <w:spacing w:after="0" w:line="240" w:lineRule="auto"/>
        <w:jc w:val="both"/>
        <w:rPr>
          <w:rFonts w:ascii="Times New Roman" w:eastAsia="Times New Roman" w:hAnsi="Times New Roman"/>
          <w:i/>
          <w:sz w:val="24"/>
          <w:szCs w:val="24"/>
        </w:rPr>
      </w:pPr>
      <w:r w:rsidRPr="00AE1E60">
        <w:rPr>
          <w:rFonts w:ascii="Times New Roman" w:eastAsia="Times New Roman" w:hAnsi="Times New Roman"/>
          <w:i/>
          <w:sz w:val="24"/>
          <w:szCs w:val="24"/>
        </w:rPr>
        <w:t>Други (неключови) експерти: Всеки участник може по своя преценка да предложи и неключови експерти за изпълнение на поръчката, като разходите за допълнителни експерти трябва да са предвидени в офертата на Изпълнителя.</w:t>
      </w:r>
    </w:p>
    <w:p w14:paraId="459CB390" w14:textId="77777777" w:rsidR="00985D9A" w:rsidRPr="00AE1E60" w:rsidRDefault="00985D9A" w:rsidP="00985D9A">
      <w:pPr>
        <w:jc w:val="both"/>
        <w:rPr>
          <w:rFonts w:ascii="Calibri" w:eastAsia="Calibri" w:hAnsi="Calibri" w:cs="Times New Roman"/>
        </w:rPr>
      </w:pPr>
    </w:p>
    <w:p w14:paraId="28FE7A0B" w14:textId="77777777" w:rsidR="00985D9A" w:rsidRPr="00AE1E60" w:rsidRDefault="00985D9A" w:rsidP="00985D9A">
      <w:pPr>
        <w:ind w:firstLine="426"/>
        <w:jc w:val="both"/>
        <w:rPr>
          <w:rFonts w:ascii="Times New Roman" w:eastAsia="MS Mincho" w:hAnsi="Times New Roman" w:cs="Times New Roman"/>
          <w:i/>
          <w:sz w:val="24"/>
          <w:szCs w:val="24"/>
          <w:lang w:eastAsia="bg-BG"/>
        </w:rPr>
      </w:pPr>
      <w:r w:rsidRPr="00AE1E60">
        <w:rPr>
          <w:rFonts w:ascii="Times New Roman" w:eastAsia="Calibri" w:hAnsi="Times New Roman" w:cs="Times New Roman"/>
          <w:i/>
          <w:sz w:val="24"/>
          <w:szCs w:val="24"/>
        </w:rPr>
        <w:t>„Професионална компетентност" е наличието на знания, получени чрез образование или допълнителна квалификация, и/или на умения, усвоени в процеса на упражняване на определена длъжност или позиция в изпълнение на трудови, служебни или граждански правоотношения.</w:t>
      </w:r>
    </w:p>
    <w:p w14:paraId="19DE49F4" w14:textId="77777777" w:rsidR="004C0D55" w:rsidRPr="00AE1E60" w:rsidRDefault="004C0D55" w:rsidP="004C0D55">
      <w:pPr>
        <w:pStyle w:val="Default"/>
        <w:spacing w:line="276" w:lineRule="auto"/>
        <w:ind w:firstLine="567"/>
        <w:jc w:val="both"/>
        <w:rPr>
          <w:color w:val="auto"/>
        </w:rPr>
      </w:pPr>
      <w:r w:rsidRPr="00AE1E60">
        <w:rPr>
          <w:b/>
          <w:bCs/>
          <w:i/>
          <w:iCs/>
          <w:color w:val="auto"/>
        </w:rPr>
        <w:t xml:space="preserve">Под „еквивалентна специалност” </w:t>
      </w:r>
      <w:r w:rsidRPr="00AE1E60">
        <w:rPr>
          <w:i/>
          <w:iCs/>
          <w:color w:val="auto"/>
        </w:rPr>
        <w:t xml:space="preserve">в настоящата процедура следва да се разбира специалност получена в наше или чуждо (извън страната) учебно заведение, където съответната специалност е наименувана по друг начин или обхваща същата област на </w:t>
      </w:r>
      <w:r w:rsidRPr="00AE1E60">
        <w:rPr>
          <w:i/>
          <w:iCs/>
          <w:color w:val="auto"/>
        </w:rPr>
        <w:lastRenderedPageBreak/>
        <w:t xml:space="preserve">знанието. Под „еквивалентно образование” или „еквивалентна специалност” следва да се разбира, придобито образование или специалност приравнени към посочените. Приравнени са специалностите, при които учебната програма на специалността покрива най-малко 80 на сто от учебната програма на някоя от специалностите посочените по-горе. </w:t>
      </w:r>
    </w:p>
    <w:p w14:paraId="7FC7DA32" w14:textId="4CD9A4B9" w:rsidR="004C0D55" w:rsidRPr="00AE1E60" w:rsidRDefault="004C0D55" w:rsidP="004C0D55">
      <w:pPr>
        <w:pStyle w:val="Default"/>
        <w:spacing w:line="276" w:lineRule="auto"/>
        <w:ind w:firstLine="567"/>
        <w:jc w:val="both"/>
        <w:rPr>
          <w:color w:val="auto"/>
        </w:rPr>
      </w:pPr>
      <w:r w:rsidRPr="00AE1E60">
        <w:rPr>
          <w:i/>
          <w:iCs/>
          <w:color w:val="auto"/>
        </w:rPr>
        <w:t xml:space="preserve">По отношение ключовите експерти - чужденци се прилагат разпоредбите на Директива 2005/36/ЕО, както и условията и реда за признаване на професионални квалификации, придобити в други държави членки и в трети държави, с цел достъп и упражняване на регулирани професии в Република България. </w:t>
      </w:r>
      <w:r w:rsidR="00BB27F5" w:rsidRPr="00AE1E60">
        <w:rPr>
          <w:i/>
          <w:iCs/>
          <w:color w:val="auto"/>
        </w:rPr>
        <w:t>С Решение на Министерски съвет № 352 от 21.05.2015 г. е приет Първи национален план за действие по взаимна оценка на регулираните професии в държавите членки</w:t>
      </w:r>
      <w:r w:rsidR="002846D8" w:rsidRPr="00AE1E60">
        <w:rPr>
          <w:i/>
          <w:iCs/>
          <w:color w:val="auto"/>
        </w:rPr>
        <w:t>,</w:t>
      </w:r>
      <w:r w:rsidR="00BB27F5" w:rsidRPr="00AE1E60">
        <w:rPr>
          <w:i/>
          <w:iCs/>
          <w:color w:val="auto"/>
        </w:rPr>
        <w:t xml:space="preserve"> съгласно чл. 59 „Прозрачност“ от изменената Директива 2005/36/ЕО на Европейския парламент и на Съвета от 7 септември 2005 година относно признаването на професионалните квалификации.</w:t>
      </w:r>
      <w:r w:rsidRPr="00AE1E60">
        <w:rPr>
          <w:i/>
          <w:iCs/>
          <w:color w:val="auto"/>
        </w:rPr>
        <w:t xml:space="preserve"> </w:t>
      </w:r>
    </w:p>
    <w:p w14:paraId="310AB816" w14:textId="77777777" w:rsidR="004C0D55" w:rsidRPr="00AE1E60" w:rsidRDefault="004C0D55" w:rsidP="004C0D55">
      <w:pPr>
        <w:pStyle w:val="Default"/>
        <w:spacing w:line="276" w:lineRule="auto"/>
        <w:ind w:firstLine="567"/>
        <w:jc w:val="both"/>
        <w:rPr>
          <w:color w:val="auto"/>
        </w:rPr>
      </w:pPr>
      <w:r w:rsidRPr="00AE1E60">
        <w:rPr>
          <w:b/>
          <w:bCs/>
          <w:color w:val="auto"/>
        </w:rPr>
        <w:t xml:space="preserve">Доказване: </w:t>
      </w:r>
      <w:r w:rsidRPr="00AE1E60">
        <w:rPr>
          <w:color w:val="auto"/>
        </w:rPr>
        <w:t xml:space="preserve">При подаване на офертата участниците само декларират изискването, като следва да попълнят съответната част от Раздел В: Технически и професионални способности,  Част IV “Критерии за подбор“ от приложения образец на </w:t>
      </w:r>
      <w:proofErr w:type="spellStart"/>
      <w:r w:rsidRPr="00AE1E60">
        <w:rPr>
          <w:color w:val="auto"/>
        </w:rPr>
        <w:t>еЕЕДОП</w:t>
      </w:r>
      <w:proofErr w:type="spellEnd"/>
      <w:r w:rsidRPr="00AE1E60">
        <w:rPr>
          <w:color w:val="auto"/>
        </w:rPr>
        <w:t xml:space="preserve">. </w:t>
      </w:r>
    </w:p>
    <w:p w14:paraId="0344EAA7" w14:textId="77777777" w:rsidR="004C0D55" w:rsidRPr="00AE1E60" w:rsidRDefault="004C0D55" w:rsidP="004C0D55">
      <w:pPr>
        <w:pStyle w:val="Default"/>
        <w:spacing w:line="276" w:lineRule="auto"/>
        <w:ind w:firstLine="567"/>
        <w:jc w:val="both"/>
        <w:rPr>
          <w:color w:val="auto"/>
        </w:rPr>
      </w:pPr>
      <w:r w:rsidRPr="00AE1E60">
        <w:rPr>
          <w:b/>
          <w:bCs/>
          <w:color w:val="auto"/>
        </w:rPr>
        <w:t xml:space="preserve">Преди сключване на договора </w:t>
      </w:r>
      <w:r w:rsidRPr="00AE1E60">
        <w:rPr>
          <w:color w:val="auto"/>
        </w:rPr>
        <w:t>за обществена поръчка, определения изпълнител, пред</w:t>
      </w:r>
      <w:r w:rsidR="003130B6" w:rsidRPr="00AE1E60">
        <w:rPr>
          <w:color w:val="auto"/>
        </w:rPr>
        <w:t>ставя Списък по чл.</w:t>
      </w:r>
      <w:r w:rsidR="0088085F" w:rsidRPr="00AE1E60">
        <w:rPr>
          <w:color w:val="auto"/>
        </w:rPr>
        <w:t xml:space="preserve"> </w:t>
      </w:r>
      <w:r w:rsidR="003130B6" w:rsidRPr="00AE1E60">
        <w:rPr>
          <w:color w:val="auto"/>
        </w:rPr>
        <w:t>64, ал.1, т.</w:t>
      </w:r>
      <w:r w:rsidR="00E54967" w:rsidRPr="00AE1E60">
        <w:rPr>
          <w:color w:val="auto"/>
        </w:rPr>
        <w:t xml:space="preserve"> </w:t>
      </w:r>
      <w:r w:rsidR="003130B6" w:rsidRPr="00AE1E60">
        <w:rPr>
          <w:color w:val="auto"/>
        </w:rPr>
        <w:t>6</w:t>
      </w:r>
      <w:r w:rsidR="00C54A88" w:rsidRPr="00AE1E60">
        <w:rPr>
          <w:color w:val="auto"/>
        </w:rPr>
        <w:t xml:space="preserve"> от ЗОП </w:t>
      </w:r>
      <w:r w:rsidRPr="00AE1E60">
        <w:rPr>
          <w:color w:val="auto"/>
        </w:rPr>
        <w:t xml:space="preserve">на екипа, който ще изпълнява поръчката, </w:t>
      </w:r>
      <w:r w:rsidR="00F10E6A" w:rsidRPr="00AE1E60">
        <w:rPr>
          <w:color w:val="auto"/>
        </w:rPr>
        <w:t>както и документи, които доказват професионална компетентност на лицата</w:t>
      </w:r>
      <w:r w:rsidRPr="00AE1E60">
        <w:rPr>
          <w:color w:val="auto"/>
        </w:rPr>
        <w:t>.</w:t>
      </w:r>
    </w:p>
    <w:p w14:paraId="62B7587C" w14:textId="77777777" w:rsidR="00B87D30" w:rsidRPr="00AE1E60" w:rsidRDefault="00B87D30" w:rsidP="004C0D55">
      <w:pPr>
        <w:pStyle w:val="Default"/>
        <w:spacing w:line="276" w:lineRule="auto"/>
        <w:ind w:firstLine="567"/>
        <w:jc w:val="both"/>
        <w:rPr>
          <w:color w:val="auto"/>
        </w:rPr>
      </w:pPr>
    </w:p>
    <w:p w14:paraId="1AE7361B" w14:textId="77777777" w:rsidR="000B0404" w:rsidRPr="00AE1E60" w:rsidRDefault="004C0D55" w:rsidP="000B0404">
      <w:pPr>
        <w:widowControl w:val="0"/>
        <w:spacing w:afterLines="40" w:after="96" w:line="276" w:lineRule="auto"/>
        <w:ind w:firstLine="567"/>
        <w:contextualSpacing/>
        <w:jc w:val="both"/>
        <w:rPr>
          <w:rFonts w:ascii="Times New Roman" w:eastAsia="TimesNewRomanPSMT" w:hAnsi="Times New Roman" w:cs="Times New Roman"/>
          <w:b/>
          <w:iCs/>
          <w:spacing w:val="-3"/>
          <w:sz w:val="24"/>
          <w:szCs w:val="24"/>
          <w:u w:val="single"/>
          <w:lang w:eastAsia="bg-BG"/>
        </w:rPr>
      </w:pPr>
      <w:r w:rsidRPr="00AE1E60">
        <w:rPr>
          <w:rFonts w:ascii="Times New Roman" w:hAnsi="Times New Roman" w:cs="Times New Roman"/>
          <w:b/>
          <w:bCs/>
          <w:sz w:val="24"/>
          <w:szCs w:val="24"/>
        </w:rPr>
        <w:t>4.3.3.</w:t>
      </w:r>
      <w:r w:rsidRPr="00AE1E60">
        <w:rPr>
          <w:b/>
          <w:bCs/>
        </w:rPr>
        <w:t xml:space="preserve"> </w:t>
      </w:r>
      <w:r w:rsidR="000B0404" w:rsidRPr="00AE1E60">
        <w:rPr>
          <w:rFonts w:ascii="Times New Roman" w:eastAsia="TimesNewRomanPSMT" w:hAnsi="Times New Roman" w:cs="Times New Roman"/>
          <w:b/>
          <w:iCs/>
          <w:spacing w:val="-3"/>
          <w:sz w:val="24"/>
          <w:szCs w:val="24"/>
          <w:lang w:eastAsia="bg-BG"/>
        </w:rPr>
        <w:t xml:space="preserve">Системи и стандарти за управление на качеството  </w:t>
      </w:r>
    </w:p>
    <w:p w14:paraId="33137BD9" w14:textId="77777777" w:rsidR="004C0D55" w:rsidRPr="00AE1E60" w:rsidRDefault="000B0404" w:rsidP="004C0D55">
      <w:pPr>
        <w:pStyle w:val="Default"/>
        <w:spacing w:line="276" w:lineRule="auto"/>
        <w:ind w:firstLine="567"/>
        <w:jc w:val="both"/>
        <w:rPr>
          <w:color w:val="auto"/>
        </w:rPr>
      </w:pPr>
      <w:r w:rsidRPr="00AE1E60">
        <w:rPr>
          <w:b/>
          <w:bCs/>
          <w:color w:val="auto"/>
        </w:rPr>
        <w:t xml:space="preserve"> </w:t>
      </w:r>
      <w:r w:rsidR="004C0D55" w:rsidRPr="00AE1E60">
        <w:rPr>
          <w:b/>
          <w:bCs/>
          <w:color w:val="auto"/>
        </w:rPr>
        <w:t xml:space="preserve">Минимални изисквания и доказателства на участниците в обществената </w:t>
      </w:r>
      <w:r w:rsidR="004C0D55" w:rsidRPr="00AE1E60">
        <w:rPr>
          <w:b/>
          <w:color w:val="auto"/>
        </w:rPr>
        <w:t>поръчка.</w:t>
      </w:r>
      <w:r w:rsidR="004C0D55" w:rsidRPr="00AE1E60">
        <w:rPr>
          <w:color w:val="auto"/>
        </w:rPr>
        <w:t xml:space="preserve"> </w:t>
      </w:r>
    </w:p>
    <w:p w14:paraId="2280F9B4" w14:textId="727D1037" w:rsidR="003C3A28" w:rsidRPr="00AE1E60" w:rsidRDefault="003C3A28" w:rsidP="00F65BCC">
      <w:pPr>
        <w:pStyle w:val="Default"/>
        <w:spacing w:line="276" w:lineRule="auto"/>
        <w:ind w:firstLine="567"/>
        <w:jc w:val="both"/>
        <w:rPr>
          <w:rFonts w:eastAsia="Times New Roman"/>
          <w:color w:val="auto"/>
          <w:lang w:val="ru-RU"/>
        </w:rPr>
      </w:pPr>
      <w:r w:rsidRPr="00AE1E60">
        <w:rPr>
          <w:color w:val="auto"/>
        </w:rPr>
        <w:t>Участникът прилага система за управление на качеството, съгласно стандарта ISO EN 9001:2015 или еквивалентен за предоставяне на услуги в областта на опазване на околната среда или еквивалент или еквивалентни мерки за осигуряване на качеството.</w:t>
      </w:r>
    </w:p>
    <w:p w14:paraId="74CF0253" w14:textId="77777777" w:rsidR="004C0D55" w:rsidRPr="00AE1E60" w:rsidRDefault="004C0D55" w:rsidP="004C0D55">
      <w:pPr>
        <w:pStyle w:val="Default"/>
        <w:spacing w:line="276" w:lineRule="auto"/>
        <w:ind w:firstLine="567"/>
        <w:jc w:val="both"/>
        <w:rPr>
          <w:color w:val="auto"/>
        </w:rPr>
      </w:pPr>
      <w:r w:rsidRPr="00AE1E60">
        <w:rPr>
          <w:i/>
          <w:iCs/>
          <w:color w:val="auto"/>
        </w:rPr>
        <w:t>*</w:t>
      </w:r>
      <w:r w:rsidR="00DA419C" w:rsidRPr="00AE1E60">
        <w:rPr>
          <w:i/>
          <w:iCs/>
          <w:color w:val="auto"/>
        </w:rPr>
        <w:t xml:space="preserve"> </w:t>
      </w:r>
      <w:r w:rsidRPr="00AE1E60">
        <w:rPr>
          <w:i/>
          <w:iCs/>
          <w:color w:val="auto"/>
        </w:rPr>
        <w:t xml:space="preserve">Сертификатите трябва да са издадени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за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оценяване на съответствието. </w:t>
      </w:r>
    </w:p>
    <w:p w14:paraId="44992BF7" w14:textId="64F04045" w:rsidR="0029642F" w:rsidRPr="00AE1E60" w:rsidRDefault="004C0D55" w:rsidP="004C0D55">
      <w:pPr>
        <w:pStyle w:val="Default"/>
        <w:spacing w:line="276" w:lineRule="auto"/>
        <w:ind w:firstLine="567"/>
        <w:jc w:val="both"/>
        <w:rPr>
          <w:i/>
          <w:iCs/>
          <w:color w:val="auto"/>
        </w:rPr>
      </w:pPr>
      <w:r w:rsidRPr="00AE1E60">
        <w:rPr>
          <w:i/>
          <w:iCs/>
          <w:color w:val="auto"/>
        </w:rPr>
        <w:t>Възложителят приема еквивалентни сертификати, издадени от орган/и, установен/и в друга/и държава/и членка/и, както и други доказателства за еквивалентни мерки за внедрена система за управление на качеството с обхват на дейностите</w:t>
      </w:r>
      <w:r w:rsidR="00724074" w:rsidRPr="00AE1E60">
        <w:rPr>
          <w:color w:val="auto"/>
        </w:rPr>
        <w:t xml:space="preserve"> </w:t>
      </w:r>
      <w:r w:rsidR="00724074" w:rsidRPr="00AE1E60">
        <w:rPr>
          <w:i/>
          <w:iCs/>
          <w:color w:val="auto"/>
        </w:rPr>
        <w:t xml:space="preserve">предоставяне на </w:t>
      </w:r>
      <w:r w:rsidR="002846D8" w:rsidRPr="00AE1E60">
        <w:rPr>
          <w:i/>
          <w:iCs/>
          <w:color w:val="auto"/>
        </w:rPr>
        <w:t>услуги в областта на опазване на околната среда или еквивалент.</w:t>
      </w:r>
    </w:p>
    <w:p w14:paraId="43388410" w14:textId="77777777" w:rsidR="004C0D55" w:rsidRPr="00AE1E60" w:rsidRDefault="004C0D55" w:rsidP="004C0D55">
      <w:pPr>
        <w:pStyle w:val="Default"/>
        <w:spacing w:line="276" w:lineRule="auto"/>
        <w:ind w:firstLine="567"/>
        <w:jc w:val="both"/>
        <w:rPr>
          <w:color w:val="auto"/>
        </w:rPr>
      </w:pPr>
      <w:r w:rsidRPr="00AE1E60">
        <w:rPr>
          <w:b/>
          <w:bCs/>
          <w:color w:val="auto"/>
        </w:rPr>
        <w:t xml:space="preserve">Доказване: </w:t>
      </w:r>
      <w:r w:rsidRPr="00AE1E60">
        <w:rPr>
          <w:color w:val="auto"/>
        </w:rPr>
        <w:t xml:space="preserve">При подаване на офертата участниците само декларират изискването, като следва да попълнят съответната част от раздел Г: Стандарти за осигуряване на качеството и </w:t>
      </w:r>
      <w:r w:rsidRPr="00AE1E60">
        <w:rPr>
          <w:color w:val="auto"/>
        </w:rPr>
        <w:lastRenderedPageBreak/>
        <w:t xml:space="preserve">стандарти за екологично управление Част IV “Критерии за подбор“ от приложения образец на </w:t>
      </w:r>
      <w:proofErr w:type="spellStart"/>
      <w:r w:rsidRPr="00AE1E60">
        <w:rPr>
          <w:color w:val="auto"/>
        </w:rPr>
        <w:t>еЕЕДОП</w:t>
      </w:r>
      <w:proofErr w:type="spellEnd"/>
      <w:r w:rsidRPr="00AE1E60">
        <w:rPr>
          <w:color w:val="auto"/>
        </w:rPr>
        <w:t xml:space="preserve">. </w:t>
      </w:r>
    </w:p>
    <w:p w14:paraId="6A2F31C7" w14:textId="2AE31B8D" w:rsidR="004C0D55" w:rsidRPr="00AE1E60" w:rsidRDefault="004C0D55" w:rsidP="004C0D55">
      <w:pPr>
        <w:pStyle w:val="Default"/>
        <w:spacing w:line="276" w:lineRule="auto"/>
        <w:ind w:firstLine="567"/>
        <w:jc w:val="both"/>
        <w:rPr>
          <w:color w:val="auto"/>
        </w:rPr>
      </w:pPr>
      <w:r w:rsidRPr="00AE1E60">
        <w:rPr>
          <w:b/>
          <w:color w:val="auto"/>
        </w:rPr>
        <w:t>Преди сключване на договора за обществена поръчка</w:t>
      </w:r>
      <w:r w:rsidRPr="00AE1E60">
        <w:rPr>
          <w:color w:val="auto"/>
        </w:rPr>
        <w:t>, определения изпълнител, представя сертификати по чл.</w:t>
      </w:r>
      <w:r w:rsidR="00371131" w:rsidRPr="00AE1E60">
        <w:rPr>
          <w:color w:val="auto"/>
        </w:rPr>
        <w:t xml:space="preserve"> </w:t>
      </w:r>
      <w:r w:rsidRPr="00AE1E60">
        <w:rPr>
          <w:color w:val="auto"/>
        </w:rPr>
        <w:t>64, ал.</w:t>
      </w:r>
      <w:r w:rsidR="00371131" w:rsidRPr="00AE1E60">
        <w:rPr>
          <w:color w:val="auto"/>
        </w:rPr>
        <w:t xml:space="preserve"> </w:t>
      </w:r>
      <w:r w:rsidR="00B87D30" w:rsidRPr="00AE1E60">
        <w:rPr>
          <w:color w:val="auto"/>
        </w:rPr>
        <w:t>5-8 от ЗОП</w:t>
      </w:r>
      <w:r w:rsidRPr="00AE1E60">
        <w:rPr>
          <w:color w:val="auto"/>
        </w:rPr>
        <w:t>, удостоверяващи съотве</w:t>
      </w:r>
      <w:r w:rsidR="00A51555" w:rsidRPr="00AE1E60">
        <w:rPr>
          <w:color w:val="auto"/>
        </w:rPr>
        <w:t>тствието с изискуемия стандарт, или други доказателства за еквивалентни мерки за осигуряване на качеството, при условията на горецитираните разпоредби.</w:t>
      </w:r>
    </w:p>
    <w:p w14:paraId="2F958293" w14:textId="77777777" w:rsidR="004C0D55" w:rsidRPr="00AE1E60" w:rsidRDefault="004C0D55" w:rsidP="004C0D55">
      <w:pPr>
        <w:pStyle w:val="Default"/>
        <w:spacing w:line="276" w:lineRule="auto"/>
        <w:ind w:firstLine="567"/>
        <w:jc w:val="both"/>
        <w:rPr>
          <w:color w:val="auto"/>
        </w:rPr>
      </w:pPr>
      <w:r w:rsidRPr="00AE1E60">
        <w:rPr>
          <w:i/>
          <w:iCs/>
          <w:color w:val="auto"/>
        </w:rPr>
        <w:t xml:space="preserve">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 </w:t>
      </w:r>
    </w:p>
    <w:p w14:paraId="4582E1F3" w14:textId="77777777" w:rsidR="00393CA3" w:rsidRPr="00AE1E60" w:rsidRDefault="00393CA3" w:rsidP="0088293C">
      <w:pPr>
        <w:pStyle w:val="Default"/>
        <w:spacing w:line="276" w:lineRule="auto"/>
        <w:jc w:val="both"/>
        <w:rPr>
          <w:color w:val="auto"/>
        </w:rPr>
      </w:pPr>
    </w:p>
    <w:p w14:paraId="4922FFB1" w14:textId="77777777" w:rsidR="002C3131" w:rsidRPr="00AE1E60" w:rsidRDefault="002C3131" w:rsidP="002C3131">
      <w:pPr>
        <w:pStyle w:val="Default"/>
        <w:spacing w:line="276" w:lineRule="auto"/>
        <w:ind w:firstLine="567"/>
        <w:jc w:val="both"/>
        <w:rPr>
          <w:color w:val="auto"/>
        </w:rPr>
      </w:pPr>
      <w:r w:rsidRPr="00AE1E60">
        <w:rPr>
          <w:i/>
          <w:iCs/>
          <w:color w:val="auto"/>
        </w:rPr>
        <w:t xml:space="preserve">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 </w:t>
      </w:r>
    </w:p>
    <w:p w14:paraId="5EB81007" w14:textId="77777777" w:rsidR="004C0D55" w:rsidRPr="00AE1E60" w:rsidRDefault="00DA419C" w:rsidP="002C3131">
      <w:pPr>
        <w:pStyle w:val="Default"/>
        <w:spacing w:line="276" w:lineRule="auto"/>
        <w:ind w:firstLine="567"/>
        <w:jc w:val="both"/>
        <w:rPr>
          <w:i/>
          <w:iCs/>
          <w:color w:val="auto"/>
        </w:rPr>
      </w:pPr>
      <w:r w:rsidRPr="00AE1E60">
        <w:rPr>
          <w:b/>
          <w:bCs/>
          <w:i/>
          <w:iCs/>
          <w:color w:val="auto"/>
        </w:rPr>
        <w:t>*</w:t>
      </w:r>
      <w:r w:rsidR="0029642F" w:rsidRPr="00AE1E60">
        <w:rPr>
          <w:b/>
          <w:bCs/>
          <w:i/>
          <w:iCs/>
          <w:color w:val="auto"/>
        </w:rPr>
        <w:t xml:space="preserve"> </w:t>
      </w:r>
      <w:r w:rsidR="004C0D55" w:rsidRPr="00AE1E60">
        <w:rPr>
          <w:i/>
          <w:iCs/>
          <w:color w:val="auto"/>
        </w:rPr>
        <w:t>Съгласно чл.</w:t>
      </w:r>
      <w:r w:rsidR="00EB74ED" w:rsidRPr="00AE1E60">
        <w:rPr>
          <w:i/>
          <w:iCs/>
          <w:color w:val="auto"/>
        </w:rPr>
        <w:t xml:space="preserve"> </w:t>
      </w:r>
      <w:r w:rsidR="004C0D55" w:rsidRPr="00AE1E60">
        <w:rPr>
          <w:i/>
          <w:iCs/>
          <w:color w:val="auto"/>
        </w:rPr>
        <w:t>64, ал.</w:t>
      </w:r>
      <w:r w:rsidR="00EB74ED" w:rsidRPr="00AE1E60">
        <w:rPr>
          <w:i/>
          <w:iCs/>
          <w:color w:val="auto"/>
        </w:rPr>
        <w:t xml:space="preserve"> </w:t>
      </w:r>
      <w:r w:rsidR="004C0D55" w:rsidRPr="00AE1E60">
        <w:rPr>
          <w:i/>
          <w:iCs/>
          <w:color w:val="auto"/>
        </w:rPr>
        <w:t xml:space="preserve">2 от ЗОП, 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54 от Закона за противодействие на корупцията и за отнемане на незаконно придобитото имущество. </w:t>
      </w:r>
    </w:p>
    <w:p w14:paraId="564BB781" w14:textId="77777777" w:rsidR="00346E57" w:rsidRPr="00AE1E60" w:rsidRDefault="00346E57" w:rsidP="0029642F">
      <w:pPr>
        <w:pStyle w:val="Default"/>
        <w:spacing w:line="276" w:lineRule="auto"/>
        <w:ind w:firstLine="567"/>
        <w:jc w:val="both"/>
        <w:rPr>
          <w:rFonts w:eastAsia="Calibri"/>
          <w:i/>
          <w:color w:val="auto"/>
        </w:rPr>
      </w:pPr>
      <w:r w:rsidRPr="00AE1E60">
        <w:rPr>
          <w:rFonts w:eastAsia="Calibri"/>
          <w:i/>
          <w:color w:val="auto"/>
        </w:rPr>
        <w:t>** Доказателствата за обстоятелствата, посочени в ЕЕДОП за удостоверяване съответствие  с критериите за подбор се представят от участника, определен за изпълнител, съгласно чл. 112, ал.1, т. 2 ЗОП, или при поискване в хода на процедурата в случаите на чл. 67, ал. 5 от ЗОП</w:t>
      </w:r>
    </w:p>
    <w:p w14:paraId="31CBBD56" w14:textId="77777777" w:rsidR="00DA419C" w:rsidRPr="00AE1E60" w:rsidRDefault="00DA419C" w:rsidP="004C0D55">
      <w:pPr>
        <w:pStyle w:val="Default"/>
        <w:spacing w:line="276" w:lineRule="auto"/>
        <w:ind w:firstLine="567"/>
        <w:jc w:val="both"/>
        <w:rPr>
          <w:color w:val="auto"/>
        </w:rPr>
      </w:pPr>
    </w:p>
    <w:p w14:paraId="702B4E2D" w14:textId="77777777" w:rsidR="004C0D55" w:rsidRPr="00AE1E60" w:rsidRDefault="004C0D55" w:rsidP="004C0D55">
      <w:pPr>
        <w:pStyle w:val="Default"/>
        <w:spacing w:line="276" w:lineRule="auto"/>
        <w:ind w:firstLine="567"/>
        <w:jc w:val="both"/>
        <w:rPr>
          <w:color w:val="auto"/>
        </w:rPr>
      </w:pPr>
      <w:r w:rsidRPr="00AE1E60">
        <w:rPr>
          <w:b/>
          <w:bCs/>
          <w:color w:val="auto"/>
        </w:rPr>
        <w:t xml:space="preserve">5. Подизпълнители. </w:t>
      </w:r>
    </w:p>
    <w:p w14:paraId="48630E8E" w14:textId="77777777" w:rsidR="00346E57" w:rsidRPr="00AE1E60" w:rsidRDefault="00346E57" w:rsidP="00346E57">
      <w:pPr>
        <w:widowControl w:val="0"/>
        <w:autoSpaceDE w:val="0"/>
        <w:autoSpaceDN w:val="0"/>
        <w:adjustRightInd w:val="0"/>
        <w:spacing w:after="0" w:line="276" w:lineRule="auto"/>
        <w:ind w:firstLine="708"/>
        <w:contextualSpacing/>
        <w:jc w:val="both"/>
        <w:rPr>
          <w:rFonts w:ascii="Times New Roman" w:eastAsia="Calibri" w:hAnsi="Times New Roman" w:cs="Times New Roman"/>
          <w:sz w:val="24"/>
          <w:szCs w:val="24"/>
          <w:lang w:eastAsia="bg-BG"/>
        </w:rPr>
      </w:pPr>
      <w:r w:rsidRPr="00AE1E60">
        <w:rPr>
          <w:rFonts w:ascii="Times New Roman" w:eastAsia="Calibri" w:hAnsi="Times New Roman" w:cs="Times New Roman"/>
          <w:sz w:val="24"/>
          <w:szCs w:val="24"/>
          <w:lang w:eastAsia="bg-BG"/>
        </w:rPr>
        <w:t>Допустимо е участието на подизпълнител(и) при условията на чл. 66 от ЗОП. Когато Участник предвижда ползването на подизпълнител/и при изпълнение на поръчката, той трябва да представи  при сключване на договор доказателство/а за поетите от подизпълнителя/</w:t>
      </w:r>
      <w:proofErr w:type="spellStart"/>
      <w:r w:rsidRPr="00AE1E60">
        <w:rPr>
          <w:rFonts w:ascii="Times New Roman" w:eastAsia="Calibri" w:hAnsi="Times New Roman" w:cs="Times New Roman"/>
          <w:sz w:val="24"/>
          <w:szCs w:val="24"/>
          <w:lang w:eastAsia="bg-BG"/>
        </w:rPr>
        <w:t>ите</w:t>
      </w:r>
      <w:proofErr w:type="spellEnd"/>
      <w:r w:rsidRPr="00AE1E60">
        <w:rPr>
          <w:rFonts w:ascii="Times New Roman" w:eastAsia="Calibri" w:hAnsi="Times New Roman" w:cs="Times New Roman"/>
          <w:sz w:val="24"/>
          <w:szCs w:val="24"/>
          <w:lang w:eastAsia="bg-BG"/>
        </w:rPr>
        <w:t xml:space="preserve"> задължения. </w:t>
      </w:r>
    </w:p>
    <w:p w14:paraId="1B324151" w14:textId="77777777" w:rsidR="000B0404" w:rsidRPr="00AE1E60" w:rsidRDefault="00346E57" w:rsidP="000B0404">
      <w:pPr>
        <w:widowControl w:val="0"/>
        <w:autoSpaceDE w:val="0"/>
        <w:autoSpaceDN w:val="0"/>
        <w:adjustRightInd w:val="0"/>
        <w:spacing w:after="0" w:line="276" w:lineRule="auto"/>
        <w:ind w:firstLine="708"/>
        <w:contextualSpacing/>
        <w:jc w:val="both"/>
        <w:rPr>
          <w:rFonts w:ascii="Times New Roman" w:eastAsia="Calibri" w:hAnsi="Times New Roman" w:cs="Times New Roman"/>
          <w:sz w:val="24"/>
          <w:szCs w:val="24"/>
          <w:lang w:eastAsia="ar-SA"/>
        </w:rPr>
      </w:pPr>
      <w:r w:rsidRPr="00AE1E60">
        <w:rPr>
          <w:rFonts w:ascii="Times New Roman" w:eastAsia="Calibri" w:hAnsi="Times New Roman" w:cs="Times New Roman"/>
          <w:i/>
          <w:sz w:val="24"/>
          <w:szCs w:val="24"/>
          <w:lang w:eastAsia="bg-BG"/>
        </w:rPr>
        <w:t>*Подизпълнителите трябва да отговарят на съответните критерии за подбор, съобразно вида и дела от поръчката, който ще изпълняват, едновременно с което, по отношение на тях не трябва да са налице основания за отстраняване от процедурата.</w:t>
      </w:r>
      <w:r w:rsidRPr="00AE1E60">
        <w:rPr>
          <w:rFonts w:ascii="Times New Roman" w:eastAsia="Calibri" w:hAnsi="Times New Roman" w:cs="Times New Roman"/>
          <w:sz w:val="24"/>
          <w:szCs w:val="24"/>
          <w:lang w:eastAsia="bg-BG"/>
        </w:rPr>
        <w:t xml:space="preserve"> </w:t>
      </w:r>
      <w:r w:rsidR="000B0404" w:rsidRPr="00AE1E60">
        <w:rPr>
          <w:rFonts w:ascii="Times New Roman" w:eastAsia="Calibri" w:hAnsi="Times New Roman" w:cs="Times New Roman"/>
          <w:sz w:val="24"/>
          <w:szCs w:val="24"/>
          <w:lang w:eastAsia="ar-SA"/>
        </w:rPr>
        <w:t xml:space="preserve">Възложителят ще се ползва от правната си възможност (регламентирана в чл. 66, ал. 4 от ЗОП) </w:t>
      </w:r>
      <w:r w:rsidR="000B0404" w:rsidRPr="00AE1E60">
        <w:rPr>
          <w:rFonts w:ascii="Times New Roman" w:eastAsia="Calibri" w:hAnsi="Times New Roman" w:cs="Times New Roman"/>
          <w:sz w:val="24"/>
          <w:szCs w:val="24"/>
          <w:lang w:eastAsia="ar-SA"/>
        </w:rPr>
        <w:lastRenderedPageBreak/>
        <w:t xml:space="preserve">да изисква замяна на подизпълнител, който не отговаря на някое от условията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поради промяна в обстоятелствата преди сключване на договора за обществена поръчка. </w:t>
      </w:r>
    </w:p>
    <w:p w14:paraId="72009132" w14:textId="77777777" w:rsidR="000B0404" w:rsidRPr="00AE1E60" w:rsidRDefault="000B0404" w:rsidP="000B0404">
      <w:pPr>
        <w:widowControl w:val="0"/>
        <w:autoSpaceDE w:val="0"/>
        <w:autoSpaceDN w:val="0"/>
        <w:adjustRightInd w:val="0"/>
        <w:spacing w:after="0" w:line="276" w:lineRule="auto"/>
        <w:ind w:firstLine="708"/>
        <w:contextualSpacing/>
        <w:jc w:val="both"/>
        <w:rPr>
          <w:rFonts w:ascii="Times New Roman" w:eastAsia="Calibri" w:hAnsi="Times New Roman" w:cs="Times New Roman"/>
          <w:sz w:val="24"/>
          <w:szCs w:val="24"/>
          <w:lang w:eastAsia="ar-SA"/>
        </w:rPr>
      </w:pPr>
      <w:r w:rsidRPr="00AE1E60">
        <w:rPr>
          <w:rFonts w:ascii="Times New Roman" w:eastAsia="Calibri" w:hAnsi="Times New Roman" w:cs="Times New Roman"/>
          <w:sz w:val="24"/>
          <w:szCs w:val="24"/>
          <w:lang w:eastAsia="ar-SA"/>
        </w:rPr>
        <w:t xml:space="preserve">Участникът, определен за Изпълнител сключва договор за </w:t>
      </w:r>
      <w:proofErr w:type="spellStart"/>
      <w:r w:rsidRPr="00AE1E60">
        <w:rPr>
          <w:rFonts w:ascii="Times New Roman" w:eastAsia="Calibri" w:hAnsi="Times New Roman" w:cs="Times New Roman"/>
          <w:sz w:val="24"/>
          <w:szCs w:val="24"/>
          <w:lang w:eastAsia="ar-SA"/>
        </w:rPr>
        <w:t>подизпълнение</w:t>
      </w:r>
      <w:proofErr w:type="spellEnd"/>
      <w:r w:rsidRPr="00AE1E60">
        <w:rPr>
          <w:rFonts w:ascii="Times New Roman" w:eastAsia="Calibri" w:hAnsi="Times New Roman" w:cs="Times New Roman"/>
          <w:sz w:val="24"/>
          <w:szCs w:val="24"/>
          <w:lang w:eastAsia="ar-SA"/>
        </w:rPr>
        <w:t xml:space="preserve"> с подизпълнителя/подизпълнителите, посочени в офертата. След сключване на договора за възлагане на обществената поръчка и най-късно преди започване на изпълнението му, Изпълнителят трябва да уведоми Възложителя за името, данните за контакт и представителите на подизпълнителите, посочени в офертата. </w:t>
      </w:r>
    </w:p>
    <w:p w14:paraId="1ACF2407" w14:textId="77777777" w:rsidR="000B0404" w:rsidRPr="00AE1E60" w:rsidRDefault="000B0404" w:rsidP="00AB2C61">
      <w:pPr>
        <w:widowControl w:val="0"/>
        <w:autoSpaceDE w:val="0"/>
        <w:autoSpaceDN w:val="0"/>
        <w:adjustRightInd w:val="0"/>
        <w:spacing w:after="0" w:line="276" w:lineRule="auto"/>
        <w:ind w:firstLine="708"/>
        <w:contextualSpacing/>
        <w:jc w:val="both"/>
        <w:rPr>
          <w:rFonts w:ascii="Times New Roman" w:eastAsia="Calibri" w:hAnsi="Times New Roman" w:cs="Times New Roman"/>
          <w:sz w:val="24"/>
          <w:szCs w:val="24"/>
          <w:lang w:eastAsia="ar-SA"/>
        </w:rPr>
      </w:pPr>
      <w:r w:rsidRPr="00AE1E60">
        <w:rPr>
          <w:rFonts w:ascii="Times New Roman" w:eastAsia="Calibri" w:hAnsi="Times New Roman" w:cs="Times New Roman"/>
          <w:sz w:val="24"/>
          <w:szCs w:val="24"/>
          <w:lang w:eastAsia="ar-SA"/>
        </w:rPr>
        <w:t xml:space="preserve">Изпълнителят уведомява Възложителя за всички промени в предоставената информация, настъпили в хода на изпълнението на поръчката. </w:t>
      </w:r>
    </w:p>
    <w:p w14:paraId="17A5D392" w14:textId="77777777" w:rsidR="000B0404" w:rsidRPr="00AE1E60" w:rsidRDefault="000B0404" w:rsidP="0029642F">
      <w:pPr>
        <w:shd w:val="clear" w:color="auto" w:fill="FEFEFE"/>
        <w:spacing w:after="0" w:line="276" w:lineRule="auto"/>
        <w:ind w:firstLine="708"/>
        <w:jc w:val="both"/>
        <w:rPr>
          <w:rFonts w:ascii="Times New Roman" w:eastAsia="Times New Roman" w:hAnsi="Times New Roman" w:cs="Times New Roman"/>
          <w:sz w:val="24"/>
          <w:szCs w:val="24"/>
          <w:lang w:eastAsia="bg-BG"/>
        </w:rPr>
      </w:pPr>
      <w:r w:rsidRPr="00AE1E60">
        <w:rPr>
          <w:rFonts w:ascii="Times New Roman" w:eastAsia="Times New Roman" w:hAnsi="Times New Roman" w:cs="Times New Roman"/>
          <w:i/>
          <w:sz w:val="24"/>
          <w:szCs w:val="24"/>
          <w:lang w:eastAsia="bg-BG"/>
        </w:rPr>
        <w:t>Замяна или включване на подизпълнител по време на изпълнение на договор</w:t>
      </w:r>
      <w:r w:rsidRPr="00AE1E60">
        <w:rPr>
          <w:rFonts w:ascii="Times New Roman" w:eastAsia="Times New Roman" w:hAnsi="Times New Roman" w:cs="Times New Roman"/>
          <w:sz w:val="24"/>
          <w:szCs w:val="24"/>
          <w:lang w:eastAsia="bg-BG"/>
        </w:rPr>
        <w:t xml:space="preserve"> за обществена поръчка се допуска при необходимост, ако са изпълнени едновременно следните условия:</w:t>
      </w:r>
    </w:p>
    <w:p w14:paraId="4FB25643" w14:textId="77777777" w:rsidR="000B0404" w:rsidRPr="00AE1E60" w:rsidRDefault="000B0404" w:rsidP="0029642F">
      <w:pPr>
        <w:shd w:val="clear" w:color="auto" w:fill="FEFEFE"/>
        <w:spacing w:after="0" w:line="276" w:lineRule="auto"/>
        <w:ind w:firstLine="567"/>
        <w:jc w:val="both"/>
        <w:rPr>
          <w:rFonts w:ascii="Times New Roman" w:eastAsia="Times New Roman" w:hAnsi="Times New Roman" w:cs="Times New Roman"/>
          <w:sz w:val="24"/>
          <w:szCs w:val="24"/>
          <w:lang w:eastAsia="bg-BG"/>
        </w:rPr>
      </w:pPr>
      <w:r w:rsidRPr="00AE1E60">
        <w:rPr>
          <w:rFonts w:ascii="Times New Roman" w:eastAsia="Times New Roman" w:hAnsi="Times New Roman" w:cs="Times New Roman"/>
          <w:sz w:val="24"/>
          <w:szCs w:val="24"/>
          <w:lang w:eastAsia="bg-BG"/>
        </w:rPr>
        <w:t>1. за новия подизпълнител не са налице основанията за отстраняване в процедурата;</w:t>
      </w:r>
    </w:p>
    <w:p w14:paraId="07A43A76" w14:textId="77777777" w:rsidR="000B0404" w:rsidRPr="00AE1E60" w:rsidRDefault="000B0404" w:rsidP="0029642F">
      <w:pPr>
        <w:shd w:val="clear" w:color="auto" w:fill="FEFEFE"/>
        <w:spacing w:after="0" w:line="276" w:lineRule="auto"/>
        <w:ind w:firstLine="567"/>
        <w:jc w:val="both"/>
        <w:rPr>
          <w:rFonts w:ascii="Times New Roman" w:eastAsia="Times New Roman" w:hAnsi="Times New Roman" w:cs="Times New Roman"/>
          <w:sz w:val="24"/>
          <w:szCs w:val="24"/>
          <w:lang w:eastAsia="bg-BG"/>
        </w:rPr>
      </w:pPr>
      <w:r w:rsidRPr="00AE1E60">
        <w:rPr>
          <w:rFonts w:ascii="Times New Roman" w:eastAsia="Times New Roman" w:hAnsi="Times New Roman" w:cs="Times New Roman"/>
          <w:sz w:val="24"/>
          <w:szCs w:val="24"/>
          <w:lang w:eastAsia="bg-BG"/>
        </w:rPr>
        <w:t>2. новият подизпълнител отговаря на критериите за подбор по отношение на дела и вида на дейностите, които ще изпълнява.</w:t>
      </w:r>
    </w:p>
    <w:p w14:paraId="4263667B" w14:textId="77777777" w:rsidR="000B0404" w:rsidRPr="00AE1E60" w:rsidRDefault="000B0404" w:rsidP="0029642F">
      <w:pPr>
        <w:shd w:val="clear" w:color="auto" w:fill="FEFEFE"/>
        <w:spacing w:after="0" w:line="276" w:lineRule="auto"/>
        <w:ind w:firstLine="708"/>
        <w:jc w:val="both"/>
        <w:rPr>
          <w:rFonts w:ascii="Times New Roman" w:eastAsia="Times New Roman" w:hAnsi="Times New Roman" w:cs="Times New Roman"/>
          <w:sz w:val="24"/>
          <w:szCs w:val="24"/>
          <w:lang w:eastAsia="bg-BG"/>
        </w:rPr>
      </w:pPr>
      <w:r w:rsidRPr="00AE1E60">
        <w:rPr>
          <w:rFonts w:ascii="Times New Roman" w:eastAsia="Times New Roman" w:hAnsi="Times New Roman" w:cs="Times New Roman"/>
          <w:sz w:val="24"/>
          <w:szCs w:val="24"/>
          <w:lang w:eastAsia="bg-BG"/>
        </w:rPr>
        <w:t>При замяна или включване на подизпълнител изпълнителят представя на възложителя копие на договора с новия подизпълнител заедно с всички документи, които доказват изпълнението на условията по чл.</w:t>
      </w:r>
      <w:r w:rsidR="006C2963" w:rsidRPr="00AE1E60">
        <w:rPr>
          <w:rFonts w:ascii="Times New Roman" w:eastAsia="Times New Roman" w:hAnsi="Times New Roman" w:cs="Times New Roman"/>
          <w:sz w:val="24"/>
          <w:szCs w:val="24"/>
          <w:lang w:eastAsia="bg-BG"/>
        </w:rPr>
        <w:t xml:space="preserve"> </w:t>
      </w:r>
      <w:r w:rsidRPr="00AE1E60">
        <w:rPr>
          <w:rFonts w:ascii="Times New Roman" w:eastAsia="Times New Roman" w:hAnsi="Times New Roman" w:cs="Times New Roman"/>
          <w:sz w:val="24"/>
          <w:szCs w:val="24"/>
          <w:lang w:eastAsia="bg-BG"/>
        </w:rPr>
        <w:t>66, ал. 14</w:t>
      </w:r>
      <w:r w:rsidR="00C54A88" w:rsidRPr="00AE1E60">
        <w:rPr>
          <w:rFonts w:ascii="Times New Roman" w:eastAsia="Times New Roman" w:hAnsi="Times New Roman" w:cs="Times New Roman"/>
          <w:sz w:val="24"/>
          <w:szCs w:val="24"/>
          <w:lang w:eastAsia="bg-BG"/>
        </w:rPr>
        <w:t xml:space="preserve"> от ЗОП</w:t>
      </w:r>
      <w:r w:rsidRPr="00AE1E60">
        <w:rPr>
          <w:rFonts w:ascii="Times New Roman" w:eastAsia="Times New Roman" w:hAnsi="Times New Roman" w:cs="Times New Roman"/>
          <w:sz w:val="24"/>
          <w:szCs w:val="24"/>
          <w:lang w:eastAsia="bg-BG"/>
        </w:rPr>
        <w:t>, в срок до три дни от неговото сключване.</w:t>
      </w:r>
    </w:p>
    <w:p w14:paraId="7A5F5D90" w14:textId="77777777" w:rsidR="000B0404" w:rsidRPr="00AE1E60" w:rsidRDefault="000B0404" w:rsidP="0029642F">
      <w:pPr>
        <w:shd w:val="clear" w:color="auto" w:fill="FEFEFE"/>
        <w:spacing w:after="0" w:line="276" w:lineRule="auto"/>
        <w:ind w:firstLine="708"/>
        <w:jc w:val="both"/>
        <w:rPr>
          <w:rFonts w:ascii="Times New Roman" w:eastAsia="Times New Roman" w:hAnsi="Times New Roman" w:cs="Times New Roman"/>
          <w:sz w:val="24"/>
          <w:szCs w:val="24"/>
          <w:lang w:eastAsia="bg-BG"/>
        </w:rPr>
      </w:pPr>
      <w:r w:rsidRPr="00AE1E60">
        <w:rPr>
          <w:rFonts w:ascii="Times New Roman" w:eastAsia="Times New Roman" w:hAnsi="Times New Roman" w:cs="Times New Roman"/>
          <w:sz w:val="24"/>
          <w:szCs w:val="24"/>
          <w:lang w:eastAsia="bg-BG"/>
        </w:rPr>
        <w:t xml:space="preserve">Подизпълнителите нямат право да </w:t>
      </w:r>
      <w:proofErr w:type="spellStart"/>
      <w:r w:rsidRPr="00AE1E60">
        <w:rPr>
          <w:rFonts w:ascii="Times New Roman" w:eastAsia="Times New Roman" w:hAnsi="Times New Roman" w:cs="Times New Roman"/>
          <w:sz w:val="24"/>
          <w:szCs w:val="24"/>
          <w:lang w:eastAsia="bg-BG"/>
        </w:rPr>
        <w:t>превъзлагат</w:t>
      </w:r>
      <w:proofErr w:type="spellEnd"/>
      <w:r w:rsidRPr="00AE1E60">
        <w:rPr>
          <w:rFonts w:ascii="Times New Roman" w:eastAsia="Times New Roman" w:hAnsi="Times New Roman" w:cs="Times New Roman"/>
          <w:sz w:val="24"/>
          <w:szCs w:val="24"/>
          <w:lang w:eastAsia="bg-BG"/>
        </w:rPr>
        <w:t xml:space="preserve"> една или повече от дейностите, които са включени в предмета на договора за </w:t>
      </w:r>
      <w:proofErr w:type="spellStart"/>
      <w:r w:rsidRPr="00AE1E60">
        <w:rPr>
          <w:rFonts w:ascii="Times New Roman" w:eastAsia="Times New Roman" w:hAnsi="Times New Roman" w:cs="Times New Roman"/>
          <w:sz w:val="24"/>
          <w:szCs w:val="24"/>
          <w:lang w:eastAsia="bg-BG"/>
        </w:rPr>
        <w:t>подизпълнение</w:t>
      </w:r>
      <w:proofErr w:type="spellEnd"/>
      <w:r w:rsidRPr="00AE1E60">
        <w:rPr>
          <w:rFonts w:ascii="Times New Roman" w:eastAsia="Times New Roman" w:hAnsi="Times New Roman" w:cs="Times New Roman"/>
          <w:sz w:val="24"/>
          <w:szCs w:val="24"/>
          <w:lang w:eastAsia="bg-BG"/>
        </w:rPr>
        <w:t>.</w:t>
      </w:r>
    </w:p>
    <w:p w14:paraId="37955832" w14:textId="77777777" w:rsidR="000B0404" w:rsidRPr="00AE1E60" w:rsidRDefault="000B0404" w:rsidP="0029642F">
      <w:pPr>
        <w:shd w:val="clear" w:color="auto" w:fill="FEFEFE"/>
        <w:spacing w:after="0" w:line="276" w:lineRule="auto"/>
        <w:ind w:firstLine="708"/>
        <w:jc w:val="both"/>
        <w:rPr>
          <w:rFonts w:ascii="Times New Roman" w:eastAsia="Times New Roman" w:hAnsi="Times New Roman" w:cs="Times New Roman"/>
          <w:sz w:val="24"/>
          <w:szCs w:val="24"/>
          <w:lang w:eastAsia="bg-BG"/>
        </w:rPr>
      </w:pPr>
      <w:r w:rsidRPr="00AE1E60">
        <w:rPr>
          <w:rFonts w:ascii="Times New Roman" w:eastAsia="Times New Roman" w:hAnsi="Times New Roman" w:cs="Times New Roman"/>
          <w:sz w:val="24"/>
          <w:szCs w:val="24"/>
          <w:lang w:eastAsia="bg-BG"/>
        </w:rPr>
        <w:t>Независимо от възможността за използване на подизпълнители отговорността за изпълнение на договора за обществена поръчка е на изпълнителя.</w:t>
      </w:r>
    </w:p>
    <w:p w14:paraId="77654BCE" w14:textId="77777777" w:rsidR="000B0404" w:rsidRPr="00AE1E60" w:rsidRDefault="00DA419C" w:rsidP="000B0404">
      <w:pPr>
        <w:widowControl w:val="0"/>
        <w:autoSpaceDE w:val="0"/>
        <w:autoSpaceDN w:val="0"/>
        <w:adjustRightInd w:val="0"/>
        <w:spacing w:after="0" w:line="276" w:lineRule="auto"/>
        <w:ind w:firstLine="708"/>
        <w:contextualSpacing/>
        <w:jc w:val="both"/>
        <w:rPr>
          <w:rFonts w:ascii="Times New Roman" w:eastAsia="Calibri" w:hAnsi="Times New Roman" w:cs="Times New Roman"/>
          <w:bCs/>
          <w:i/>
          <w:sz w:val="24"/>
          <w:szCs w:val="24"/>
          <w:lang w:eastAsia="ar-SA"/>
        </w:rPr>
      </w:pPr>
      <w:r w:rsidRPr="00AE1E60">
        <w:rPr>
          <w:rFonts w:ascii="Times New Roman" w:eastAsia="Calibri" w:hAnsi="Times New Roman" w:cs="Times New Roman"/>
          <w:b/>
          <w:i/>
          <w:sz w:val="24"/>
          <w:szCs w:val="24"/>
          <w:lang w:eastAsia="ar-SA"/>
        </w:rPr>
        <w:t>*</w:t>
      </w:r>
      <w:r w:rsidR="000B0404" w:rsidRPr="00AE1E60">
        <w:rPr>
          <w:rFonts w:ascii="Times New Roman" w:eastAsia="Calibri" w:hAnsi="Times New Roman" w:cs="Times New Roman"/>
          <w:bCs/>
          <w:i/>
          <w:sz w:val="24"/>
          <w:szCs w:val="24"/>
          <w:lang w:eastAsia="ar-SA"/>
        </w:rPr>
        <w:t xml:space="preserve">Всеки подизпълнител представя отделен ЕЕДОП, съдържащ попълнена следната информация: Част </w:t>
      </w:r>
      <w:r w:rsidR="000B0404" w:rsidRPr="00AE1E60">
        <w:rPr>
          <w:rFonts w:ascii="Times New Roman" w:eastAsia="Calibri" w:hAnsi="Times New Roman" w:cs="Times New Roman"/>
          <w:bCs/>
          <w:i/>
          <w:sz w:val="24"/>
          <w:szCs w:val="24"/>
          <w:lang w:val="en-US" w:eastAsia="ar-SA"/>
        </w:rPr>
        <w:t>II</w:t>
      </w:r>
      <w:r w:rsidR="000B0404" w:rsidRPr="00AE1E60">
        <w:rPr>
          <w:rFonts w:ascii="Times New Roman" w:eastAsia="Calibri" w:hAnsi="Times New Roman" w:cs="Times New Roman"/>
          <w:bCs/>
          <w:i/>
          <w:sz w:val="24"/>
          <w:szCs w:val="24"/>
          <w:lang w:eastAsia="ar-SA"/>
        </w:rPr>
        <w:t xml:space="preserve"> „Информация за Икономическия оператор“, Раздел А: „Информация за Икономическия оператор“ и Раздел Б: „Информация за представителите на Икономическия оператор“, Част </w:t>
      </w:r>
      <w:r w:rsidR="000B0404" w:rsidRPr="00AE1E60">
        <w:rPr>
          <w:rFonts w:ascii="Times New Roman" w:eastAsia="Calibri" w:hAnsi="Times New Roman" w:cs="Times New Roman"/>
          <w:bCs/>
          <w:i/>
          <w:sz w:val="24"/>
          <w:szCs w:val="24"/>
          <w:lang w:val="en-US" w:eastAsia="ar-SA"/>
        </w:rPr>
        <w:t>III</w:t>
      </w:r>
      <w:r w:rsidR="000B0404" w:rsidRPr="00AE1E60">
        <w:rPr>
          <w:rFonts w:ascii="Times New Roman" w:eastAsia="Calibri" w:hAnsi="Times New Roman" w:cs="Times New Roman"/>
          <w:bCs/>
          <w:i/>
          <w:sz w:val="24"/>
          <w:szCs w:val="24"/>
          <w:lang w:eastAsia="ar-SA"/>
        </w:rPr>
        <w:t xml:space="preserve"> „Основания за изключване“ – </w:t>
      </w:r>
      <w:r w:rsidR="000B0404" w:rsidRPr="00AE1E60">
        <w:rPr>
          <w:rFonts w:ascii="Times New Roman" w:eastAsia="Calibri" w:hAnsi="Times New Roman" w:cs="Times New Roman"/>
          <w:bCs/>
          <w:i/>
          <w:sz w:val="24"/>
          <w:szCs w:val="24"/>
          <w:u w:val="single"/>
          <w:lang w:eastAsia="ar-SA"/>
        </w:rPr>
        <w:t>в цялост</w:t>
      </w:r>
      <w:r w:rsidR="000B0404" w:rsidRPr="00AE1E60">
        <w:rPr>
          <w:rFonts w:ascii="Times New Roman" w:eastAsia="Calibri" w:hAnsi="Times New Roman" w:cs="Times New Roman"/>
          <w:bCs/>
          <w:i/>
          <w:sz w:val="24"/>
          <w:szCs w:val="24"/>
          <w:lang w:eastAsia="ar-SA"/>
        </w:rPr>
        <w:t xml:space="preserve"> (Раздел</w:t>
      </w:r>
      <w:r w:rsidR="0029642F" w:rsidRPr="00AE1E60">
        <w:rPr>
          <w:rFonts w:ascii="Times New Roman" w:eastAsia="Calibri" w:hAnsi="Times New Roman" w:cs="Times New Roman"/>
          <w:bCs/>
          <w:i/>
          <w:sz w:val="24"/>
          <w:szCs w:val="24"/>
          <w:lang w:eastAsia="ar-SA"/>
        </w:rPr>
        <w:t xml:space="preserve"> </w:t>
      </w:r>
      <w:r w:rsidR="000B0404" w:rsidRPr="00AE1E60">
        <w:rPr>
          <w:rFonts w:ascii="Times New Roman" w:eastAsia="Calibri" w:hAnsi="Times New Roman" w:cs="Times New Roman"/>
          <w:bCs/>
          <w:i/>
          <w:sz w:val="24"/>
          <w:szCs w:val="24"/>
          <w:lang w:eastAsia="ar-SA"/>
        </w:rPr>
        <w:t xml:space="preserve">„А“ – Раздел „Г“)и Част </w:t>
      </w:r>
      <w:r w:rsidR="000B0404" w:rsidRPr="00AE1E60">
        <w:rPr>
          <w:rFonts w:ascii="Times New Roman" w:eastAsia="Calibri" w:hAnsi="Times New Roman" w:cs="Times New Roman"/>
          <w:bCs/>
          <w:i/>
          <w:sz w:val="24"/>
          <w:szCs w:val="24"/>
          <w:lang w:val="en-US" w:eastAsia="ar-SA"/>
        </w:rPr>
        <w:t>IV</w:t>
      </w:r>
      <w:r w:rsidR="000B0404" w:rsidRPr="00AE1E60">
        <w:rPr>
          <w:rFonts w:ascii="Times New Roman" w:eastAsia="Calibri" w:hAnsi="Times New Roman" w:cs="Times New Roman"/>
          <w:bCs/>
          <w:i/>
          <w:sz w:val="24"/>
          <w:szCs w:val="24"/>
          <w:lang w:eastAsia="ar-SA"/>
        </w:rPr>
        <w:t xml:space="preserve"> „Критерии за подбор“ - в съответните Раздели, в които подлежат на вписване тези данни и информация, с които се доказва съответствието му с критериите за подбор, съобразно вида и дела от поръчката, които подизпълнителят ще изпълнява.</w:t>
      </w:r>
    </w:p>
    <w:p w14:paraId="041A0F48" w14:textId="77777777" w:rsidR="000B0404" w:rsidRPr="00AE1E60" w:rsidRDefault="000B0404" w:rsidP="000B0404">
      <w:pPr>
        <w:widowControl w:val="0"/>
        <w:autoSpaceDE w:val="0"/>
        <w:autoSpaceDN w:val="0"/>
        <w:adjustRightInd w:val="0"/>
        <w:spacing w:after="0" w:line="276" w:lineRule="auto"/>
        <w:ind w:firstLine="708"/>
        <w:contextualSpacing/>
        <w:jc w:val="both"/>
        <w:rPr>
          <w:rFonts w:ascii="Times New Roman" w:eastAsia="Calibri" w:hAnsi="Times New Roman" w:cs="Times New Roman"/>
          <w:b/>
          <w:bCs/>
          <w:i/>
          <w:sz w:val="24"/>
          <w:szCs w:val="24"/>
          <w:lang w:eastAsia="ar-SA"/>
        </w:rPr>
      </w:pPr>
      <w:r w:rsidRPr="00AE1E60">
        <w:rPr>
          <w:rFonts w:ascii="Times New Roman" w:eastAsia="Calibri" w:hAnsi="Times New Roman" w:cs="Times New Roman"/>
          <w:bCs/>
          <w:iCs/>
          <w:sz w:val="24"/>
          <w:szCs w:val="24"/>
          <w:lang w:eastAsia="bg-BG"/>
        </w:rPr>
        <w:t>В единен европейски документ за обществени поръчки се предоставя съответната информация, изисквана от възложителя, и се посочват националните бази данни (ако е приложимо), в които се съдържат декларираните обстоятелства, или компетентните органи, които съгласно законодателството на държавата, в която лицето е установено, са длъжни да предоставят информация.</w:t>
      </w:r>
    </w:p>
    <w:p w14:paraId="76C8F0EE" w14:textId="77777777" w:rsidR="000B0404" w:rsidRPr="00AE1E60" w:rsidRDefault="000B0404" w:rsidP="000B0404">
      <w:pPr>
        <w:numPr>
          <w:ilvl w:val="1"/>
          <w:numId w:val="0"/>
        </w:numPr>
        <w:tabs>
          <w:tab w:val="num" w:pos="720"/>
        </w:tabs>
        <w:spacing w:after="0" w:line="276" w:lineRule="auto"/>
        <w:contextualSpacing/>
        <w:jc w:val="both"/>
        <w:rPr>
          <w:rFonts w:ascii="Times New Roman" w:eastAsia="Calibri" w:hAnsi="Times New Roman" w:cs="Times New Roman"/>
          <w:b/>
          <w:bCs/>
          <w:iCs/>
          <w:sz w:val="24"/>
          <w:szCs w:val="24"/>
          <w:lang w:eastAsia="bg-BG"/>
        </w:rPr>
      </w:pPr>
      <w:r w:rsidRPr="00AE1E60">
        <w:rPr>
          <w:rFonts w:ascii="Times New Roman" w:eastAsia="Calibri" w:hAnsi="Times New Roman" w:cs="Times New Roman"/>
          <w:b/>
          <w:bCs/>
          <w:iCs/>
          <w:sz w:val="24"/>
          <w:szCs w:val="24"/>
          <w:lang w:eastAsia="bg-BG"/>
        </w:rPr>
        <w:tab/>
      </w:r>
    </w:p>
    <w:p w14:paraId="15CFC802" w14:textId="77777777" w:rsidR="000B0404" w:rsidRPr="00AE1E60" w:rsidRDefault="000B0404" w:rsidP="000B0404">
      <w:pPr>
        <w:numPr>
          <w:ilvl w:val="1"/>
          <w:numId w:val="0"/>
        </w:numPr>
        <w:tabs>
          <w:tab w:val="num" w:pos="720"/>
        </w:tabs>
        <w:spacing w:after="0" w:line="276" w:lineRule="auto"/>
        <w:contextualSpacing/>
        <w:jc w:val="both"/>
        <w:rPr>
          <w:rFonts w:ascii="Times New Roman" w:eastAsia="Calibri" w:hAnsi="Times New Roman" w:cs="Times New Roman"/>
          <w:b/>
          <w:bCs/>
          <w:iCs/>
          <w:sz w:val="24"/>
          <w:szCs w:val="24"/>
          <w:lang w:eastAsia="bg-BG"/>
        </w:rPr>
      </w:pPr>
      <w:r w:rsidRPr="00AE1E60">
        <w:rPr>
          <w:rFonts w:ascii="Times New Roman" w:eastAsia="Calibri" w:hAnsi="Times New Roman" w:cs="Times New Roman"/>
          <w:b/>
          <w:bCs/>
          <w:iCs/>
          <w:sz w:val="24"/>
          <w:szCs w:val="24"/>
          <w:lang w:eastAsia="bg-BG"/>
        </w:rPr>
        <w:lastRenderedPageBreak/>
        <w:tab/>
        <w:t>6. Използване на капацитета на трети лица.</w:t>
      </w:r>
    </w:p>
    <w:p w14:paraId="5F38BDC8" w14:textId="77777777" w:rsidR="000B0404" w:rsidRPr="00AE1E60" w:rsidRDefault="000B0404" w:rsidP="000B0404">
      <w:pPr>
        <w:numPr>
          <w:ilvl w:val="1"/>
          <w:numId w:val="0"/>
        </w:numPr>
        <w:tabs>
          <w:tab w:val="num" w:pos="720"/>
        </w:tabs>
        <w:spacing w:after="0" w:line="276" w:lineRule="auto"/>
        <w:contextualSpacing/>
        <w:jc w:val="both"/>
        <w:rPr>
          <w:rFonts w:ascii="Times New Roman" w:eastAsia="Calibri" w:hAnsi="Times New Roman" w:cs="Times New Roman"/>
          <w:bCs/>
          <w:iCs/>
          <w:sz w:val="24"/>
          <w:szCs w:val="24"/>
          <w:lang w:eastAsia="bg-BG"/>
        </w:rPr>
      </w:pPr>
      <w:r w:rsidRPr="00AE1E60">
        <w:rPr>
          <w:rFonts w:ascii="Times New Roman" w:eastAsia="Calibri" w:hAnsi="Times New Roman" w:cs="Times New Roman"/>
          <w:bCs/>
          <w:iCs/>
          <w:sz w:val="24"/>
          <w:szCs w:val="24"/>
          <w:lang w:eastAsia="bg-BG"/>
        </w:rPr>
        <w:tab/>
        <w:t>Съгласно разпоредбата на чл. 65 от ЗОП</w:t>
      </w:r>
      <w:r w:rsidRPr="00AE1E60">
        <w:rPr>
          <w:rFonts w:ascii="Verdana" w:eastAsia="Times New Roman" w:hAnsi="Verdana" w:cs="Times New Roman"/>
          <w:b/>
          <w:bCs/>
          <w:sz w:val="18"/>
          <w:szCs w:val="18"/>
          <w:lang w:eastAsia="bg-BG"/>
        </w:rPr>
        <w:t xml:space="preserve"> </w:t>
      </w:r>
      <w:r w:rsidRPr="00AE1E60">
        <w:rPr>
          <w:rFonts w:ascii="Times New Roman" w:eastAsia="Calibri" w:hAnsi="Times New Roman" w:cs="Times New Roman"/>
          <w:bCs/>
          <w:iCs/>
          <w:sz w:val="24"/>
          <w:szCs w:val="24"/>
          <w:lang w:eastAsia="bg-BG"/>
        </w:rPr>
        <w:t xml:space="preserve">участниците могат за конкретната поръчка да се позоват на капацитета на трети лица, независимо от правната връзка между тях, по отношение на критериите, </w:t>
      </w:r>
      <w:r w:rsidR="00346E57" w:rsidRPr="00AE1E60">
        <w:rPr>
          <w:rFonts w:ascii="Times New Roman" w:eastAsia="Calibri" w:hAnsi="Times New Roman" w:cs="Times New Roman"/>
          <w:bCs/>
          <w:iCs/>
          <w:sz w:val="24"/>
          <w:szCs w:val="24"/>
          <w:lang w:eastAsia="bg-BG"/>
        </w:rPr>
        <w:t xml:space="preserve">свързани с </w:t>
      </w:r>
      <w:r w:rsidRPr="00AE1E60">
        <w:rPr>
          <w:rFonts w:ascii="Times New Roman" w:eastAsia="Calibri" w:hAnsi="Times New Roman" w:cs="Times New Roman"/>
          <w:bCs/>
          <w:iCs/>
          <w:sz w:val="24"/>
          <w:szCs w:val="24"/>
          <w:lang w:eastAsia="bg-BG"/>
        </w:rPr>
        <w:t>техническите и професионалните способности.</w:t>
      </w:r>
    </w:p>
    <w:p w14:paraId="1ED57F52" w14:textId="77777777" w:rsidR="000B0404" w:rsidRPr="00AE1E60" w:rsidRDefault="000B0404" w:rsidP="000B0404">
      <w:pPr>
        <w:numPr>
          <w:ilvl w:val="1"/>
          <w:numId w:val="0"/>
        </w:numPr>
        <w:tabs>
          <w:tab w:val="num" w:pos="720"/>
        </w:tabs>
        <w:spacing w:after="0" w:line="276" w:lineRule="auto"/>
        <w:contextualSpacing/>
        <w:jc w:val="both"/>
        <w:rPr>
          <w:rFonts w:ascii="Times New Roman" w:eastAsia="Calibri" w:hAnsi="Times New Roman" w:cs="Times New Roman"/>
          <w:bCs/>
          <w:iCs/>
          <w:sz w:val="24"/>
          <w:szCs w:val="24"/>
          <w:lang w:eastAsia="bg-BG"/>
        </w:rPr>
      </w:pPr>
      <w:r w:rsidRPr="00AE1E60">
        <w:rPr>
          <w:rFonts w:ascii="Times New Roman" w:eastAsia="Calibri" w:hAnsi="Times New Roman" w:cs="Times New Roman"/>
          <w:bCs/>
          <w:iCs/>
          <w:sz w:val="24"/>
          <w:szCs w:val="24"/>
          <w:lang w:eastAsia="bg-BG"/>
        </w:rPr>
        <w:tab/>
        <w:t>По отношение на критериите, свързани с професионална компетентност и опит за изпълнение на поръчката, участниците могат да се позоват на капацитета на трети лица само ако тези лица ще участват в изпълнението на частта от поръчката, за която е необходим този капацитет.</w:t>
      </w:r>
    </w:p>
    <w:p w14:paraId="7F822236" w14:textId="77777777" w:rsidR="000B0404" w:rsidRPr="00AE1E60" w:rsidRDefault="000B0404" w:rsidP="000B0404">
      <w:pPr>
        <w:numPr>
          <w:ilvl w:val="1"/>
          <w:numId w:val="0"/>
        </w:numPr>
        <w:tabs>
          <w:tab w:val="num" w:pos="720"/>
        </w:tabs>
        <w:spacing w:after="0" w:line="276" w:lineRule="auto"/>
        <w:contextualSpacing/>
        <w:jc w:val="both"/>
        <w:rPr>
          <w:rFonts w:ascii="Times New Roman" w:eastAsia="Calibri" w:hAnsi="Times New Roman" w:cs="Times New Roman"/>
          <w:bCs/>
          <w:iCs/>
          <w:sz w:val="24"/>
          <w:szCs w:val="24"/>
          <w:lang w:eastAsia="bg-BG"/>
        </w:rPr>
      </w:pPr>
      <w:r w:rsidRPr="00AE1E60">
        <w:rPr>
          <w:rFonts w:ascii="Times New Roman" w:eastAsia="Calibri" w:hAnsi="Times New Roman" w:cs="Times New Roman"/>
          <w:bCs/>
          <w:iCs/>
          <w:sz w:val="24"/>
          <w:szCs w:val="24"/>
          <w:lang w:eastAsia="bg-BG"/>
        </w:rPr>
        <w:tab/>
        <w:t>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r w:rsidR="006B4E05" w:rsidRPr="00AE1E60">
        <w:rPr>
          <w:rFonts w:ascii="Times New Roman" w:eastAsia="Calibri" w:hAnsi="Times New Roman" w:cs="Times New Roman"/>
          <w:bCs/>
          <w:iCs/>
          <w:sz w:val="24"/>
          <w:szCs w:val="24"/>
          <w:lang w:eastAsia="bg-BG"/>
        </w:rPr>
        <w:t xml:space="preserve"> при сключване на договор</w:t>
      </w:r>
      <w:r w:rsidRPr="00AE1E60">
        <w:rPr>
          <w:rFonts w:ascii="Times New Roman" w:eastAsia="Calibri" w:hAnsi="Times New Roman" w:cs="Times New Roman"/>
          <w:bCs/>
          <w:iCs/>
          <w:sz w:val="24"/>
          <w:szCs w:val="24"/>
          <w:lang w:eastAsia="bg-BG"/>
        </w:rPr>
        <w:t>.</w:t>
      </w:r>
    </w:p>
    <w:p w14:paraId="3E675F03" w14:textId="77777777" w:rsidR="000B0404" w:rsidRPr="00AE1E60" w:rsidRDefault="000B0404" w:rsidP="000B0404">
      <w:pPr>
        <w:numPr>
          <w:ilvl w:val="1"/>
          <w:numId w:val="0"/>
        </w:numPr>
        <w:tabs>
          <w:tab w:val="num" w:pos="720"/>
        </w:tabs>
        <w:spacing w:after="0" w:line="276" w:lineRule="auto"/>
        <w:contextualSpacing/>
        <w:jc w:val="both"/>
        <w:rPr>
          <w:rFonts w:ascii="Times New Roman" w:eastAsia="Calibri" w:hAnsi="Times New Roman" w:cs="Times New Roman"/>
          <w:bCs/>
          <w:iCs/>
          <w:sz w:val="24"/>
          <w:szCs w:val="24"/>
          <w:lang w:eastAsia="bg-BG"/>
        </w:rPr>
      </w:pPr>
      <w:r w:rsidRPr="00AE1E60">
        <w:rPr>
          <w:rFonts w:ascii="Times New Roman" w:eastAsia="Calibri" w:hAnsi="Times New Roman" w:cs="Times New Roman"/>
          <w:bCs/>
          <w:iCs/>
          <w:sz w:val="24"/>
          <w:szCs w:val="24"/>
          <w:lang w:eastAsia="bg-BG"/>
        </w:rPr>
        <w:tab/>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p>
    <w:p w14:paraId="1EB4D76D" w14:textId="77777777" w:rsidR="000B0404" w:rsidRPr="00AE1E60" w:rsidRDefault="000B0404" w:rsidP="000B0404">
      <w:pPr>
        <w:numPr>
          <w:ilvl w:val="1"/>
          <w:numId w:val="0"/>
        </w:numPr>
        <w:tabs>
          <w:tab w:val="num" w:pos="720"/>
        </w:tabs>
        <w:spacing w:after="0" w:line="276" w:lineRule="auto"/>
        <w:contextualSpacing/>
        <w:jc w:val="both"/>
        <w:rPr>
          <w:rFonts w:ascii="Times New Roman" w:eastAsia="Calibri" w:hAnsi="Times New Roman" w:cs="Times New Roman"/>
          <w:bCs/>
          <w:iCs/>
          <w:sz w:val="24"/>
          <w:szCs w:val="24"/>
          <w:lang w:eastAsia="bg-BG"/>
        </w:rPr>
      </w:pPr>
      <w:r w:rsidRPr="00AE1E60">
        <w:rPr>
          <w:rFonts w:ascii="Times New Roman" w:eastAsia="Calibri" w:hAnsi="Times New Roman" w:cs="Times New Roman"/>
          <w:bCs/>
          <w:iCs/>
          <w:sz w:val="24"/>
          <w:szCs w:val="24"/>
          <w:lang w:eastAsia="bg-BG"/>
        </w:rPr>
        <w:tab/>
        <w:t xml:space="preserve">Възложителят изисква от участника да замени посоченото от него трето лице, ако то не отговаря на някое от условията по </w:t>
      </w:r>
      <w:r w:rsidR="006B4E05" w:rsidRPr="00AE1E60">
        <w:rPr>
          <w:rFonts w:ascii="Times New Roman" w:eastAsia="Calibri" w:hAnsi="Times New Roman" w:cs="Times New Roman"/>
          <w:bCs/>
          <w:iCs/>
          <w:sz w:val="24"/>
          <w:szCs w:val="24"/>
          <w:lang w:eastAsia="bg-BG"/>
        </w:rPr>
        <w:t>чл. 65, ал.4 от ЗОП поради промяна в обстоятелства преди сключване на договора за обществена поръчка.</w:t>
      </w:r>
      <w:r w:rsidRPr="00AE1E60">
        <w:rPr>
          <w:rFonts w:ascii="Times New Roman" w:eastAsia="Calibri" w:hAnsi="Times New Roman" w:cs="Times New Roman"/>
          <w:bCs/>
          <w:iCs/>
          <w:sz w:val="24"/>
          <w:szCs w:val="24"/>
          <w:lang w:eastAsia="bg-BG"/>
        </w:rPr>
        <w:tab/>
        <w:t>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 чл.</w:t>
      </w:r>
      <w:r w:rsidR="0029642F" w:rsidRPr="00AE1E60">
        <w:rPr>
          <w:rFonts w:ascii="Times New Roman" w:eastAsia="Calibri" w:hAnsi="Times New Roman" w:cs="Times New Roman"/>
          <w:bCs/>
          <w:iCs/>
          <w:sz w:val="24"/>
          <w:szCs w:val="24"/>
          <w:lang w:eastAsia="bg-BG"/>
        </w:rPr>
        <w:t xml:space="preserve"> </w:t>
      </w:r>
      <w:r w:rsidRPr="00AE1E60">
        <w:rPr>
          <w:rFonts w:ascii="Times New Roman" w:eastAsia="Calibri" w:hAnsi="Times New Roman" w:cs="Times New Roman"/>
          <w:bCs/>
          <w:iCs/>
          <w:sz w:val="24"/>
          <w:szCs w:val="24"/>
          <w:lang w:eastAsia="bg-BG"/>
        </w:rPr>
        <w:t>65, ал. 2 – 4 от ЗОП.</w:t>
      </w:r>
    </w:p>
    <w:p w14:paraId="1AB92234" w14:textId="77777777" w:rsidR="000B0404" w:rsidRPr="00AE1E60" w:rsidRDefault="00AB2C61" w:rsidP="000B0404">
      <w:pPr>
        <w:numPr>
          <w:ilvl w:val="1"/>
          <w:numId w:val="0"/>
        </w:numPr>
        <w:tabs>
          <w:tab w:val="num" w:pos="720"/>
        </w:tabs>
        <w:spacing w:after="0" w:line="276" w:lineRule="auto"/>
        <w:contextualSpacing/>
        <w:jc w:val="both"/>
        <w:rPr>
          <w:rFonts w:ascii="Times New Roman" w:eastAsia="Calibri" w:hAnsi="Times New Roman" w:cs="Times New Roman"/>
          <w:bCs/>
          <w:iCs/>
          <w:sz w:val="24"/>
          <w:szCs w:val="24"/>
          <w:lang w:eastAsia="bg-BG"/>
        </w:rPr>
      </w:pPr>
      <w:r w:rsidRPr="00AE1E60">
        <w:rPr>
          <w:rFonts w:ascii="Times New Roman" w:eastAsia="Calibri" w:hAnsi="Times New Roman" w:cs="Times New Roman"/>
          <w:b/>
          <w:bCs/>
          <w:i/>
          <w:iCs/>
          <w:sz w:val="24"/>
          <w:szCs w:val="24"/>
          <w:lang w:eastAsia="bg-BG"/>
        </w:rPr>
        <w:tab/>
      </w:r>
    </w:p>
    <w:p w14:paraId="4B61E1CF" w14:textId="77777777" w:rsidR="000B0404" w:rsidRPr="00AE1E60" w:rsidRDefault="000B0404" w:rsidP="000B0404">
      <w:pPr>
        <w:numPr>
          <w:ilvl w:val="1"/>
          <w:numId w:val="0"/>
        </w:numPr>
        <w:tabs>
          <w:tab w:val="num" w:pos="720"/>
        </w:tabs>
        <w:spacing w:after="0" w:line="276" w:lineRule="auto"/>
        <w:contextualSpacing/>
        <w:jc w:val="both"/>
        <w:rPr>
          <w:rFonts w:ascii="Times New Roman" w:eastAsia="Calibri" w:hAnsi="Times New Roman" w:cs="Times New Roman"/>
          <w:bCs/>
          <w:iCs/>
          <w:sz w:val="24"/>
          <w:szCs w:val="24"/>
          <w:lang w:eastAsia="bg-BG"/>
        </w:rPr>
      </w:pPr>
      <w:r w:rsidRPr="00AE1E60">
        <w:rPr>
          <w:rFonts w:ascii="Times New Roman" w:eastAsia="Calibri" w:hAnsi="Times New Roman" w:cs="Times New Roman"/>
          <w:b/>
          <w:bCs/>
          <w:i/>
          <w:iCs/>
          <w:sz w:val="24"/>
          <w:szCs w:val="24"/>
          <w:lang w:eastAsia="bg-BG"/>
        </w:rPr>
        <w:tab/>
      </w:r>
      <w:r w:rsidRPr="00AE1E60">
        <w:rPr>
          <w:rFonts w:ascii="Times New Roman" w:eastAsia="Calibri" w:hAnsi="Times New Roman" w:cs="Times New Roman"/>
          <w:b/>
          <w:bCs/>
          <w:i/>
          <w:iCs/>
          <w:sz w:val="24"/>
          <w:szCs w:val="24"/>
          <w:u w:val="single"/>
          <w:lang w:eastAsia="bg-BG"/>
        </w:rPr>
        <w:t>Важно:</w:t>
      </w:r>
      <w:r w:rsidRPr="00AE1E60">
        <w:rPr>
          <w:rFonts w:ascii="Times New Roman" w:eastAsia="Calibri" w:hAnsi="Times New Roman" w:cs="Times New Roman"/>
          <w:b/>
          <w:bCs/>
          <w:i/>
          <w:iCs/>
          <w:sz w:val="24"/>
          <w:szCs w:val="24"/>
          <w:u w:val="single"/>
          <w:lang w:val="ru-RU" w:eastAsia="bg-BG"/>
        </w:rPr>
        <w:t xml:space="preserve"> </w:t>
      </w:r>
      <w:r w:rsidRPr="00AE1E60">
        <w:rPr>
          <w:rFonts w:ascii="Times New Roman" w:eastAsia="Calibri" w:hAnsi="Times New Roman" w:cs="Times New Roman"/>
          <w:bCs/>
          <w:iCs/>
          <w:sz w:val="24"/>
          <w:szCs w:val="24"/>
          <w:lang w:eastAsia="bg-BG"/>
        </w:rPr>
        <w:t xml:space="preserve">При подаване на офертата си, участникът декларира липсата на основанията за отстраняване и съответствие с критериите за подбор </w:t>
      </w:r>
      <w:r w:rsidRPr="00AE1E60">
        <w:rPr>
          <w:rFonts w:ascii="Times New Roman" w:eastAsia="Calibri" w:hAnsi="Times New Roman" w:cs="Times New Roman"/>
          <w:b/>
          <w:bCs/>
          <w:iCs/>
          <w:sz w:val="24"/>
          <w:szCs w:val="24"/>
          <w:u w:val="single"/>
          <w:lang w:eastAsia="bg-BG"/>
        </w:rPr>
        <w:t>само чрез</w:t>
      </w:r>
      <w:r w:rsidRPr="00AE1E60">
        <w:rPr>
          <w:rFonts w:ascii="Times New Roman" w:eastAsia="Calibri" w:hAnsi="Times New Roman" w:cs="Times New Roman"/>
          <w:bCs/>
          <w:iCs/>
          <w:sz w:val="24"/>
          <w:szCs w:val="24"/>
          <w:lang w:eastAsia="bg-BG"/>
        </w:rPr>
        <w:t xml:space="preserve"> представяне на единен европейски документ за обществени поръчки ЕЕДОП.</w:t>
      </w:r>
    </w:p>
    <w:p w14:paraId="05208F87" w14:textId="77777777" w:rsidR="000B0404" w:rsidRPr="00AE1E60" w:rsidRDefault="0029642F" w:rsidP="000B0404">
      <w:pPr>
        <w:numPr>
          <w:ilvl w:val="1"/>
          <w:numId w:val="0"/>
        </w:numPr>
        <w:tabs>
          <w:tab w:val="num" w:pos="720"/>
        </w:tabs>
        <w:spacing w:after="0" w:line="276" w:lineRule="auto"/>
        <w:contextualSpacing/>
        <w:jc w:val="both"/>
        <w:rPr>
          <w:rFonts w:ascii="Times New Roman" w:eastAsia="Calibri" w:hAnsi="Times New Roman" w:cs="Times New Roman"/>
          <w:bCs/>
          <w:iCs/>
          <w:sz w:val="24"/>
          <w:szCs w:val="24"/>
          <w:lang w:eastAsia="bg-BG"/>
        </w:rPr>
      </w:pPr>
      <w:r w:rsidRPr="00AE1E60">
        <w:rPr>
          <w:rFonts w:ascii="Times New Roman" w:eastAsia="Calibri" w:hAnsi="Times New Roman" w:cs="Times New Roman"/>
          <w:bCs/>
          <w:iCs/>
          <w:sz w:val="24"/>
          <w:szCs w:val="24"/>
          <w:lang w:eastAsia="bg-BG"/>
        </w:rPr>
        <w:tab/>
        <w:t>В единния</w:t>
      </w:r>
      <w:r w:rsidR="000B0404" w:rsidRPr="00AE1E60">
        <w:rPr>
          <w:rFonts w:ascii="Times New Roman" w:eastAsia="Calibri" w:hAnsi="Times New Roman" w:cs="Times New Roman"/>
          <w:bCs/>
          <w:iCs/>
          <w:sz w:val="24"/>
          <w:szCs w:val="24"/>
          <w:lang w:eastAsia="bg-BG"/>
        </w:rPr>
        <w:t xml:space="preserve"> европейски документ за обществени поръчки се предоставя съответната информация, изисквана от възложителя, и се посочват националните бази данни (ако е приложимо), в които се съдържат декларираните обстоятелства, или компетентните органи, които съгласно законодателството на държавата, в която лицето е установено, са длъжни да предоставят информация.</w:t>
      </w:r>
    </w:p>
    <w:p w14:paraId="4D2EF2E7" w14:textId="77777777" w:rsidR="000B0404" w:rsidRPr="00AE1E60" w:rsidRDefault="000B0404" w:rsidP="000B0404">
      <w:pPr>
        <w:numPr>
          <w:ilvl w:val="1"/>
          <w:numId w:val="0"/>
        </w:numPr>
        <w:tabs>
          <w:tab w:val="num" w:pos="720"/>
        </w:tabs>
        <w:spacing w:after="0" w:line="276" w:lineRule="auto"/>
        <w:contextualSpacing/>
        <w:jc w:val="both"/>
        <w:rPr>
          <w:rFonts w:ascii="Times New Roman" w:eastAsia="Calibri" w:hAnsi="Times New Roman" w:cs="Times New Roman"/>
          <w:bCs/>
          <w:iCs/>
          <w:sz w:val="24"/>
          <w:szCs w:val="24"/>
          <w:lang w:eastAsia="bg-BG"/>
        </w:rPr>
      </w:pPr>
      <w:r w:rsidRPr="00AE1E60">
        <w:rPr>
          <w:rFonts w:ascii="Times New Roman" w:eastAsia="Calibri" w:hAnsi="Times New Roman" w:cs="Times New Roman"/>
          <w:bCs/>
          <w:iCs/>
          <w:sz w:val="24"/>
          <w:szCs w:val="24"/>
          <w:lang w:eastAsia="bg-BG"/>
        </w:rPr>
        <w:tab/>
        <w:t>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w:t>
      </w:r>
    </w:p>
    <w:p w14:paraId="1D295EFD" w14:textId="77777777" w:rsidR="000B0404" w:rsidRPr="00AE1E60" w:rsidRDefault="000B0404" w:rsidP="000B0404">
      <w:pPr>
        <w:numPr>
          <w:ilvl w:val="1"/>
          <w:numId w:val="0"/>
        </w:numPr>
        <w:tabs>
          <w:tab w:val="num" w:pos="720"/>
        </w:tabs>
        <w:spacing w:after="0" w:line="276" w:lineRule="auto"/>
        <w:contextualSpacing/>
        <w:jc w:val="both"/>
        <w:rPr>
          <w:rFonts w:ascii="Times New Roman" w:eastAsia="Calibri" w:hAnsi="Times New Roman" w:cs="Times New Roman"/>
          <w:bCs/>
          <w:iCs/>
          <w:sz w:val="24"/>
          <w:szCs w:val="24"/>
          <w:lang w:eastAsia="bg-BG"/>
        </w:rPr>
      </w:pPr>
      <w:r w:rsidRPr="00AE1E60">
        <w:rPr>
          <w:rFonts w:ascii="Times New Roman" w:eastAsia="Calibri" w:hAnsi="Times New Roman" w:cs="Times New Roman"/>
          <w:bCs/>
          <w:iCs/>
          <w:sz w:val="24"/>
          <w:szCs w:val="24"/>
          <w:lang w:eastAsia="bg-BG"/>
        </w:rPr>
        <w:tab/>
        <w:t>Единният европейски документ за обществени поръчки се предоставя в електронен вид по образец, утвърден с акт на Европейската комисия.</w:t>
      </w:r>
    </w:p>
    <w:p w14:paraId="572DC5EF" w14:textId="77777777" w:rsidR="000B0404" w:rsidRPr="00AE1E60" w:rsidRDefault="000B0404" w:rsidP="000B0404">
      <w:pPr>
        <w:shd w:val="clear" w:color="auto" w:fill="FEFEFE"/>
        <w:spacing w:after="0" w:line="240" w:lineRule="auto"/>
        <w:ind w:firstLine="708"/>
        <w:jc w:val="both"/>
        <w:rPr>
          <w:rFonts w:ascii="Times New Roman" w:eastAsia="Calibri" w:hAnsi="Times New Roman" w:cs="Times New Roman"/>
          <w:bCs/>
          <w:iCs/>
          <w:sz w:val="24"/>
          <w:szCs w:val="24"/>
          <w:lang w:eastAsia="bg-BG"/>
        </w:rPr>
      </w:pPr>
      <w:r w:rsidRPr="00AE1E60">
        <w:rPr>
          <w:rFonts w:ascii="Times New Roman" w:eastAsia="Calibri" w:hAnsi="Times New Roman" w:cs="Times New Roman"/>
          <w:bCs/>
          <w:iCs/>
          <w:sz w:val="24"/>
          <w:szCs w:val="24"/>
          <w:lang w:eastAsia="bg-BG"/>
        </w:rPr>
        <w:t>Възложителят може да изисква по всяко време след отварянето на офертите представяне на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14:paraId="120F3A3E" w14:textId="77777777" w:rsidR="000B0404" w:rsidRPr="00AE1E60" w:rsidRDefault="000B0404" w:rsidP="000B0404">
      <w:pPr>
        <w:shd w:val="clear" w:color="auto" w:fill="FEFEFE"/>
        <w:spacing w:after="0" w:line="240" w:lineRule="auto"/>
        <w:ind w:firstLine="708"/>
        <w:jc w:val="both"/>
        <w:rPr>
          <w:rFonts w:ascii="Times New Roman" w:eastAsia="Calibri" w:hAnsi="Times New Roman" w:cs="Times New Roman"/>
          <w:bCs/>
          <w:iCs/>
          <w:sz w:val="24"/>
          <w:szCs w:val="24"/>
          <w:lang w:eastAsia="bg-BG"/>
        </w:rPr>
      </w:pPr>
      <w:r w:rsidRPr="00AE1E60">
        <w:rPr>
          <w:rFonts w:ascii="Times New Roman" w:eastAsia="Calibri" w:hAnsi="Times New Roman" w:cs="Times New Roman"/>
          <w:bCs/>
          <w:iCs/>
          <w:sz w:val="24"/>
          <w:szCs w:val="24"/>
          <w:lang w:eastAsia="bg-BG"/>
        </w:rPr>
        <w:lastRenderedPageBreak/>
        <w:t xml:space="preserve">Когато участникът е обединение, което не е юридическо лице, ЕЕДОП се подава от всеки от участниците в обединението. При необходимост от деклариране на обстоятелства, </w:t>
      </w:r>
      <w:proofErr w:type="spellStart"/>
      <w:r w:rsidRPr="00AE1E60">
        <w:rPr>
          <w:rFonts w:ascii="Times New Roman" w:eastAsia="Calibri" w:hAnsi="Times New Roman" w:cs="Times New Roman"/>
          <w:bCs/>
          <w:iCs/>
          <w:sz w:val="24"/>
          <w:szCs w:val="24"/>
          <w:lang w:eastAsia="bg-BG"/>
        </w:rPr>
        <w:t>относими</w:t>
      </w:r>
      <w:proofErr w:type="spellEnd"/>
      <w:r w:rsidRPr="00AE1E60">
        <w:rPr>
          <w:rFonts w:ascii="Times New Roman" w:eastAsia="Calibri" w:hAnsi="Times New Roman" w:cs="Times New Roman"/>
          <w:bCs/>
          <w:iCs/>
          <w:sz w:val="24"/>
          <w:szCs w:val="24"/>
          <w:lang w:eastAsia="bg-BG"/>
        </w:rPr>
        <w:t xml:space="preserve"> към обединението, ЕЕДОП се подава и за обединението.</w:t>
      </w:r>
    </w:p>
    <w:p w14:paraId="6D3A1CE2" w14:textId="77777777" w:rsidR="000B0404" w:rsidRPr="00AE1E60" w:rsidRDefault="000B0404" w:rsidP="000B0404">
      <w:pPr>
        <w:numPr>
          <w:ilvl w:val="1"/>
          <w:numId w:val="0"/>
        </w:numPr>
        <w:tabs>
          <w:tab w:val="num" w:pos="720"/>
        </w:tabs>
        <w:spacing w:after="0" w:line="276" w:lineRule="auto"/>
        <w:contextualSpacing/>
        <w:jc w:val="both"/>
        <w:rPr>
          <w:rFonts w:ascii="Times New Roman" w:eastAsia="Calibri" w:hAnsi="Times New Roman" w:cs="Times New Roman"/>
          <w:bCs/>
          <w:iCs/>
          <w:sz w:val="24"/>
          <w:szCs w:val="24"/>
          <w:lang w:eastAsia="bg-BG"/>
        </w:rPr>
      </w:pPr>
      <w:r w:rsidRPr="00AE1E60">
        <w:rPr>
          <w:rFonts w:ascii="Times New Roman" w:eastAsia="Calibri" w:hAnsi="Times New Roman" w:cs="Times New Roman"/>
          <w:bCs/>
          <w:iCs/>
          <w:sz w:val="24"/>
          <w:szCs w:val="24"/>
          <w:lang w:eastAsia="bg-BG"/>
        </w:rPr>
        <w:tab/>
        <w:t>Когато изискванията по </w:t>
      </w:r>
      <w:hyperlink r:id="rId14" w:anchor="p28982763" w:tgtFrame="_blank" w:history="1">
        <w:r w:rsidRPr="00AE1E60">
          <w:rPr>
            <w:rFonts w:ascii="Times New Roman" w:eastAsia="Calibri" w:hAnsi="Times New Roman" w:cs="Times New Roman"/>
            <w:bCs/>
            <w:iCs/>
            <w:sz w:val="24"/>
            <w:szCs w:val="24"/>
            <w:lang w:eastAsia="bg-BG"/>
          </w:rPr>
          <w:t>чл. 54, ал. 1, т. 1</w:t>
        </w:r>
      </w:hyperlink>
      <w:r w:rsidRPr="00AE1E60">
        <w:rPr>
          <w:rFonts w:ascii="Times New Roman" w:eastAsia="Calibri" w:hAnsi="Times New Roman" w:cs="Times New Roman"/>
          <w:bCs/>
          <w:iCs/>
          <w:sz w:val="24"/>
          <w:szCs w:val="24"/>
          <w:lang w:eastAsia="bg-BG"/>
        </w:rPr>
        <w:t>, </w:t>
      </w:r>
      <w:hyperlink r:id="rId15" w:anchor="p28982763" w:tgtFrame="_blank" w:history="1">
        <w:r w:rsidRPr="00AE1E60">
          <w:rPr>
            <w:rFonts w:ascii="Times New Roman" w:eastAsia="Calibri" w:hAnsi="Times New Roman" w:cs="Times New Roman"/>
            <w:bCs/>
            <w:iCs/>
            <w:sz w:val="24"/>
            <w:szCs w:val="24"/>
            <w:lang w:eastAsia="bg-BG"/>
          </w:rPr>
          <w:t>2</w:t>
        </w:r>
      </w:hyperlink>
      <w:r w:rsidRPr="00AE1E60">
        <w:rPr>
          <w:rFonts w:ascii="Times New Roman" w:eastAsia="Calibri" w:hAnsi="Times New Roman" w:cs="Times New Roman"/>
          <w:bCs/>
          <w:iCs/>
          <w:sz w:val="24"/>
          <w:szCs w:val="24"/>
          <w:lang w:eastAsia="bg-BG"/>
        </w:rPr>
        <w:t> и </w:t>
      </w:r>
      <w:hyperlink r:id="rId16" w:anchor="p28982763" w:tgtFrame="_blank" w:history="1">
        <w:r w:rsidRPr="00AE1E60">
          <w:rPr>
            <w:rFonts w:ascii="Times New Roman" w:eastAsia="Calibri" w:hAnsi="Times New Roman" w:cs="Times New Roman"/>
            <w:bCs/>
            <w:iCs/>
            <w:sz w:val="24"/>
            <w:szCs w:val="24"/>
            <w:lang w:eastAsia="bg-BG"/>
          </w:rPr>
          <w:t>7</w:t>
        </w:r>
      </w:hyperlink>
      <w:r w:rsidRPr="00AE1E60">
        <w:rPr>
          <w:rFonts w:ascii="Times New Roman" w:eastAsia="Calibri" w:hAnsi="Times New Roman" w:cs="Times New Roman"/>
          <w:bCs/>
          <w:iCs/>
          <w:sz w:val="24"/>
          <w:szCs w:val="24"/>
          <w:lang w:eastAsia="bg-BG"/>
        </w:rPr>
        <w:t xml:space="preserve"> от ЗОП  </w:t>
      </w:r>
      <w:r w:rsidR="0029642F" w:rsidRPr="00AE1E60">
        <w:rPr>
          <w:rFonts w:ascii="Times New Roman" w:eastAsia="Calibri" w:hAnsi="Times New Roman" w:cs="Times New Roman"/>
          <w:bCs/>
          <w:iCs/>
          <w:sz w:val="24"/>
          <w:szCs w:val="24"/>
          <w:lang w:eastAsia="bg-BG"/>
        </w:rPr>
        <w:t xml:space="preserve">се </w:t>
      </w:r>
      <w:r w:rsidRPr="00AE1E60">
        <w:rPr>
          <w:rFonts w:ascii="Times New Roman" w:eastAsia="Calibri" w:hAnsi="Times New Roman" w:cs="Times New Roman"/>
          <w:bCs/>
          <w:iCs/>
          <w:sz w:val="24"/>
          <w:szCs w:val="24"/>
          <w:lang w:eastAsia="bg-BG"/>
        </w:rPr>
        <w:t>отнасят за повече от едно лице, ЕЕДОП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w:t>
      </w:r>
      <w:hyperlink r:id="rId17" w:anchor="p28982763" w:tgtFrame="_blank" w:history="1">
        <w:r w:rsidRPr="00AE1E60">
          <w:rPr>
            <w:rFonts w:ascii="Times New Roman" w:eastAsia="Calibri" w:hAnsi="Times New Roman" w:cs="Times New Roman"/>
            <w:bCs/>
            <w:iCs/>
            <w:sz w:val="24"/>
            <w:szCs w:val="24"/>
            <w:lang w:eastAsia="bg-BG"/>
          </w:rPr>
          <w:t>чл. 54, ал. 1, т. 1</w:t>
        </w:r>
      </w:hyperlink>
      <w:r w:rsidRPr="00AE1E60">
        <w:rPr>
          <w:rFonts w:ascii="Times New Roman" w:eastAsia="Calibri" w:hAnsi="Times New Roman" w:cs="Times New Roman"/>
          <w:bCs/>
          <w:iCs/>
          <w:sz w:val="24"/>
          <w:szCs w:val="24"/>
          <w:lang w:eastAsia="bg-BG"/>
        </w:rPr>
        <w:t>, </w:t>
      </w:r>
      <w:hyperlink r:id="rId18" w:anchor="p28982763" w:tgtFrame="_blank" w:history="1">
        <w:r w:rsidRPr="00AE1E60">
          <w:rPr>
            <w:rFonts w:ascii="Times New Roman" w:eastAsia="Calibri" w:hAnsi="Times New Roman" w:cs="Times New Roman"/>
            <w:bCs/>
            <w:iCs/>
            <w:sz w:val="24"/>
            <w:szCs w:val="24"/>
            <w:lang w:eastAsia="bg-BG"/>
          </w:rPr>
          <w:t>2</w:t>
        </w:r>
      </w:hyperlink>
      <w:r w:rsidRPr="00AE1E60">
        <w:rPr>
          <w:rFonts w:ascii="Times New Roman" w:eastAsia="Calibri" w:hAnsi="Times New Roman" w:cs="Times New Roman"/>
          <w:bCs/>
          <w:iCs/>
          <w:sz w:val="24"/>
          <w:szCs w:val="24"/>
          <w:lang w:eastAsia="bg-BG"/>
        </w:rPr>
        <w:t> и </w:t>
      </w:r>
      <w:hyperlink r:id="rId19" w:anchor="p28982763" w:tgtFrame="_blank" w:history="1">
        <w:r w:rsidRPr="00AE1E60">
          <w:rPr>
            <w:rFonts w:ascii="Times New Roman" w:eastAsia="Calibri" w:hAnsi="Times New Roman" w:cs="Times New Roman"/>
            <w:bCs/>
            <w:iCs/>
            <w:sz w:val="24"/>
            <w:szCs w:val="24"/>
            <w:lang w:eastAsia="bg-BG"/>
          </w:rPr>
          <w:t>7</w:t>
        </w:r>
      </w:hyperlink>
      <w:r w:rsidR="00C816EA" w:rsidRPr="00AE1E60">
        <w:rPr>
          <w:rFonts w:ascii="Times New Roman" w:eastAsia="Calibri" w:hAnsi="Times New Roman" w:cs="Times New Roman"/>
          <w:bCs/>
          <w:iCs/>
          <w:sz w:val="24"/>
          <w:szCs w:val="24"/>
          <w:lang w:eastAsia="bg-BG"/>
        </w:rPr>
        <w:t> от ЗОП</w:t>
      </w:r>
      <w:r w:rsidRPr="00AE1E60">
        <w:rPr>
          <w:rFonts w:ascii="Times New Roman" w:eastAsia="Calibri" w:hAnsi="Times New Roman" w:cs="Times New Roman"/>
          <w:bCs/>
          <w:iCs/>
          <w:sz w:val="24"/>
          <w:szCs w:val="24"/>
          <w:lang w:eastAsia="bg-BG"/>
        </w:rPr>
        <w:t xml:space="preserve"> се попълва в отделен ЕЕДОП за всяко лице или за някои от лицата.</w:t>
      </w:r>
    </w:p>
    <w:p w14:paraId="69730B6D" w14:textId="77777777" w:rsidR="000B0404" w:rsidRPr="00AE1E60" w:rsidRDefault="000B0404" w:rsidP="000B0404">
      <w:pPr>
        <w:numPr>
          <w:ilvl w:val="1"/>
          <w:numId w:val="0"/>
        </w:numPr>
        <w:tabs>
          <w:tab w:val="num" w:pos="720"/>
        </w:tabs>
        <w:spacing w:after="0" w:line="276" w:lineRule="auto"/>
        <w:contextualSpacing/>
        <w:jc w:val="both"/>
        <w:rPr>
          <w:rFonts w:ascii="Times New Roman" w:eastAsia="Calibri" w:hAnsi="Times New Roman" w:cs="Times New Roman"/>
          <w:bCs/>
          <w:iCs/>
          <w:sz w:val="24"/>
          <w:szCs w:val="24"/>
          <w:lang w:eastAsia="bg-BG"/>
        </w:rPr>
      </w:pPr>
      <w:r w:rsidRPr="00AE1E60">
        <w:rPr>
          <w:rFonts w:ascii="Times New Roman" w:eastAsia="Calibri" w:hAnsi="Times New Roman" w:cs="Times New Roman"/>
          <w:bCs/>
          <w:iCs/>
          <w:sz w:val="24"/>
          <w:szCs w:val="24"/>
          <w:lang w:eastAsia="bg-BG"/>
        </w:rPr>
        <w:tab/>
        <w:t>В случаите, когато се подава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p>
    <w:p w14:paraId="7D8A4237" w14:textId="77777777" w:rsidR="000B0404" w:rsidRPr="00AE1E60" w:rsidRDefault="000B0404" w:rsidP="000B0404">
      <w:pPr>
        <w:numPr>
          <w:ilvl w:val="1"/>
          <w:numId w:val="0"/>
        </w:numPr>
        <w:tabs>
          <w:tab w:val="num" w:pos="720"/>
        </w:tabs>
        <w:spacing w:after="0" w:line="276" w:lineRule="auto"/>
        <w:contextualSpacing/>
        <w:jc w:val="both"/>
        <w:rPr>
          <w:rFonts w:ascii="Times New Roman" w:eastAsia="Calibri" w:hAnsi="Times New Roman" w:cs="Times New Roman"/>
          <w:bCs/>
          <w:iCs/>
          <w:sz w:val="24"/>
          <w:szCs w:val="24"/>
          <w:lang w:eastAsia="bg-BG"/>
        </w:rPr>
      </w:pPr>
      <w:bookmarkStart w:id="2" w:name="p29453767"/>
      <w:bookmarkStart w:id="3" w:name="p29453768"/>
      <w:bookmarkEnd w:id="2"/>
      <w:bookmarkEnd w:id="3"/>
      <w:r w:rsidRPr="00AE1E60">
        <w:rPr>
          <w:rFonts w:ascii="Times New Roman" w:eastAsia="Calibri" w:hAnsi="Times New Roman" w:cs="Times New Roman"/>
          <w:bCs/>
          <w:iCs/>
          <w:sz w:val="24"/>
          <w:szCs w:val="24"/>
          <w:lang w:eastAsia="bg-BG"/>
        </w:rPr>
        <w:tab/>
        <w:t>В ЕЕДОП се представят данни относно публичните регистри, в които се съдържа информация за декларираните обстоятелства или за компетентния орган, който съгласно законодателството на съответната държава е длъжен да предоставя информация за тези обстоятелства служебно на възложителя.</w:t>
      </w:r>
    </w:p>
    <w:p w14:paraId="3C1B2E38" w14:textId="77777777" w:rsidR="000B0404" w:rsidRPr="00AE1E60" w:rsidRDefault="000B0404" w:rsidP="000B0404">
      <w:pPr>
        <w:numPr>
          <w:ilvl w:val="1"/>
          <w:numId w:val="0"/>
        </w:numPr>
        <w:tabs>
          <w:tab w:val="num" w:pos="720"/>
        </w:tabs>
        <w:spacing w:after="0" w:line="276" w:lineRule="auto"/>
        <w:contextualSpacing/>
        <w:jc w:val="both"/>
        <w:rPr>
          <w:rFonts w:ascii="Times New Roman" w:eastAsia="Calibri" w:hAnsi="Times New Roman" w:cs="Times New Roman"/>
          <w:bCs/>
          <w:iCs/>
          <w:sz w:val="24"/>
          <w:szCs w:val="24"/>
          <w:lang w:eastAsia="bg-BG"/>
        </w:rPr>
      </w:pPr>
      <w:bookmarkStart w:id="4" w:name="p29453769"/>
      <w:bookmarkEnd w:id="4"/>
      <w:r w:rsidRPr="00AE1E60">
        <w:rPr>
          <w:rFonts w:ascii="Times New Roman" w:eastAsia="Calibri" w:hAnsi="Times New Roman" w:cs="Times New Roman"/>
          <w:bCs/>
          <w:iCs/>
          <w:sz w:val="24"/>
          <w:szCs w:val="24"/>
          <w:lang w:eastAsia="bg-BG"/>
        </w:rPr>
        <w:tab/>
        <w:t xml:space="preserve">Когато за участник е налице някое от основанията за отстраняване и преди подаването на офертата той е предприел мерки за доказване на надеждност, тези мерки се описват в ЕЕДОП. </w:t>
      </w:r>
    </w:p>
    <w:p w14:paraId="79C8E618" w14:textId="77777777" w:rsidR="000B0404" w:rsidRPr="00AE1E60" w:rsidRDefault="000B0404" w:rsidP="000B0404">
      <w:pPr>
        <w:widowControl w:val="0"/>
        <w:autoSpaceDE w:val="0"/>
        <w:autoSpaceDN w:val="0"/>
        <w:adjustRightInd w:val="0"/>
        <w:spacing w:after="0" w:line="276" w:lineRule="auto"/>
        <w:contextualSpacing/>
        <w:jc w:val="both"/>
        <w:rPr>
          <w:rFonts w:ascii="Times New Roman" w:eastAsia="Batang" w:hAnsi="Times New Roman" w:cs="Times New Roman"/>
          <w:b/>
          <w:sz w:val="24"/>
          <w:szCs w:val="24"/>
          <w:lang w:eastAsia="ko-KR"/>
        </w:rPr>
      </w:pPr>
    </w:p>
    <w:p w14:paraId="2B301910" w14:textId="77777777" w:rsidR="000B0404" w:rsidRPr="00AE1E60" w:rsidRDefault="000B0404" w:rsidP="000B0404">
      <w:pPr>
        <w:widowControl w:val="0"/>
        <w:autoSpaceDE w:val="0"/>
        <w:autoSpaceDN w:val="0"/>
        <w:adjustRightInd w:val="0"/>
        <w:spacing w:after="0" w:line="276" w:lineRule="auto"/>
        <w:ind w:firstLine="567"/>
        <w:contextualSpacing/>
        <w:jc w:val="both"/>
        <w:rPr>
          <w:rFonts w:ascii="Times New Roman" w:eastAsia="Batang" w:hAnsi="Times New Roman" w:cs="Times New Roman"/>
          <w:b/>
          <w:sz w:val="24"/>
          <w:szCs w:val="24"/>
          <w:lang w:eastAsia="ko-KR"/>
        </w:rPr>
      </w:pPr>
      <w:r w:rsidRPr="00AE1E60">
        <w:rPr>
          <w:rFonts w:ascii="Times New Roman" w:eastAsia="Batang" w:hAnsi="Times New Roman" w:cs="Times New Roman"/>
          <w:b/>
          <w:sz w:val="24"/>
          <w:szCs w:val="24"/>
          <w:lang w:eastAsia="ko-KR"/>
        </w:rPr>
        <w:t>7.</w:t>
      </w:r>
      <w:r w:rsidR="00E93069" w:rsidRPr="00AE1E60">
        <w:rPr>
          <w:rFonts w:ascii="Times New Roman" w:eastAsia="Batang" w:hAnsi="Times New Roman" w:cs="Times New Roman"/>
          <w:b/>
          <w:sz w:val="24"/>
          <w:szCs w:val="24"/>
          <w:lang w:eastAsia="ko-KR"/>
        </w:rPr>
        <w:t xml:space="preserve"> </w:t>
      </w:r>
      <w:r w:rsidRPr="00AE1E60">
        <w:rPr>
          <w:rFonts w:ascii="Times New Roman" w:eastAsia="Batang" w:hAnsi="Times New Roman" w:cs="Times New Roman"/>
          <w:sz w:val="24"/>
          <w:szCs w:val="24"/>
          <w:lang w:eastAsia="ko-KR"/>
        </w:rPr>
        <w:t>Р</w:t>
      </w:r>
      <w:r w:rsidRPr="00AE1E60">
        <w:rPr>
          <w:rFonts w:ascii="Times New Roman" w:eastAsia="Batang" w:hAnsi="Times New Roman" w:cs="Times New Roman"/>
          <w:b/>
          <w:sz w:val="24"/>
          <w:szCs w:val="24"/>
          <w:lang w:eastAsia="ko-KR"/>
        </w:rPr>
        <w:t>азяснения по условията на процедурата.</w:t>
      </w:r>
    </w:p>
    <w:p w14:paraId="6F3E357B" w14:textId="77777777" w:rsidR="000B0404" w:rsidRPr="00AE1E60" w:rsidRDefault="000B0404" w:rsidP="000B0404">
      <w:pPr>
        <w:widowControl w:val="0"/>
        <w:autoSpaceDE w:val="0"/>
        <w:autoSpaceDN w:val="0"/>
        <w:adjustRightInd w:val="0"/>
        <w:spacing w:after="0" w:line="276" w:lineRule="auto"/>
        <w:ind w:firstLine="567"/>
        <w:contextualSpacing/>
        <w:jc w:val="both"/>
        <w:rPr>
          <w:rFonts w:ascii="Times New Roman" w:eastAsia="Batang" w:hAnsi="Times New Roman" w:cs="Times New Roman"/>
          <w:sz w:val="24"/>
          <w:szCs w:val="24"/>
          <w:lang w:eastAsia="ko-KR"/>
        </w:rPr>
      </w:pPr>
      <w:r w:rsidRPr="00AE1E60">
        <w:rPr>
          <w:rFonts w:ascii="Times New Roman" w:eastAsia="Batang" w:hAnsi="Times New Roman" w:cs="Times New Roman"/>
          <w:b/>
          <w:sz w:val="24"/>
          <w:szCs w:val="24"/>
          <w:lang w:eastAsia="ko-KR"/>
        </w:rPr>
        <w:t>7.1.</w:t>
      </w:r>
      <w:r w:rsidRPr="00AE1E60">
        <w:rPr>
          <w:rFonts w:ascii="Times New Roman" w:eastAsia="Batang" w:hAnsi="Times New Roman" w:cs="Times New Roman"/>
          <w:sz w:val="24"/>
          <w:szCs w:val="24"/>
          <w:lang w:eastAsia="ko-KR"/>
        </w:rPr>
        <w:t xml:space="preserve"> Лицата могат да поискат писмено от възложителя разяснения по условията, които се съдържат в решението, обявлението, документацията за обществената поръчка до </w:t>
      </w:r>
      <w:r w:rsidR="00B9574F" w:rsidRPr="00AE1E60">
        <w:rPr>
          <w:rFonts w:ascii="Times New Roman" w:eastAsia="Batang" w:hAnsi="Times New Roman" w:cs="Times New Roman"/>
          <w:sz w:val="24"/>
          <w:szCs w:val="24"/>
          <w:lang w:eastAsia="ko-KR"/>
        </w:rPr>
        <w:t>5</w:t>
      </w:r>
      <w:r w:rsidRPr="00AE1E60">
        <w:rPr>
          <w:rFonts w:ascii="Times New Roman" w:eastAsia="Batang" w:hAnsi="Times New Roman" w:cs="Times New Roman"/>
          <w:sz w:val="24"/>
          <w:szCs w:val="24"/>
          <w:lang w:eastAsia="ko-KR"/>
        </w:rPr>
        <w:t xml:space="preserve"> дни преди изтичане на срока за получаване на офертите.</w:t>
      </w:r>
    </w:p>
    <w:p w14:paraId="40969224" w14:textId="77777777" w:rsidR="000B0404" w:rsidRPr="00AE1E60" w:rsidRDefault="000B0404" w:rsidP="000B0404">
      <w:pPr>
        <w:numPr>
          <w:ilvl w:val="1"/>
          <w:numId w:val="0"/>
        </w:numPr>
        <w:tabs>
          <w:tab w:val="num" w:pos="720"/>
        </w:tabs>
        <w:spacing w:after="0" w:line="276" w:lineRule="auto"/>
        <w:contextualSpacing/>
        <w:jc w:val="both"/>
        <w:rPr>
          <w:rFonts w:ascii="Times New Roman" w:eastAsia="Batang" w:hAnsi="Times New Roman" w:cs="Times New Roman"/>
          <w:sz w:val="24"/>
          <w:szCs w:val="24"/>
          <w:lang w:eastAsia="ko-KR"/>
        </w:rPr>
      </w:pPr>
      <w:r w:rsidRPr="00AE1E60">
        <w:rPr>
          <w:rFonts w:ascii="Times New Roman" w:eastAsia="Batang" w:hAnsi="Times New Roman" w:cs="Times New Roman"/>
          <w:sz w:val="24"/>
          <w:szCs w:val="24"/>
          <w:lang w:eastAsia="ko-KR"/>
        </w:rPr>
        <w:tab/>
        <w:t xml:space="preserve">Възложителят предоставя разясненията в </w:t>
      </w:r>
      <w:r w:rsidR="00B9574F" w:rsidRPr="00AE1E60">
        <w:rPr>
          <w:rFonts w:ascii="Times New Roman" w:eastAsia="Batang" w:hAnsi="Times New Roman" w:cs="Times New Roman"/>
          <w:sz w:val="24"/>
          <w:szCs w:val="24"/>
          <w:lang w:eastAsia="ko-KR"/>
        </w:rPr>
        <w:t>3</w:t>
      </w:r>
      <w:r w:rsidRPr="00AE1E60">
        <w:rPr>
          <w:rFonts w:ascii="Times New Roman" w:eastAsia="Batang" w:hAnsi="Times New Roman" w:cs="Times New Roman"/>
          <w:sz w:val="24"/>
          <w:szCs w:val="24"/>
          <w:lang w:eastAsia="ko-KR"/>
        </w:rPr>
        <w:t xml:space="preserve">-дневен </w:t>
      </w:r>
      <w:r w:rsidR="00B9574F" w:rsidRPr="00AE1E60">
        <w:rPr>
          <w:rFonts w:ascii="Times New Roman" w:eastAsia="Batang" w:hAnsi="Times New Roman" w:cs="Times New Roman"/>
          <w:sz w:val="24"/>
          <w:szCs w:val="24"/>
          <w:lang w:eastAsia="ko-KR"/>
        </w:rPr>
        <w:t xml:space="preserve">срок от получаване на искането. </w:t>
      </w:r>
      <w:r w:rsidRPr="00AE1E60">
        <w:rPr>
          <w:rFonts w:ascii="Times New Roman" w:eastAsia="Batang" w:hAnsi="Times New Roman" w:cs="Times New Roman"/>
          <w:sz w:val="24"/>
          <w:szCs w:val="24"/>
          <w:lang w:eastAsia="ko-KR"/>
        </w:rPr>
        <w:t>В разясненията не се посочва лицето, направило запитването. Възложителят не предоставя разяснения, ако искането е постъпило след срока посочен по-горе. Разясненията се предоставят чрез профила на купувача.</w:t>
      </w:r>
    </w:p>
    <w:p w14:paraId="6B713CA0" w14:textId="77777777" w:rsidR="000B0404" w:rsidRPr="00AE1E60" w:rsidRDefault="000B0404" w:rsidP="000B0404">
      <w:pPr>
        <w:widowControl w:val="0"/>
        <w:autoSpaceDE w:val="0"/>
        <w:autoSpaceDN w:val="0"/>
        <w:adjustRightInd w:val="0"/>
        <w:spacing w:after="0" w:line="276" w:lineRule="auto"/>
        <w:ind w:firstLine="567"/>
        <w:contextualSpacing/>
        <w:jc w:val="both"/>
        <w:rPr>
          <w:rFonts w:ascii="Times New Roman" w:eastAsia="Batang" w:hAnsi="Times New Roman" w:cs="Times New Roman"/>
          <w:sz w:val="24"/>
          <w:szCs w:val="24"/>
          <w:lang w:eastAsia="ko-KR"/>
        </w:rPr>
      </w:pPr>
      <w:r w:rsidRPr="00AE1E60">
        <w:rPr>
          <w:rFonts w:ascii="Times New Roman" w:eastAsia="Batang" w:hAnsi="Times New Roman" w:cs="Times New Roman"/>
          <w:b/>
          <w:sz w:val="24"/>
          <w:szCs w:val="24"/>
          <w:lang w:eastAsia="ko-KR"/>
        </w:rPr>
        <w:t>7.2.</w:t>
      </w:r>
      <w:r w:rsidRPr="00AE1E60">
        <w:rPr>
          <w:rFonts w:ascii="Times New Roman" w:eastAsia="Batang" w:hAnsi="Times New Roman" w:cs="Times New Roman"/>
          <w:sz w:val="24"/>
          <w:szCs w:val="24"/>
          <w:lang w:eastAsia="ko-KR"/>
        </w:rPr>
        <w:t xml:space="preserve"> При промяна в датата, часа или мястото за отваряне на офертите, участниците се уведомяват чрез профила на купувача най-малко 48 часа преди </w:t>
      </w:r>
      <w:proofErr w:type="spellStart"/>
      <w:r w:rsidRPr="00AE1E60">
        <w:rPr>
          <w:rFonts w:ascii="Times New Roman" w:eastAsia="Batang" w:hAnsi="Times New Roman" w:cs="Times New Roman"/>
          <w:sz w:val="24"/>
          <w:szCs w:val="24"/>
          <w:lang w:eastAsia="ko-KR"/>
        </w:rPr>
        <w:t>новоопределения</w:t>
      </w:r>
      <w:proofErr w:type="spellEnd"/>
      <w:r w:rsidRPr="00AE1E60">
        <w:rPr>
          <w:rFonts w:ascii="Times New Roman" w:eastAsia="Batang" w:hAnsi="Times New Roman" w:cs="Times New Roman"/>
          <w:sz w:val="24"/>
          <w:szCs w:val="24"/>
          <w:lang w:eastAsia="ko-KR"/>
        </w:rPr>
        <w:t xml:space="preserve"> час.</w:t>
      </w:r>
    </w:p>
    <w:p w14:paraId="722FC640" w14:textId="77777777" w:rsidR="007662FC" w:rsidRPr="00AE1E60" w:rsidRDefault="00D766CA" w:rsidP="007662FC">
      <w:pPr>
        <w:widowControl w:val="0"/>
        <w:autoSpaceDE w:val="0"/>
        <w:autoSpaceDN w:val="0"/>
        <w:adjustRightInd w:val="0"/>
        <w:spacing w:after="0" w:line="276" w:lineRule="auto"/>
        <w:ind w:firstLine="567"/>
        <w:contextualSpacing/>
        <w:jc w:val="both"/>
        <w:rPr>
          <w:rFonts w:ascii="Times New Roman" w:eastAsia="Batang" w:hAnsi="Times New Roman" w:cs="Times New Roman"/>
          <w:sz w:val="24"/>
          <w:szCs w:val="24"/>
          <w:lang w:eastAsia="ko-KR"/>
        </w:rPr>
      </w:pPr>
      <w:r w:rsidRPr="00AE1E60">
        <w:rPr>
          <w:b/>
          <w:bCs/>
        </w:rPr>
        <w:t xml:space="preserve"> </w:t>
      </w:r>
      <w:r w:rsidRPr="00AE1E60">
        <w:rPr>
          <w:rFonts w:ascii="Times New Roman" w:eastAsia="Batang" w:hAnsi="Times New Roman" w:cs="Times New Roman"/>
          <w:b/>
          <w:sz w:val="24"/>
          <w:szCs w:val="24"/>
          <w:lang w:eastAsia="ko-KR"/>
        </w:rPr>
        <w:t>7.3</w:t>
      </w:r>
      <w:r w:rsidRPr="00AE1E60">
        <w:rPr>
          <w:rFonts w:ascii="Times New Roman" w:eastAsia="Batang" w:hAnsi="Times New Roman" w:cs="Times New Roman"/>
          <w:sz w:val="24"/>
          <w:szCs w:val="24"/>
          <w:lang w:eastAsia="ko-KR"/>
        </w:rPr>
        <w:t>. Не по-късно от два работни дни преди датата на отваряне на ценовите предложения</w:t>
      </w:r>
      <w:r w:rsidR="00B43B1F" w:rsidRPr="00AE1E60">
        <w:rPr>
          <w:rFonts w:ascii="Times New Roman" w:eastAsia="Batang" w:hAnsi="Times New Roman" w:cs="Times New Roman"/>
          <w:sz w:val="24"/>
          <w:szCs w:val="24"/>
          <w:lang w:eastAsia="ko-KR"/>
        </w:rPr>
        <w:t xml:space="preserve"> </w:t>
      </w:r>
      <w:r w:rsidRPr="00AE1E60">
        <w:rPr>
          <w:rFonts w:ascii="Times New Roman" w:eastAsia="Batang" w:hAnsi="Times New Roman" w:cs="Times New Roman"/>
          <w:sz w:val="24"/>
          <w:szCs w:val="24"/>
          <w:lang w:eastAsia="ko-KR"/>
        </w:rPr>
        <w:t xml:space="preserve">комисията обявява най-малко чрез съобщение в профила на купувача: </w:t>
      </w:r>
      <w:hyperlink r:id="rId20" w:history="1">
        <w:r w:rsidR="00C816EA" w:rsidRPr="00AE1E60">
          <w:rPr>
            <w:rStyle w:val="a9"/>
            <w:rFonts w:ascii="Times New Roman" w:eastAsia="Batang" w:hAnsi="Times New Roman"/>
            <w:color w:val="auto"/>
            <w:sz w:val="24"/>
            <w:szCs w:val="24"/>
            <w:lang w:eastAsia="ko-KR"/>
          </w:rPr>
          <w:t>https://www.veliko-tarnovo.bg/bg/profil-na-kupuvacha/</w:t>
        </w:r>
      </w:hyperlink>
      <w:r w:rsidR="007662FC" w:rsidRPr="00AE1E60">
        <w:rPr>
          <w:rFonts w:ascii="Times New Roman" w:eastAsia="Batang" w:hAnsi="Times New Roman" w:cs="Times New Roman"/>
          <w:sz w:val="24"/>
          <w:szCs w:val="24"/>
          <w:lang w:eastAsia="ko-KR"/>
        </w:rPr>
        <w:t xml:space="preserve">. </w:t>
      </w:r>
    </w:p>
    <w:p w14:paraId="2DD57678" w14:textId="31DB3455" w:rsidR="00D766CA" w:rsidRPr="00AE1E60" w:rsidRDefault="00D766CA" w:rsidP="00B43B1F">
      <w:pPr>
        <w:pStyle w:val="Default"/>
        <w:spacing w:line="276" w:lineRule="auto"/>
        <w:ind w:firstLine="567"/>
        <w:jc w:val="both"/>
        <w:rPr>
          <w:bCs/>
          <w:iCs/>
          <w:color w:val="auto"/>
        </w:rPr>
      </w:pPr>
      <w:r w:rsidRPr="00AE1E60">
        <w:rPr>
          <w:bCs/>
          <w:iCs/>
          <w:color w:val="auto"/>
        </w:rPr>
        <w:t xml:space="preserve">датата, часа и мястото на отварянето. На отварянето могат да присъстват участниците в процедурата или техни упълномощени представители, както и представители на средствата за масово осведомяване. </w:t>
      </w:r>
      <w:r w:rsidR="00BC3080" w:rsidRPr="00AE1E60">
        <w:rPr>
          <w:bCs/>
          <w:iCs/>
          <w:color w:val="auto"/>
        </w:rPr>
        <w:t xml:space="preserve">Комисията </w:t>
      </w:r>
      <w:r w:rsidRPr="00AE1E60">
        <w:rPr>
          <w:bCs/>
          <w:iCs/>
          <w:color w:val="auto"/>
        </w:rPr>
        <w:t>отваря ценовите предложения и ги оповестява.</w:t>
      </w:r>
    </w:p>
    <w:p w14:paraId="712E9EC0" w14:textId="77777777" w:rsidR="00D766CA" w:rsidRPr="00AE1E60" w:rsidRDefault="00D766CA" w:rsidP="00D766CA">
      <w:pPr>
        <w:pStyle w:val="Default"/>
        <w:spacing w:line="276" w:lineRule="auto"/>
        <w:ind w:firstLine="567"/>
        <w:jc w:val="both"/>
        <w:rPr>
          <w:b/>
          <w:bCs/>
          <w:iCs/>
          <w:color w:val="auto"/>
        </w:rPr>
      </w:pPr>
      <w:r w:rsidRPr="00AE1E60">
        <w:rPr>
          <w:b/>
          <w:bCs/>
          <w:iCs/>
          <w:color w:val="auto"/>
        </w:rPr>
        <w:t>8. Гаранции.</w:t>
      </w:r>
    </w:p>
    <w:p w14:paraId="2876DE53" w14:textId="77777777" w:rsidR="0042515F" w:rsidRPr="00AE1E60" w:rsidRDefault="00D766CA" w:rsidP="00D766CA">
      <w:pPr>
        <w:pStyle w:val="Default"/>
        <w:spacing w:line="276" w:lineRule="auto"/>
        <w:ind w:firstLine="567"/>
        <w:jc w:val="both"/>
        <w:rPr>
          <w:bCs/>
          <w:iCs/>
          <w:color w:val="auto"/>
        </w:rPr>
      </w:pPr>
      <w:r w:rsidRPr="00AE1E60">
        <w:rPr>
          <w:bCs/>
          <w:iCs/>
          <w:color w:val="auto"/>
        </w:rPr>
        <w:lastRenderedPageBreak/>
        <w:t>Възложителят изисква от определения изпълнител да предостави гаранция</w:t>
      </w:r>
      <w:r w:rsidR="0042515F" w:rsidRPr="00AE1E60">
        <w:rPr>
          <w:bCs/>
          <w:iCs/>
          <w:color w:val="auto"/>
        </w:rPr>
        <w:t xml:space="preserve"> за обезпечаване на авансовото плащане и гаранция,</w:t>
      </w:r>
      <w:r w:rsidRPr="00AE1E60">
        <w:rPr>
          <w:bCs/>
          <w:iCs/>
          <w:color w:val="auto"/>
        </w:rPr>
        <w:t xml:space="preserve"> която да обезпеча изпълнението на договора. </w:t>
      </w:r>
    </w:p>
    <w:p w14:paraId="248D1EB1" w14:textId="383C22B3" w:rsidR="00D766CA" w:rsidRPr="00AE1E60" w:rsidRDefault="0042515F" w:rsidP="00D766CA">
      <w:pPr>
        <w:pStyle w:val="Default"/>
        <w:spacing w:line="276" w:lineRule="auto"/>
        <w:ind w:firstLine="567"/>
        <w:jc w:val="both"/>
        <w:rPr>
          <w:bCs/>
          <w:iCs/>
          <w:color w:val="auto"/>
        </w:rPr>
      </w:pPr>
      <w:r w:rsidRPr="00AE1E60">
        <w:rPr>
          <w:bCs/>
          <w:iCs/>
          <w:color w:val="auto"/>
        </w:rPr>
        <w:t>Гаранцията, обезпечаваща авансовото плащане е в пълния размер на предоставените авансово средства, а г</w:t>
      </w:r>
      <w:r w:rsidR="00D766CA" w:rsidRPr="00AE1E60">
        <w:rPr>
          <w:bCs/>
          <w:iCs/>
          <w:color w:val="auto"/>
        </w:rPr>
        <w:t xml:space="preserve">аранцията за изпълнението на договора е </w:t>
      </w:r>
      <w:r w:rsidR="00D64435" w:rsidRPr="00AE1E60">
        <w:rPr>
          <w:bCs/>
          <w:iCs/>
          <w:color w:val="auto"/>
        </w:rPr>
        <w:t>2</w:t>
      </w:r>
      <w:r w:rsidR="00D766CA" w:rsidRPr="00AE1E60">
        <w:rPr>
          <w:bCs/>
          <w:iCs/>
          <w:color w:val="auto"/>
        </w:rPr>
        <w:t xml:space="preserve"> /</w:t>
      </w:r>
      <w:r w:rsidR="00D64435" w:rsidRPr="00AE1E60">
        <w:rPr>
          <w:bCs/>
          <w:iCs/>
          <w:color w:val="auto"/>
        </w:rPr>
        <w:t>две</w:t>
      </w:r>
      <w:r w:rsidR="00D766CA" w:rsidRPr="00AE1E60">
        <w:rPr>
          <w:bCs/>
          <w:iCs/>
          <w:color w:val="auto"/>
        </w:rPr>
        <w:t>/ на сто от стойността на договора.</w:t>
      </w:r>
    </w:p>
    <w:p w14:paraId="54DF385A" w14:textId="4453DCA2" w:rsidR="00D766CA" w:rsidRPr="00AE1E60" w:rsidRDefault="0042515F" w:rsidP="00D766CA">
      <w:pPr>
        <w:pStyle w:val="Default"/>
        <w:spacing w:line="276" w:lineRule="auto"/>
        <w:ind w:firstLine="567"/>
        <w:jc w:val="both"/>
        <w:rPr>
          <w:bCs/>
          <w:iCs/>
          <w:color w:val="auto"/>
        </w:rPr>
      </w:pPr>
      <w:r w:rsidRPr="00AE1E60">
        <w:rPr>
          <w:bCs/>
          <w:iCs/>
          <w:color w:val="auto"/>
        </w:rPr>
        <w:t>Гаранциите</w:t>
      </w:r>
      <w:r w:rsidR="00D766CA" w:rsidRPr="00AE1E60">
        <w:rPr>
          <w:bCs/>
          <w:iCs/>
          <w:color w:val="auto"/>
        </w:rPr>
        <w:t xml:space="preserve"> се предоставя в една от следните форми:</w:t>
      </w:r>
    </w:p>
    <w:p w14:paraId="1281BC8D" w14:textId="42B7F623" w:rsidR="00D766CA" w:rsidRPr="00AE1E60" w:rsidRDefault="00D766CA" w:rsidP="00D351DB">
      <w:pPr>
        <w:pStyle w:val="Default"/>
        <w:spacing w:line="276" w:lineRule="auto"/>
        <w:ind w:firstLine="567"/>
        <w:jc w:val="both"/>
        <w:rPr>
          <w:bCs/>
          <w:iCs/>
          <w:color w:val="auto"/>
        </w:rPr>
      </w:pPr>
      <w:r w:rsidRPr="00AE1E60">
        <w:rPr>
          <w:bCs/>
          <w:iCs/>
          <w:color w:val="auto"/>
        </w:rPr>
        <w:t xml:space="preserve">1. парична сума по сметка на Възложителя - банкова сметка на Община </w:t>
      </w:r>
      <w:r w:rsidR="00633C81" w:rsidRPr="00AE1E60">
        <w:rPr>
          <w:bCs/>
          <w:iCs/>
          <w:color w:val="auto"/>
        </w:rPr>
        <w:t>Велико Търново</w:t>
      </w:r>
      <w:r w:rsidR="00B43B1F" w:rsidRPr="00AE1E60">
        <w:rPr>
          <w:bCs/>
          <w:iCs/>
          <w:color w:val="auto"/>
        </w:rPr>
        <w:t xml:space="preserve"> </w:t>
      </w:r>
      <w:r w:rsidR="00D351DB" w:rsidRPr="00AE1E60">
        <w:rPr>
          <w:bCs/>
          <w:iCs/>
          <w:color w:val="auto"/>
        </w:rPr>
        <w:t>в Общинска банка АД - ФЦ Велико Търново: BG 97 SOMB 9130 33 24758001, BIC КОД: SOMBBGSF;</w:t>
      </w:r>
    </w:p>
    <w:p w14:paraId="0E2814FF" w14:textId="460B8346" w:rsidR="00D766CA" w:rsidRPr="00AE1E60" w:rsidRDefault="00D766CA" w:rsidP="00D351DB">
      <w:pPr>
        <w:pStyle w:val="Default"/>
        <w:spacing w:line="276" w:lineRule="auto"/>
        <w:ind w:firstLine="567"/>
        <w:jc w:val="both"/>
        <w:rPr>
          <w:bCs/>
          <w:iCs/>
          <w:color w:val="auto"/>
        </w:rPr>
      </w:pPr>
      <w:r w:rsidRPr="00AE1E60">
        <w:rPr>
          <w:bCs/>
          <w:iCs/>
          <w:color w:val="auto"/>
        </w:rPr>
        <w:t>2. банкова гаранция в полза на Възложителя - същ</w:t>
      </w:r>
      <w:r w:rsidR="00D351DB" w:rsidRPr="00AE1E60">
        <w:rPr>
          <w:bCs/>
          <w:iCs/>
          <w:color w:val="auto"/>
        </w:rPr>
        <w:t xml:space="preserve">ата трябва да бъде неотменима и </w:t>
      </w:r>
      <w:r w:rsidRPr="00AE1E60">
        <w:rPr>
          <w:bCs/>
          <w:iCs/>
          <w:color w:val="auto"/>
        </w:rPr>
        <w:t>безусловна, с възможност да се усвои изцяло или на части, със срок на валидност на съответната гаранция, определен в договора за изпълнение;</w:t>
      </w:r>
    </w:p>
    <w:p w14:paraId="32BA4232" w14:textId="77777777" w:rsidR="00D766CA" w:rsidRPr="00AE1E60" w:rsidRDefault="00D766CA" w:rsidP="00D766CA">
      <w:pPr>
        <w:pStyle w:val="Default"/>
        <w:spacing w:line="276" w:lineRule="auto"/>
        <w:ind w:firstLine="708"/>
        <w:jc w:val="both"/>
        <w:rPr>
          <w:bCs/>
          <w:iCs/>
          <w:color w:val="auto"/>
        </w:rPr>
      </w:pPr>
      <w:r w:rsidRPr="00AE1E60">
        <w:rPr>
          <w:bCs/>
          <w:iCs/>
          <w:color w:val="auto"/>
        </w:rPr>
        <w:t>3. застраховка, която обезпечава изпълнението чрез покритие на отговорността на изпълнителя със срок на валидност на съответната гаранция, определен в договора за изпълнение.</w:t>
      </w:r>
    </w:p>
    <w:p w14:paraId="2E8A3D8D" w14:textId="1303862E" w:rsidR="00D766CA" w:rsidRPr="00AE1E60" w:rsidRDefault="00D766CA" w:rsidP="00D64435">
      <w:pPr>
        <w:pStyle w:val="Default"/>
        <w:spacing w:line="276" w:lineRule="auto"/>
        <w:ind w:firstLine="708"/>
        <w:jc w:val="both"/>
        <w:rPr>
          <w:bCs/>
          <w:iCs/>
          <w:color w:val="auto"/>
        </w:rPr>
      </w:pPr>
      <w:r w:rsidRPr="00AE1E60">
        <w:rPr>
          <w:bCs/>
          <w:iCs/>
          <w:color w:val="auto"/>
        </w:rPr>
        <w:t xml:space="preserve">Участникът, определен за изпълнител, избира сам формата на </w:t>
      </w:r>
      <w:r w:rsidR="0042515F" w:rsidRPr="00AE1E60">
        <w:rPr>
          <w:bCs/>
          <w:iCs/>
          <w:color w:val="auto"/>
        </w:rPr>
        <w:t xml:space="preserve">гаранцията обезпечаваща авансовото плащане и </w:t>
      </w:r>
      <w:r w:rsidRPr="00AE1E60">
        <w:rPr>
          <w:bCs/>
          <w:iCs/>
          <w:color w:val="auto"/>
        </w:rPr>
        <w:t xml:space="preserve">гаранцията за изпълнение на договора. Паричната </w:t>
      </w:r>
      <w:r w:rsidR="0042515F" w:rsidRPr="00AE1E60">
        <w:rPr>
          <w:bCs/>
          <w:iCs/>
          <w:color w:val="auto"/>
        </w:rPr>
        <w:t>сума или банковата гаранция могат да се предоставят</w:t>
      </w:r>
      <w:r w:rsidRPr="00AE1E60">
        <w:rPr>
          <w:bCs/>
          <w:iCs/>
          <w:color w:val="auto"/>
        </w:rPr>
        <w:t xml:space="preserve"> от името на изпълнителя за сметка на трето лице - гарант. 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или титуляр на застраховката. Условията и сроковете за задържане или освобождаване на </w:t>
      </w:r>
      <w:r w:rsidR="0042515F" w:rsidRPr="00AE1E60">
        <w:rPr>
          <w:bCs/>
          <w:iCs/>
          <w:color w:val="auto"/>
        </w:rPr>
        <w:t xml:space="preserve">гаранцията, обезпечаваща авансовото плащане и </w:t>
      </w:r>
      <w:r w:rsidRPr="00AE1E60">
        <w:rPr>
          <w:bCs/>
          <w:iCs/>
          <w:color w:val="auto"/>
        </w:rPr>
        <w:t>гаранцията за изпълнение се</w:t>
      </w:r>
      <w:r w:rsidR="00D64435" w:rsidRPr="00AE1E60">
        <w:rPr>
          <w:bCs/>
          <w:iCs/>
          <w:color w:val="auto"/>
        </w:rPr>
        <w:t xml:space="preserve"> </w:t>
      </w:r>
      <w:r w:rsidRPr="00AE1E60">
        <w:rPr>
          <w:bCs/>
          <w:iCs/>
          <w:color w:val="auto"/>
        </w:rPr>
        <w:t>уредени в договора за обществена поръчка. Банковите разх</w:t>
      </w:r>
      <w:r w:rsidR="0042515F" w:rsidRPr="00AE1E60">
        <w:rPr>
          <w:bCs/>
          <w:iCs/>
          <w:color w:val="auto"/>
        </w:rPr>
        <w:t>оди по откриването на гаранциите</w:t>
      </w:r>
      <w:r w:rsidRPr="00AE1E60">
        <w:rPr>
          <w:bCs/>
          <w:iCs/>
          <w:color w:val="auto"/>
        </w:rPr>
        <w:t xml:space="preserve"> са за сметка на участниците. Разходите по евентуалното им усвояване - за сметка на ВЪЗЛОЖИТЕЛЯ. Участникът трябва да  предвиди и заплати своите такси по откр</w:t>
      </w:r>
      <w:r w:rsidR="0042515F" w:rsidRPr="00AE1E60">
        <w:rPr>
          <w:bCs/>
          <w:iCs/>
          <w:color w:val="auto"/>
        </w:rPr>
        <w:t>иване и обслужване на гаранциите</w:t>
      </w:r>
      <w:r w:rsidRPr="00AE1E60">
        <w:rPr>
          <w:bCs/>
          <w:iCs/>
          <w:color w:val="auto"/>
        </w:rPr>
        <w:t xml:space="preserve"> така, че размерът </w:t>
      </w:r>
      <w:r w:rsidR="0042515F" w:rsidRPr="00AE1E60">
        <w:rPr>
          <w:bCs/>
          <w:iCs/>
          <w:color w:val="auto"/>
        </w:rPr>
        <w:t xml:space="preserve">на всяка гаранция </w:t>
      </w:r>
      <w:r w:rsidRPr="00AE1E60">
        <w:rPr>
          <w:bCs/>
          <w:iCs/>
          <w:color w:val="auto"/>
        </w:rPr>
        <w:t xml:space="preserve"> да не бъде по-малък от определения в настоящата поръчка.</w:t>
      </w:r>
    </w:p>
    <w:p w14:paraId="08680558" w14:textId="77777777" w:rsidR="00D766CA" w:rsidRPr="00AE1E60" w:rsidRDefault="00D766CA" w:rsidP="00D64435">
      <w:pPr>
        <w:pStyle w:val="Default"/>
        <w:spacing w:line="276" w:lineRule="auto"/>
        <w:ind w:firstLine="708"/>
        <w:jc w:val="both"/>
        <w:rPr>
          <w:bCs/>
          <w:iCs/>
          <w:color w:val="auto"/>
        </w:rPr>
      </w:pPr>
      <w:r w:rsidRPr="00AE1E60">
        <w:rPr>
          <w:b/>
          <w:bCs/>
          <w:iCs/>
          <w:color w:val="auto"/>
        </w:rPr>
        <w:t xml:space="preserve">9. </w:t>
      </w:r>
      <w:r w:rsidRPr="00AE1E60">
        <w:rPr>
          <w:bCs/>
          <w:iCs/>
          <w:color w:val="auto"/>
        </w:rPr>
        <w:t>Участниците могат да получат необходимата информация за задълженията, свързани</w:t>
      </w:r>
      <w:r w:rsidR="00D64435" w:rsidRPr="00AE1E60">
        <w:rPr>
          <w:bCs/>
          <w:iCs/>
          <w:color w:val="auto"/>
        </w:rPr>
        <w:t xml:space="preserve"> </w:t>
      </w:r>
      <w:r w:rsidRPr="00AE1E60">
        <w:rPr>
          <w:bCs/>
          <w:iCs/>
          <w:color w:val="auto"/>
        </w:rPr>
        <w:t>с данъци и осигуровки, опазване на околната среда, закрила на заетостта и условията на труд,</w:t>
      </w:r>
      <w:r w:rsidR="00D64435" w:rsidRPr="00AE1E60">
        <w:rPr>
          <w:bCs/>
          <w:iCs/>
          <w:color w:val="auto"/>
        </w:rPr>
        <w:t xml:space="preserve"> </w:t>
      </w:r>
      <w:r w:rsidRPr="00AE1E60">
        <w:rPr>
          <w:bCs/>
          <w:iCs/>
          <w:color w:val="auto"/>
        </w:rPr>
        <w:t xml:space="preserve">които са в сила в Република България и </w:t>
      </w:r>
      <w:proofErr w:type="spellStart"/>
      <w:r w:rsidRPr="00AE1E60">
        <w:rPr>
          <w:bCs/>
          <w:iCs/>
          <w:color w:val="auto"/>
        </w:rPr>
        <w:t>относими</w:t>
      </w:r>
      <w:proofErr w:type="spellEnd"/>
      <w:r w:rsidRPr="00AE1E60">
        <w:rPr>
          <w:bCs/>
          <w:iCs/>
          <w:color w:val="auto"/>
        </w:rPr>
        <w:t xml:space="preserve"> към дейностите, предмет на поръчката, както</w:t>
      </w:r>
      <w:r w:rsidR="00D64435" w:rsidRPr="00AE1E60">
        <w:rPr>
          <w:bCs/>
          <w:iCs/>
          <w:color w:val="auto"/>
        </w:rPr>
        <w:t xml:space="preserve"> </w:t>
      </w:r>
      <w:r w:rsidRPr="00AE1E60">
        <w:rPr>
          <w:bCs/>
          <w:iCs/>
          <w:color w:val="auto"/>
        </w:rPr>
        <w:t>следва:</w:t>
      </w:r>
    </w:p>
    <w:p w14:paraId="19A1C083" w14:textId="77777777" w:rsidR="00D766CA" w:rsidRPr="00AE1E60" w:rsidRDefault="00D766CA" w:rsidP="00567E8B">
      <w:pPr>
        <w:pStyle w:val="Default"/>
        <w:spacing w:line="276" w:lineRule="auto"/>
        <w:ind w:firstLine="708"/>
        <w:jc w:val="both"/>
        <w:rPr>
          <w:bCs/>
          <w:i/>
          <w:iCs/>
          <w:color w:val="auto"/>
        </w:rPr>
      </w:pPr>
      <w:r w:rsidRPr="00AE1E60">
        <w:rPr>
          <w:b/>
          <w:bCs/>
          <w:iCs/>
          <w:color w:val="auto"/>
        </w:rPr>
        <w:t xml:space="preserve">9.1. </w:t>
      </w:r>
      <w:r w:rsidRPr="00AE1E60">
        <w:rPr>
          <w:bCs/>
          <w:iCs/>
          <w:color w:val="auto"/>
        </w:rPr>
        <w:t xml:space="preserve">Относно задълженията, свързани с данъци и осигуровки: </w:t>
      </w:r>
      <w:r w:rsidRPr="00AE1E60">
        <w:rPr>
          <w:bCs/>
          <w:i/>
          <w:iCs/>
          <w:color w:val="auto"/>
        </w:rPr>
        <w:t>Национална агенция по</w:t>
      </w:r>
    </w:p>
    <w:p w14:paraId="6D631643" w14:textId="77777777" w:rsidR="004C0D55" w:rsidRPr="00AE1E60" w:rsidRDefault="00D766CA" w:rsidP="00D766CA">
      <w:pPr>
        <w:pStyle w:val="Default"/>
        <w:spacing w:line="276" w:lineRule="auto"/>
        <w:jc w:val="both"/>
        <w:rPr>
          <w:bCs/>
          <w:iCs/>
          <w:color w:val="auto"/>
        </w:rPr>
      </w:pPr>
      <w:r w:rsidRPr="00AE1E60">
        <w:rPr>
          <w:bCs/>
          <w:i/>
          <w:iCs/>
          <w:color w:val="auto"/>
        </w:rPr>
        <w:t>приходите: информационен телефон на НАП - 0700 18 700; интернет адрес:</w:t>
      </w:r>
      <w:r w:rsidR="00F96689" w:rsidRPr="00AE1E60">
        <w:rPr>
          <w:bCs/>
          <w:i/>
          <w:iCs/>
          <w:color w:val="auto"/>
        </w:rPr>
        <w:t xml:space="preserve"> </w:t>
      </w:r>
      <w:hyperlink r:id="rId21" w:history="1">
        <w:r w:rsidR="00567E8B" w:rsidRPr="00AE1E60">
          <w:rPr>
            <w:rStyle w:val="a9"/>
            <w:bCs/>
            <w:i/>
            <w:iCs/>
            <w:color w:val="auto"/>
          </w:rPr>
          <w:t>http://www.nap.bg/</w:t>
        </w:r>
      </w:hyperlink>
      <w:r w:rsidR="00567E8B" w:rsidRPr="00AE1E60">
        <w:rPr>
          <w:bCs/>
          <w:iCs/>
          <w:color w:val="auto"/>
        </w:rPr>
        <w:t>.</w:t>
      </w:r>
    </w:p>
    <w:p w14:paraId="0D59FCC8" w14:textId="77777777" w:rsidR="00567E8B" w:rsidRPr="00AE1E60" w:rsidRDefault="00567E8B" w:rsidP="00567E8B">
      <w:pPr>
        <w:pStyle w:val="Default"/>
        <w:spacing w:line="276" w:lineRule="auto"/>
        <w:ind w:firstLine="708"/>
        <w:jc w:val="both"/>
        <w:rPr>
          <w:i/>
          <w:iCs/>
          <w:color w:val="auto"/>
        </w:rPr>
      </w:pPr>
      <w:r w:rsidRPr="00AE1E60">
        <w:rPr>
          <w:b/>
          <w:bCs/>
          <w:color w:val="auto"/>
        </w:rPr>
        <w:t xml:space="preserve">9.2. </w:t>
      </w:r>
      <w:r w:rsidRPr="00AE1E60">
        <w:rPr>
          <w:color w:val="auto"/>
        </w:rPr>
        <w:t xml:space="preserve">Относно задълженията, опазване на околната среда: </w:t>
      </w:r>
      <w:r w:rsidRPr="00AE1E60">
        <w:rPr>
          <w:i/>
          <w:iCs/>
          <w:color w:val="auto"/>
        </w:rPr>
        <w:t>Министерство на околната</w:t>
      </w:r>
    </w:p>
    <w:p w14:paraId="5043429F" w14:textId="77777777" w:rsidR="00567E8B" w:rsidRPr="00AE1E60" w:rsidRDefault="00567E8B" w:rsidP="00567E8B">
      <w:pPr>
        <w:pStyle w:val="Default"/>
        <w:spacing w:line="276" w:lineRule="auto"/>
        <w:jc w:val="both"/>
        <w:rPr>
          <w:i/>
          <w:iCs/>
          <w:color w:val="auto"/>
        </w:rPr>
      </w:pPr>
      <w:r w:rsidRPr="00AE1E60">
        <w:rPr>
          <w:i/>
          <w:iCs/>
          <w:color w:val="auto"/>
        </w:rPr>
        <w:lastRenderedPageBreak/>
        <w:t>среда и водите: информационен център на МОСВ; работи за посетители всеки работен ден</w:t>
      </w:r>
      <w:r w:rsidR="00AB2C61" w:rsidRPr="00AE1E60">
        <w:rPr>
          <w:i/>
          <w:iCs/>
          <w:color w:val="auto"/>
          <w:lang w:val="ru-RU"/>
        </w:rPr>
        <w:t xml:space="preserve"> </w:t>
      </w:r>
      <w:r w:rsidRPr="00AE1E60">
        <w:rPr>
          <w:i/>
          <w:iCs/>
          <w:color w:val="auto"/>
        </w:rPr>
        <w:t>от 14 до 17 ч.; София</w:t>
      </w:r>
      <w:r w:rsidR="000A4931" w:rsidRPr="00AE1E60">
        <w:rPr>
          <w:i/>
          <w:iCs/>
          <w:color w:val="auto"/>
        </w:rPr>
        <w:t xml:space="preserve"> </w:t>
      </w:r>
      <w:r w:rsidRPr="00AE1E60">
        <w:rPr>
          <w:i/>
          <w:iCs/>
          <w:color w:val="auto"/>
        </w:rPr>
        <w:t xml:space="preserve">1000, ул. "У. </w:t>
      </w:r>
      <w:proofErr w:type="spellStart"/>
      <w:r w:rsidRPr="00AE1E60">
        <w:rPr>
          <w:i/>
          <w:iCs/>
          <w:color w:val="auto"/>
        </w:rPr>
        <w:t>Гладстон</w:t>
      </w:r>
      <w:proofErr w:type="spellEnd"/>
      <w:r w:rsidRPr="00AE1E60">
        <w:rPr>
          <w:i/>
          <w:iCs/>
          <w:color w:val="auto"/>
        </w:rPr>
        <w:t>" № 67,</w:t>
      </w:r>
      <w:r w:rsidR="000A4931" w:rsidRPr="00AE1E60">
        <w:rPr>
          <w:i/>
          <w:iCs/>
          <w:color w:val="auto"/>
        </w:rPr>
        <w:t xml:space="preserve"> </w:t>
      </w:r>
      <w:r w:rsidRPr="00AE1E60">
        <w:rPr>
          <w:i/>
          <w:iCs/>
          <w:color w:val="auto"/>
        </w:rPr>
        <w:t>телефон: 02/ 940 6331; интернет адрес:</w:t>
      </w:r>
      <w:r w:rsidR="00AB2C61" w:rsidRPr="00AE1E60">
        <w:rPr>
          <w:i/>
          <w:iCs/>
          <w:color w:val="auto"/>
          <w:lang w:val="ru-RU"/>
        </w:rPr>
        <w:t xml:space="preserve"> </w:t>
      </w:r>
      <w:r w:rsidRPr="00AE1E60">
        <w:rPr>
          <w:rStyle w:val="a9"/>
          <w:bCs/>
          <w:i/>
          <w:color w:val="auto"/>
        </w:rPr>
        <w:t>http://www3.moew.government.bg/</w:t>
      </w:r>
    </w:p>
    <w:p w14:paraId="3F5FAFEB" w14:textId="77777777" w:rsidR="00567E8B" w:rsidRPr="00AE1E60" w:rsidRDefault="00567E8B" w:rsidP="00AB2C61">
      <w:pPr>
        <w:pStyle w:val="Default"/>
        <w:spacing w:line="276" w:lineRule="auto"/>
        <w:ind w:firstLine="708"/>
        <w:jc w:val="both"/>
        <w:rPr>
          <w:i/>
          <w:iCs/>
          <w:color w:val="auto"/>
        </w:rPr>
      </w:pPr>
      <w:r w:rsidRPr="00AE1E60">
        <w:rPr>
          <w:b/>
          <w:bCs/>
          <w:color w:val="auto"/>
        </w:rPr>
        <w:t>9.3.</w:t>
      </w:r>
      <w:r w:rsidR="000A4931" w:rsidRPr="00AE1E60">
        <w:rPr>
          <w:b/>
          <w:bCs/>
          <w:color w:val="auto"/>
        </w:rPr>
        <w:t xml:space="preserve"> </w:t>
      </w:r>
      <w:r w:rsidRPr="00AE1E60">
        <w:rPr>
          <w:color w:val="auto"/>
        </w:rPr>
        <w:t xml:space="preserve">Относно задълженията, закрила на заетостта и условията на труд: </w:t>
      </w:r>
      <w:r w:rsidRPr="00AE1E60">
        <w:rPr>
          <w:i/>
          <w:iCs/>
          <w:color w:val="auto"/>
        </w:rPr>
        <w:t>Министерство на</w:t>
      </w:r>
      <w:r w:rsidR="00AB2C61" w:rsidRPr="00AE1E60">
        <w:rPr>
          <w:i/>
          <w:iCs/>
          <w:color w:val="auto"/>
          <w:lang w:val="ru-RU"/>
        </w:rPr>
        <w:t xml:space="preserve"> </w:t>
      </w:r>
      <w:r w:rsidRPr="00AE1E60">
        <w:rPr>
          <w:i/>
          <w:iCs/>
          <w:color w:val="auto"/>
        </w:rPr>
        <w:t>труда и социалната политика: интернет адрес</w:t>
      </w:r>
      <w:r w:rsidRPr="00AE1E60">
        <w:rPr>
          <w:rStyle w:val="a9"/>
          <w:bCs/>
          <w:i/>
          <w:color w:val="auto"/>
        </w:rPr>
        <w:t>: http://www.mlsp.government.bg</w:t>
      </w:r>
      <w:r w:rsidRPr="00AE1E60">
        <w:rPr>
          <w:i/>
          <w:iCs/>
          <w:color w:val="auto"/>
        </w:rPr>
        <w:t xml:space="preserve"> , София 1051,</w:t>
      </w:r>
      <w:r w:rsidR="00AB2C61" w:rsidRPr="00AE1E60">
        <w:rPr>
          <w:i/>
          <w:iCs/>
          <w:color w:val="auto"/>
          <w:lang w:val="ru-RU"/>
        </w:rPr>
        <w:t xml:space="preserve"> </w:t>
      </w:r>
      <w:r w:rsidRPr="00AE1E60">
        <w:rPr>
          <w:i/>
          <w:iCs/>
          <w:color w:val="auto"/>
        </w:rPr>
        <w:t>ул. Триадица №2, телефон: 8119 443.</w:t>
      </w:r>
    </w:p>
    <w:p w14:paraId="54ECA243" w14:textId="77777777" w:rsidR="00567E8B" w:rsidRPr="00AE1E60" w:rsidRDefault="00567E8B" w:rsidP="00567E8B">
      <w:pPr>
        <w:pStyle w:val="Default"/>
        <w:spacing w:line="276" w:lineRule="auto"/>
        <w:jc w:val="both"/>
        <w:rPr>
          <w:i/>
          <w:iCs/>
          <w:color w:val="auto"/>
        </w:rPr>
      </w:pPr>
    </w:p>
    <w:p w14:paraId="1519C0A8" w14:textId="77777777" w:rsidR="00567E8B" w:rsidRPr="00AE1E60" w:rsidRDefault="00567E8B" w:rsidP="00567E8B">
      <w:pPr>
        <w:pStyle w:val="Default"/>
        <w:spacing w:line="276" w:lineRule="auto"/>
        <w:jc w:val="center"/>
        <w:rPr>
          <w:b/>
          <w:bCs/>
          <w:color w:val="auto"/>
        </w:rPr>
      </w:pPr>
      <w:r w:rsidRPr="00AE1E60">
        <w:rPr>
          <w:b/>
          <w:bCs/>
          <w:color w:val="auto"/>
        </w:rPr>
        <w:t>РАЗДЕЛ V</w:t>
      </w:r>
      <w:r w:rsidR="00660DA4" w:rsidRPr="00AE1E60">
        <w:rPr>
          <w:b/>
          <w:bCs/>
          <w:color w:val="auto"/>
          <w:lang w:val="en-US"/>
        </w:rPr>
        <w:t>I</w:t>
      </w:r>
      <w:r w:rsidRPr="00AE1E60">
        <w:rPr>
          <w:b/>
          <w:bCs/>
          <w:color w:val="auto"/>
        </w:rPr>
        <w:t>:</w:t>
      </w:r>
    </w:p>
    <w:p w14:paraId="1800981E" w14:textId="77777777" w:rsidR="00567E8B" w:rsidRPr="00AE1E60" w:rsidRDefault="005A1730" w:rsidP="00567E8B">
      <w:pPr>
        <w:pStyle w:val="Default"/>
        <w:spacing w:line="276" w:lineRule="auto"/>
        <w:jc w:val="center"/>
        <w:rPr>
          <w:b/>
          <w:bCs/>
          <w:color w:val="auto"/>
        </w:rPr>
      </w:pPr>
      <w:r w:rsidRPr="00AE1E60">
        <w:rPr>
          <w:b/>
          <w:bCs/>
          <w:color w:val="auto"/>
        </w:rPr>
        <w:t>КРИТЕРИИ ЗА ВЪЗЛАГАНЕ НА ПОРЪЧКАТА</w:t>
      </w:r>
    </w:p>
    <w:p w14:paraId="69D87B61" w14:textId="77777777" w:rsidR="005A1730" w:rsidRPr="00AE1E60" w:rsidRDefault="00A037A2" w:rsidP="00A037A2">
      <w:pPr>
        <w:tabs>
          <w:tab w:val="left" w:pos="284"/>
          <w:tab w:val="left" w:pos="627"/>
        </w:tabs>
        <w:spacing w:after="60"/>
        <w:ind w:right="-2"/>
        <w:jc w:val="both"/>
        <w:rPr>
          <w:rFonts w:ascii="Times New Roman" w:hAnsi="Times New Roman"/>
          <w:sz w:val="24"/>
          <w:szCs w:val="24"/>
          <w:lang w:eastAsia="bg-BG"/>
        </w:rPr>
      </w:pPr>
      <w:r w:rsidRPr="00AE1E60">
        <w:rPr>
          <w:rFonts w:ascii="Times New Roman" w:hAnsi="Times New Roman"/>
          <w:sz w:val="24"/>
          <w:szCs w:val="24"/>
          <w:lang w:eastAsia="bg-BG"/>
        </w:rPr>
        <w:tab/>
      </w:r>
      <w:r w:rsidRPr="00AE1E60">
        <w:rPr>
          <w:rFonts w:ascii="Times New Roman" w:hAnsi="Times New Roman"/>
          <w:sz w:val="24"/>
          <w:szCs w:val="24"/>
          <w:lang w:eastAsia="bg-BG"/>
        </w:rPr>
        <w:tab/>
        <w:t>Обществената поръчка се възлагат въз основа на икономически най-изгодната оферта.</w:t>
      </w:r>
      <w:r w:rsidRPr="00AE1E60">
        <w:rPr>
          <w:rFonts w:ascii="Verdana" w:hAnsi="Verdana"/>
          <w:sz w:val="24"/>
          <w:szCs w:val="24"/>
          <w:shd w:val="clear" w:color="auto" w:fill="FFFFFF"/>
        </w:rPr>
        <w:t xml:space="preserve"> </w:t>
      </w:r>
      <w:r w:rsidRPr="00AE1E60">
        <w:rPr>
          <w:rFonts w:ascii="Times New Roman" w:hAnsi="Times New Roman"/>
          <w:sz w:val="24"/>
          <w:szCs w:val="24"/>
          <w:lang w:eastAsia="bg-BG"/>
        </w:rPr>
        <w:t xml:space="preserve">Икономически най-изгодната оферта </w:t>
      </w:r>
      <w:r w:rsidR="005A1730" w:rsidRPr="00AE1E60">
        <w:rPr>
          <w:rFonts w:ascii="Times New Roman" w:hAnsi="Times New Roman"/>
          <w:sz w:val="24"/>
          <w:szCs w:val="24"/>
          <w:lang w:eastAsia="bg-BG"/>
        </w:rPr>
        <w:t>за конкретната поръчка се определя въз основа на критерий за възлагане: „най-ниска цена“, който се прилага в съответствие с чл. 70, ал. 2, т. 1 от ЗОП.</w:t>
      </w:r>
    </w:p>
    <w:p w14:paraId="31023931" w14:textId="77777777" w:rsidR="000C5C1A" w:rsidRPr="00AE1E60" w:rsidRDefault="000C5C1A" w:rsidP="005A1730">
      <w:pPr>
        <w:autoSpaceDE w:val="0"/>
        <w:autoSpaceDN w:val="0"/>
        <w:adjustRightInd w:val="0"/>
        <w:spacing w:after="0"/>
        <w:ind w:firstLine="567"/>
        <w:jc w:val="both"/>
        <w:rPr>
          <w:rFonts w:ascii="Times New Roman" w:eastAsia="MS Mincho" w:hAnsi="Times New Roman" w:cs="Times New Roman"/>
          <w:sz w:val="24"/>
          <w:szCs w:val="24"/>
          <w:lang w:eastAsia="bg-BG"/>
        </w:rPr>
      </w:pPr>
      <w:r w:rsidRPr="00AE1E60">
        <w:rPr>
          <w:rFonts w:ascii="Times New Roman" w:eastAsia="MS Mincho" w:hAnsi="Times New Roman" w:cs="Times New Roman"/>
          <w:sz w:val="24"/>
          <w:szCs w:val="24"/>
          <w:lang w:eastAsia="bg-BG"/>
        </w:rPr>
        <w:t>До оценка, чрез критерий най-ниска цена се допускат само оферти</w:t>
      </w:r>
      <w:r w:rsidRPr="00AE1E60">
        <w:t xml:space="preserve"> </w:t>
      </w:r>
      <w:r w:rsidRPr="00AE1E60">
        <w:rPr>
          <w:rFonts w:ascii="Times New Roman" w:eastAsia="MS Mincho" w:hAnsi="Times New Roman" w:cs="Times New Roman"/>
          <w:sz w:val="24"/>
          <w:szCs w:val="24"/>
          <w:lang w:eastAsia="bg-BG"/>
        </w:rPr>
        <w:t xml:space="preserve">които не са предложени за отстраняване от участие в обществената поръчка и които отговарят на обявените от Възложителя изисквания и критерии за подбор. </w:t>
      </w:r>
    </w:p>
    <w:p w14:paraId="3D58D76E" w14:textId="77777777" w:rsidR="000C5C1A" w:rsidRPr="00AE1E60" w:rsidRDefault="000C5C1A" w:rsidP="005A1730">
      <w:pPr>
        <w:autoSpaceDE w:val="0"/>
        <w:autoSpaceDN w:val="0"/>
        <w:adjustRightInd w:val="0"/>
        <w:spacing w:after="0"/>
        <w:ind w:firstLine="567"/>
        <w:jc w:val="both"/>
        <w:rPr>
          <w:rFonts w:ascii="Times New Roman" w:eastAsia="MS Mincho" w:hAnsi="Times New Roman" w:cs="Times New Roman"/>
          <w:sz w:val="24"/>
          <w:szCs w:val="24"/>
          <w:lang w:eastAsia="bg-BG"/>
        </w:rPr>
      </w:pPr>
      <w:r w:rsidRPr="00AE1E60">
        <w:rPr>
          <w:rFonts w:ascii="Times New Roman" w:eastAsia="MS Mincho" w:hAnsi="Times New Roman" w:cs="Times New Roman"/>
          <w:sz w:val="24"/>
          <w:szCs w:val="24"/>
          <w:lang w:eastAsia="bg-BG"/>
        </w:rPr>
        <w:t>Офертата на участника с най-ниска цена в лева за изпълнение на поръчката получава максимален брой точки – 100 точки. Оценките на останалите оферти се изчисляват по формулата:</w:t>
      </w:r>
    </w:p>
    <w:p w14:paraId="144D6D82" w14:textId="77777777" w:rsidR="000C5C1A" w:rsidRPr="00AE1E60" w:rsidRDefault="000C5C1A" w:rsidP="005A1730">
      <w:pPr>
        <w:autoSpaceDE w:val="0"/>
        <w:autoSpaceDN w:val="0"/>
        <w:adjustRightInd w:val="0"/>
        <w:spacing w:after="0"/>
        <w:ind w:firstLine="567"/>
        <w:jc w:val="both"/>
        <w:rPr>
          <w:rFonts w:ascii="Times New Roman" w:eastAsia="MS Mincho" w:hAnsi="Times New Roman" w:cs="Times New Roman"/>
          <w:sz w:val="24"/>
          <w:szCs w:val="24"/>
          <w:lang w:eastAsia="bg-BG"/>
        </w:rPr>
      </w:pPr>
    </w:p>
    <w:p w14:paraId="796EBFD5" w14:textId="77777777" w:rsidR="00A037A2" w:rsidRPr="00AE1E60" w:rsidRDefault="00645FF9" w:rsidP="00A037A2">
      <w:pPr>
        <w:tabs>
          <w:tab w:val="left" w:pos="284"/>
          <w:tab w:val="left" w:pos="627"/>
        </w:tabs>
        <w:spacing w:after="60"/>
        <w:ind w:right="-2"/>
        <w:jc w:val="both"/>
        <w:rPr>
          <w:rFonts w:ascii="Times New Roman" w:hAnsi="Times New Roman"/>
          <w:sz w:val="24"/>
          <w:szCs w:val="24"/>
          <w:lang w:eastAsia="bg-BG"/>
        </w:rPr>
      </w:pPr>
      <w:r w:rsidRPr="00AE1E60">
        <w:rPr>
          <w:rFonts w:ascii="Times New Roman" w:hAnsi="Times New Roman"/>
          <w:sz w:val="24"/>
          <w:szCs w:val="24"/>
          <w:lang w:eastAsia="bg-BG"/>
        </w:rPr>
        <w:tab/>
      </w:r>
      <w:r w:rsidRPr="00AE1E60">
        <w:rPr>
          <w:rFonts w:ascii="Times New Roman" w:hAnsi="Times New Roman"/>
          <w:sz w:val="24"/>
          <w:szCs w:val="24"/>
          <w:lang w:eastAsia="bg-BG"/>
        </w:rPr>
        <w:tab/>
      </w:r>
      <w:r w:rsidR="00A037A2" w:rsidRPr="00AE1E60">
        <w:rPr>
          <w:rFonts w:ascii="Times New Roman" w:hAnsi="Times New Roman"/>
          <w:b/>
          <w:sz w:val="24"/>
          <w:szCs w:val="24"/>
          <w:lang w:eastAsia="bg-BG"/>
        </w:rPr>
        <w:tab/>
      </w:r>
      <w:r w:rsidR="00A037A2" w:rsidRPr="00AE1E60">
        <w:rPr>
          <w:rFonts w:ascii="Times New Roman" w:hAnsi="Times New Roman"/>
          <w:b/>
          <w:sz w:val="24"/>
          <w:szCs w:val="24"/>
          <w:lang w:eastAsia="bg-BG"/>
        </w:rPr>
        <w:tab/>
      </w:r>
      <w:r w:rsidR="00107517" w:rsidRPr="00AE1E60">
        <w:rPr>
          <w:rFonts w:ascii="Times New Roman" w:hAnsi="Times New Roman"/>
          <w:b/>
          <w:sz w:val="24"/>
          <w:szCs w:val="24"/>
          <w:lang w:eastAsia="bg-BG"/>
        </w:rPr>
        <w:t>Ц</w:t>
      </w:r>
      <w:r w:rsidR="00A037A2" w:rsidRPr="00AE1E60">
        <w:rPr>
          <w:rFonts w:ascii="Times New Roman" w:hAnsi="Times New Roman"/>
          <w:b/>
          <w:sz w:val="24"/>
          <w:szCs w:val="24"/>
          <w:lang w:eastAsia="bg-BG"/>
        </w:rPr>
        <w:t xml:space="preserve"> = (</w:t>
      </w:r>
      <w:proofErr w:type="spellStart"/>
      <w:r w:rsidR="00A037A2" w:rsidRPr="00AE1E60">
        <w:rPr>
          <w:rFonts w:ascii="Times New Roman" w:hAnsi="Times New Roman"/>
          <w:b/>
          <w:sz w:val="24"/>
          <w:szCs w:val="24"/>
          <w:lang w:eastAsia="bg-BG"/>
        </w:rPr>
        <w:t>Цmin</w:t>
      </w:r>
      <w:proofErr w:type="spellEnd"/>
      <w:r w:rsidR="00A037A2" w:rsidRPr="00AE1E60">
        <w:rPr>
          <w:rFonts w:ascii="Times New Roman" w:hAnsi="Times New Roman"/>
          <w:b/>
          <w:sz w:val="24"/>
          <w:szCs w:val="24"/>
          <w:lang w:eastAsia="bg-BG"/>
        </w:rPr>
        <w:t xml:space="preserve"> / </w:t>
      </w:r>
      <w:proofErr w:type="spellStart"/>
      <w:r w:rsidR="00A037A2" w:rsidRPr="00AE1E60">
        <w:rPr>
          <w:rFonts w:ascii="Times New Roman" w:hAnsi="Times New Roman"/>
          <w:b/>
          <w:sz w:val="24"/>
          <w:szCs w:val="24"/>
          <w:lang w:eastAsia="bg-BG"/>
        </w:rPr>
        <w:t>Цi</w:t>
      </w:r>
      <w:proofErr w:type="spellEnd"/>
      <w:r w:rsidR="00A037A2" w:rsidRPr="00AE1E60">
        <w:rPr>
          <w:rFonts w:ascii="Times New Roman" w:hAnsi="Times New Roman"/>
          <w:b/>
          <w:sz w:val="24"/>
          <w:szCs w:val="24"/>
          <w:lang w:eastAsia="bg-BG"/>
        </w:rPr>
        <w:t xml:space="preserve">) х </w:t>
      </w:r>
      <w:r w:rsidR="004F3D6F" w:rsidRPr="00AE1E60">
        <w:rPr>
          <w:rFonts w:ascii="Times New Roman" w:hAnsi="Times New Roman"/>
          <w:b/>
          <w:sz w:val="24"/>
          <w:szCs w:val="24"/>
          <w:lang w:eastAsia="bg-BG"/>
        </w:rPr>
        <w:t>100</w:t>
      </w:r>
      <w:r w:rsidR="00A037A2" w:rsidRPr="00AE1E60">
        <w:rPr>
          <w:rFonts w:ascii="Times New Roman" w:hAnsi="Times New Roman"/>
          <w:b/>
          <w:sz w:val="24"/>
          <w:szCs w:val="24"/>
          <w:lang w:eastAsia="bg-BG"/>
        </w:rPr>
        <w:t xml:space="preserve"> = .......... (брой точки), </w:t>
      </w:r>
      <w:r w:rsidR="00A037A2" w:rsidRPr="00AE1E60">
        <w:rPr>
          <w:rFonts w:ascii="Times New Roman" w:hAnsi="Times New Roman"/>
          <w:sz w:val="24"/>
          <w:szCs w:val="24"/>
          <w:lang w:eastAsia="bg-BG"/>
        </w:rPr>
        <w:t>където</w:t>
      </w:r>
    </w:p>
    <w:p w14:paraId="28C243A5" w14:textId="77777777" w:rsidR="00A037A2" w:rsidRPr="00AE1E60" w:rsidRDefault="00A037A2" w:rsidP="00A037A2">
      <w:pPr>
        <w:numPr>
          <w:ilvl w:val="0"/>
          <w:numId w:val="17"/>
        </w:numPr>
        <w:tabs>
          <w:tab w:val="left" w:pos="284"/>
          <w:tab w:val="left" w:pos="627"/>
        </w:tabs>
        <w:spacing w:after="60"/>
        <w:ind w:right="-2"/>
        <w:jc w:val="both"/>
        <w:rPr>
          <w:rFonts w:ascii="Times New Roman" w:hAnsi="Times New Roman"/>
          <w:sz w:val="24"/>
          <w:szCs w:val="24"/>
          <w:lang w:eastAsia="bg-BG"/>
        </w:rPr>
      </w:pPr>
      <w:proofErr w:type="spellStart"/>
      <w:r w:rsidRPr="00AE1E60">
        <w:rPr>
          <w:rFonts w:ascii="Times New Roman" w:hAnsi="Times New Roman"/>
          <w:sz w:val="24"/>
          <w:szCs w:val="24"/>
          <w:lang w:eastAsia="bg-BG"/>
        </w:rPr>
        <w:t>Цi</w:t>
      </w:r>
      <w:proofErr w:type="spellEnd"/>
      <w:r w:rsidRPr="00AE1E60">
        <w:rPr>
          <w:rFonts w:ascii="Times New Roman" w:hAnsi="Times New Roman"/>
          <w:sz w:val="24"/>
          <w:szCs w:val="24"/>
          <w:lang w:eastAsia="bg-BG"/>
        </w:rPr>
        <w:t xml:space="preserve"> е предложената цена в лева без ДДС, съгласно Ценовото предложение на съответния участник.</w:t>
      </w:r>
    </w:p>
    <w:p w14:paraId="3FA9CEC2" w14:textId="77777777" w:rsidR="00A037A2" w:rsidRPr="00AE1E60" w:rsidRDefault="00A037A2" w:rsidP="00A037A2">
      <w:pPr>
        <w:numPr>
          <w:ilvl w:val="0"/>
          <w:numId w:val="17"/>
        </w:numPr>
        <w:tabs>
          <w:tab w:val="left" w:pos="284"/>
          <w:tab w:val="left" w:pos="627"/>
        </w:tabs>
        <w:spacing w:after="60"/>
        <w:ind w:right="-2"/>
        <w:jc w:val="both"/>
        <w:rPr>
          <w:rFonts w:ascii="Times New Roman" w:hAnsi="Times New Roman"/>
          <w:sz w:val="24"/>
          <w:szCs w:val="24"/>
          <w:lang w:eastAsia="bg-BG"/>
        </w:rPr>
      </w:pPr>
      <w:proofErr w:type="spellStart"/>
      <w:r w:rsidRPr="00AE1E60">
        <w:rPr>
          <w:rFonts w:ascii="Times New Roman" w:hAnsi="Times New Roman"/>
          <w:sz w:val="24"/>
          <w:szCs w:val="24"/>
          <w:lang w:eastAsia="bg-BG"/>
        </w:rPr>
        <w:t>Цmin</w:t>
      </w:r>
      <w:proofErr w:type="spellEnd"/>
      <w:r w:rsidRPr="00AE1E60">
        <w:rPr>
          <w:rFonts w:ascii="Times New Roman" w:hAnsi="Times New Roman"/>
          <w:sz w:val="24"/>
          <w:szCs w:val="24"/>
          <w:lang w:eastAsia="bg-BG"/>
        </w:rPr>
        <w:t xml:space="preserve"> е най-ниската предложена цена  в лева без ДДС съгласно Ценовите предложения на всички участници в поръчката</w:t>
      </w:r>
    </w:p>
    <w:p w14:paraId="706DBCB1" w14:textId="77777777" w:rsidR="004F3D6F" w:rsidRPr="00AE1E60" w:rsidRDefault="004F3D6F" w:rsidP="004F3D6F">
      <w:pPr>
        <w:tabs>
          <w:tab w:val="left" w:pos="284"/>
          <w:tab w:val="left" w:pos="627"/>
        </w:tabs>
        <w:spacing w:after="60"/>
        <w:ind w:right="-2" w:firstLine="567"/>
        <w:jc w:val="both"/>
        <w:rPr>
          <w:rFonts w:ascii="Times New Roman" w:hAnsi="Times New Roman"/>
          <w:sz w:val="24"/>
          <w:szCs w:val="24"/>
          <w:lang w:eastAsia="bg-BG"/>
        </w:rPr>
      </w:pPr>
      <w:r w:rsidRPr="00AE1E60">
        <w:rPr>
          <w:rFonts w:ascii="Times New Roman" w:hAnsi="Times New Roman"/>
          <w:sz w:val="24"/>
          <w:szCs w:val="24"/>
          <w:lang w:eastAsia="bg-BG"/>
        </w:rPr>
        <w:t xml:space="preserve">Класирането на участниците се извършва по възходящ ред на предложената цена, като на първо място се класира участникът, предложил най-ниска цена без включен ДДС </w:t>
      </w:r>
      <w:r w:rsidR="00A2346A" w:rsidRPr="00AE1E60">
        <w:rPr>
          <w:rFonts w:ascii="Times New Roman" w:hAnsi="Times New Roman"/>
          <w:sz w:val="24"/>
          <w:szCs w:val="24"/>
          <w:lang w:eastAsia="bg-BG"/>
        </w:rPr>
        <w:t>.</w:t>
      </w:r>
    </w:p>
    <w:p w14:paraId="3CECD8CC" w14:textId="77777777" w:rsidR="00A037A2" w:rsidRPr="00AE1E60" w:rsidRDefault="00A037A2" w:rsidP="00A037A2">
      <w:pPr>
        <w:tabs>
          <w:tab w:val="left" w:pos="284"/>
          <w:tab w:val="left" w:pos="627"/>
        </w:tabs>
        <w:spacing w:after="60"/>
        <w:ind w:firstLine="709"/>
        <w:jc w:val="both"/>
        <w:rPr>
          <w:rFonts w:ascii="Times New Roman" w:hAnsi="Times New Roman"/>
          <w:i/>
          <w:sz w:val="24"/>
          <w:szCs w:val="24"/>
          <w:lang w:eastAsia="bg-BG"/>
        </w:rPr>
      </w:pPr>
      <w:r w:rsidRPr="00AE1E60">
        <w:rPr>
          <w:rFonts w:ascii="Times New Roman" w:hAnsi="Times New Roman"/>
          <w:b/>
          <w:i/>
          <w:sz w:val="24"/>
          <w:szCs w:val="24"/>
          <w:lang w:eastAsia="bg-BG"/>
        </w:rPr>
        <w:t>Забележка:</w:t>
      </w:r>
      <w:r w:rsidRPr="00AE1E60">
        <w:rPr>
          <w:rFonts w:ascii="Times New Roman" w:hAnsi="Times New Roman"/>
          <w:i/>
          <w:sz w:val="24"/>
          <w:szCs w:val="24"/>
          <w:lang w:eastAsia="bg-BG"/>
        </w:rPr>
        <w:t xml:space="preserve"> При извършване на оценяването ще се използва закръгляване до втория знак след десетичната запетая.</w:t>
      </w:r>
    </w:p>
    <w:p w14:paraId="6545E5BF" w14:textId="77777777" w:rsidR="00A2346A" w:rsidRPr="00AE1E60" w:rsidRDefault="00A2346A" w:rsidP="00A2346A">
      <w:pPr>
        <w:tabs>
          <w:tab w:val="left" w:pos="284"/>
          <w:tab w:val="left" w:pos="627"/>
        </w:tabs>
        <w:spacing w:after="60"/>
        <w:ind w:right="-2" w:firstLine="567"/>
        <w:jc w:val="both"/>
        <w:rPr>
          <w:rFonts w:ascii="Times New Roman" w:hAnsi="Times New Roman"/>
          <w:sz w:val="24"/>
          <w:szCs w:val="24"/>
          <w:lang w:eastAsia="bg-BG"/>
        </w:rPr>
      </w:pPr>
      <w:r w:rsidRPr="00AE1E60">
        <w:rPr>
          <w:rFonts w:ascii="Times New Roman" w:hAnsi="Times New Roman"/>
          <w:sz w:val="24"/>
          <w:szCs w:val="24"/>
          <w:lang w:eastAsia="bg-BG"/>
        </w:rPr>
        <w:t>Ценовите предложения се проверяват, за да се установи, че са подготвени и представени в съответствие с изискванията на документацията за участие в процедурата. От участие в процедурата се отстранява участник, който е посочил цена по-висока от максималната допустима стойност за поръчката. При разминаване между изписаното с цифри и изписаното с думи, за вярно се приема записът с думи.</w:t>
      </w:r>
    </w:p>
    <w:p w14:paraId="458BAFD8" w14:textId="77777777" w:rsidR="00A2346A" w:rsidRPr="00AE1E60" w:rsidRDefault="00A2346A" w:rsidP="00A037A2">
      <w:pPr>
        <w:tabs>
          <w:tab w:val="left" w:pos="284"/>
          <w:tab w:val="left" w:pos="627"/>
        </w:tabs>
        <w:spacing w:after="60"/>
        <w:ind w:firstLine="709"/>
        <w:jc w:val="both"/>
        <w:rPr>
          <w:rFonts w:ascii="Times New Roman" w:hAnsi="Times New Roman"/>
          <w:sz w:val="24"/>
          <w:szCs w:val="24"/>
          <w:lang w:eastAsia="bg-BG"/>
        </w:rPr>
      </w:pPr>
    </w:p>
    <w:p w14:paraId="1AE5DB0C" w14:textId="77777777" w:rsidR="00A2346A" w:rsidRPr="00AE1E60" w:rsidRDefault="00A2346A" w:rsidP="00A037A2">
      <w:pPr>
        <w:tabs>
          <w:tab w:val="left" w:pos="284"/>
          <w:tab w:val="left" w:pos="627"/>
        </w:tabs>
        <w:spacing w:after="60"/>
        <w:ind w:firstLine="709"/>
        <w:jc w:val="both"/>
        <w:rPr>
          <w:rFonts w:ascii="Times New Roman" w:hAnsi="Times New Roman"/>
          <w:sz w:val="24"/>
          <w:szCs w:val="24"/>
          <w:lang w:eastAsia="bg-BG"/>
        </w:rPr>
      </w:pPr>
    </w:p>
    <w:p w14:paraId="7F110C36" w14:textId="77777777" w:rsidR="000A4931" w:rsidRPr="00AE1E60" w:rsidRDefault="0061728E" w:rsidP="0061728E">
      <w:pPr>
        <w:pStyle w:val="Default"/>
        <w:spacing w:line="276" w:lineRule="auto"/>
        <w:jc w:val="both"/>
        <w:rPr>
          <w:b/>
          <w:bCs/>
          <w:color w:val="auto"/>
        </w:rPr>
      </w:pPr>
      <w:r w:rsidRPr="00AE1E60">
        <w:rPr>
          <w:color w:val="auto"/>
          <w:shd w:val="clear" w:color="auto" w:fill="FFFFFF"/>
        </w:rPr>
        <w:lastRenderedPageBreak/>
        <w:t>Когато цените на две или повече оферти са равни се провежда публично жребий за определяне на изпълнител между класирани на първо място оферти на основание чл. 58, ал. 3 от ППЗОП.</w:t>
      </w:r>
    </w:p>
    <w:p w14:paraId="4C0E5DF1" w14:textId="77777777" w:rsidR="0061728E" w:rsidRPr="00AE1E60" w:rsidRDefault="0061728E" w:rsidP="00567E8B">
      <w:pPr>
        <w:pStyle w:val="Default"/>
        <w:spacing w:line="276" w:lineRule="auto"/>
        <w:jc w:val="center"/>
        <w:rPr>
          <w:b/>
          <w:bCs/>
          <w:color w:val="auto"/>
        </w:rPr>
      </w:pPr>
    </w:p>
    <w:p w14:paraId="5E36B6CC" w14:textId="77777777" w:rsidR="00567E8B" w:rsidRPr="00AE1E60" w:rsidRDefault="00567E8B" w:rsidP="00567E8B">
      <w:pPr>
        <w:pStyle w:val="Default"/>
        <w:spacing w:line="276" w:lineRule="auto"/>
        <w:jc w:val="center"/>
        <w:rPr>
          <w:b/>
          <w:bCs/>
          <w:color w:val="auto"/>
        </w:rPr>
      </w:pPr>
      <w:r w:rsidRPr="00AE1E60">
        <w:rPr>
          <w:b/>
          <w:bCs/>
          <w:color w:val="auto"/>
        </w:rPr>
        <w:t>РАЗДЕЛ VІ</w:t>
      </w:r>
      <w:r w:rsidR="00660DA4" w:rsidRPr="00AE1E60">
        <w:rPr>
          <w:b/>
          <w:bCs/>
          <w:color w:val="auto"/>
          <w:lang w:val="en-US"/>
        </w:rPr>
        <w:t>I</w:t>
      </w:r>
      <w:r w:rsidRPr="00AE1E60">
        <w:rPr>
          <w:b/>
          <w:bCs/>
          <w:color w:val="auto"/>
        </w:rPr>
        <w:t>:</w:t>
      </w:r>
    </w:p>
    <w:p w14:paraId="740F9E8D" w14:textId="77777777" w:rsidR="00567E8B" w:rsidRPr="00AE1E60" w:rsidRDefault="00567E8B" w:rsidP="00567E8B">
      <w:pPr>
        <w:pStyle w:val="Default"/>
        <w:spacing w:line="276" w:lineRule="auto"/>
        <w:jc w:val="center"/>
        <w:rPr>
          <w:b/>
          <w:bCs/>
          <w:color w:val="auto"/>
        </w:rPr>
      </w:pPr>
      <w:r w:rsidRPr="00AE1E60">
        <w:rPr>
          <w:b/>
          <w:bCs/>
          <w:color w:val="auto"/>
        </w:rPr>
        <w:t>ИЗИСКВАНИЯ ПРИ ИЗГОТВЯНЕ И ПРЕДСТАВЯНЕ НА</w:t>
      </w:r>
    </w:p>
    <w:p w14:paraId="16427D63" w14:textId="77777777" w:rsidR="00567E8B" w:rsidRPr="00AE1E60" w:rsidRDefault="00567E8B" w:rsidP="00567E8B">
      <w:pPr>
        <w:pStyle w:val="Default"/>
        <w:spacing w:line="276" w:lineRule="auto"/>
        <w:jc w:val="center"/>
        <w:rPr>
          <w:b/>
          <w:bCs/>
          <w:color w:val="auto"/>
        </w:rPr>
      </w:pPr>
      <w:r w:rsidRPr="00AE1E60">
        <w:rPr>
          <w:b/>
          <w:bCs/>
          <w:color w:val="auto"/>
        </w:rPr>
        <w:t>ОФЕРТАТА. СЪДЪРЖАНИЕ НА ОФЕРТАТА.</w:t>
      </w:r>
    </w:p>
    <w:p w14:paraId="0FD103AD" w14:textId="77777777" w:rsidR="00567E8B" w:rsidRPr="00AE1E60" w:rsidRDefault="00567E8B" w:rsidP="00567E8B">
      <w:pPr>
        <w:pStyle w:val="Default"/>
        <w:spacing w:line="276" w:lineRule="auto"/>
        <w:ind w:firstLine="708"/>
        <w:jc w:val="both"/>
        <w:rPr>
          <w:color w:val="auto"/>
        </w:rPr>
      </w:pPr>
      <w:r w:rsidRPr="00AE1E60">
        <w:rPr>
          <w:color w:val="auto"/>
        </w:rPr>
        <w:t>При изготвяне на офертата всеки участник трябва да се придържа точно към обявените от възложителя условия. Офертите се изготвят на български език. До изтичането на срока за подаване на офертите всеки участник може да промени, да допълни или да оттегли офертата си. Всеки участник в процедура за възлагане на обществена поръчка има право да представи само една оферта.</w:t>
      </w:r>
    </w:p>
    <w:p w14:paraId="6086CCFA" w14:textId="77777777" w:rsidR="00567E8B" w:rsidRPr="00AE1E60" w:rsidRDefault="00567E8B" w:rsidP="00567E8B">
      <w:pPr>
        <w:pStyle w:val="Default"/>
        <w:spacing w:line="276" w:lineRule="auto"/>
        <w:ind w:firstLine="708"/>
        <w:jc w:val="both"/>
        <w:rPr>
          <w:color w:val="auto"/>
        </w:rPr>
      </w:pPr>
      <w:r w:rsidRPr="00AE1E60">
        <w:rPr>
          <w:color w:val="auto"/>
        </w:rPr>
        <w:t>Лице, което участва в обединение или е дало съгласие да бъде подизпълнител на друг участник, не може да подава самостоятел</w:t>
      </w:r>
      <w:r w:rsidR="00C53976" w:rsidRPr="00AE1E60">
        <w:rPr>
          <w:color w:val="auto"/>
        </w:rPr>
        <w:t>на</w:t>
      </w:r>
      <w:r w:rsidRPr="00AE1E60">
        <w:rPr>
          <w:color w:val="auto"/>
        </w:rPr>
        <w:t xml:space="preserve"> оферта. В процедура за възлагане на обществена поръчка едно физическо или юридическо лице може да участва само в едно обединение.</w:t>
      </w:r>
    </w:p>
    <w:p w14:paraId="2E727773" w14:textId="77777777" w:rsidR="004B4ACA" w:rsidRPr="00AE1E60" w:rsidRDefault="004B4ACA" w:rsidP="000A4931">
      <w:pPr>
        <w:keepNext/>
        <w:spacing w:before="120" w:after="0" w:line="276" w:lineRule="auto"/>
        <w:ind w:firstLine="708"/>
        <w:jc w:val="both"/>
        <w:outlineLvl w:val="2"/>
        <w:rPr>
          <w:rFonts w:ascii="Times New Roman" w:eastAsia="Times New Roman" w:hAnsi="Times New Roman" w:cs="Times New Roman"/>
          <w:b/>
          <w:bCs/>
          <w:sz w:val="24"/>
          <w:szCs w:val="24"/>
          <w:lang w:eastAsia="bg-BG"/>
        </w:rPr>
      </w:pPr>
      <w:r w:rsidRPr="00AE1E60">
        <w:rPr>
          <w:rFonts w:ascii="Times New Roman" w:eastAsia="Times New Roman" w:hAnsi="Times New Roman" w:cs="Times New Roman"/>
          <w:b/>
          <w:bCs/>
          <w:sz w:val="24"/>
          <w:szCs w:val="24"/>
          <w:lang w:eastAsia="bg-BG"/>
        </w:rPr>
        <w:t>Когато документи, свързани с участи</w:t>
      </w:r>
      <w:r w:rsidR="00303407" w:rsidRPr="00AE1E60">
        <w:rPr>
          <w:rFonts w:ascii="Times New Roman" w:eastAsia="Times New Roman" w:hAnsi="Times New Roman" w:cs="Times New Roman"/>
          <w:b/>
          <w:bCs/>
          <w:sz w:val="24"/>
          <w:szCs w:val="24"/>
          <w:lang w:eastAsia="bg-BG"/>
        </w:rPr>
        <w:t>е в обществената поръчка</w:t>
      </w:r>
      <w:r w:rsidRPr="00AE1E60">
        <w:rPr>
          <w:rFonts w:ascii="Times New Roman" w:eastAsia="Times New Roman" w:hAnsi="Times New Roman" w:cs="Times New Roman"/>
          <w:b/>
          <w:bCs/>
          <w:sz w:val="24"/>
          <w:szCs w:val="24"/>
          <w:lang w:eastAsia="bg-BG"/>
        </w:rPr>
        <w:t>, се подават от лице, което представлява участника по пълномощие, в ЕЕДОП се посочва информация относно обхвата на представителната му влас</w:t>
      </w:r>
      <w:r w:rsidR="000A4931" w:rsidRPr="00AE1E60">
        <w:rPr>
          <w:rFonts w:ascii="Times New Roman" w:eastAsia="Times New Roman" w:hAnsi="Times New Roman" w:cs="Times New Roman"/>
          <w:b/>
          <w:bCs/>
          <w:sz w:val="24"/>
          <w:szCs w:val="24"/>
          <w:lang w:eastAsia="bg-BG"/>
        </w:rPr>
        <w:t>т</w:t>
      </w:r>
      <w:r w:rsidRPr="00AE1E60">
        <w:rPr>
          <w:rFonts w:ascii="Times New Roman" w:eastAsia="Times New Roman" w:hAnsi="Times New Roman" w:cs="Times New Roman"/>
          <w:b/>
          <w:bCs/>
          <w:sz w:val="24"/>
          <w:szCs w:val="24"/>
          <w:lang w:eastAsia="bg-BG"/>
        </w:rPr>
        <w:t>.</w:t>
      </w:r>
    </w:p>
    <w:p w14:paraId="785D4E71" w14:textId="77777777" w:rsidR="00567E8B" w:rsidRPr="00AE1E60" w:rsidRDefault="00567E8B" w:rsidP="00567E8B">
      <w:pPr>
        <w:pStyle w:val="Default"/>
        <w:spacing w:line="276" w:lineRule="auto"/>
        <w:ind w:firstLine="708"/>
        <w:jc w:val="both"/>
        <w:rPr>
          <w:b/>
          <w:bCs/>
          <w:color w:val="auto"/>
        </w:rPr>
      </w:pPr>
    </w:p>
    <w:p w14:paraId="2E9732D2" w14:textId="77777777" w:rsidR="00567E8B" w:rsidRPr="00AE1E60" w:rsidRDefault="00303407" w:rsidP="008A54BD">
      <w:pPr>
        <w:pStyle w:val="Default"/>
        <w:numPr>
          <w:ilvl w:val="0"/>
          <w:numId w:val="16"/>
        </w:numPr>
        <w:spacing w:line="276" w:lineRule="auto"/>
        <w:jc w:val="both"/>
        <w:rPr>
          <w:b/>
          <w:bCs/>
          <w:color w:val="auto"/>
        </w:rPr>
      </w:pPr>
      <w:r w:rsidRPr="00AE1E60">
        <w:rPr>
          <w:b/>
          <w:bCs/>
          <w:color w:val="auto"/>
        </w:rPr>
        <w:t>Документи за участие</w:t>
      </w:r>
      <w:r w:rsidR="00567E8B" w:rsidRPr="00AE1E60">
        <w:rPr>
          <w:b/>
          <w:bCs/>
          <w:color w:val="auto"/>
        </w:rPr>
        <w:t>:</w:t>
      </w:r>
    </w:p>
    <w:p w14:paraId="7985802C" w14:textId="77777777" w:rsidR="00567E8B" w:rsidRPr="00AE1E60" w:rsidRDefault="008A54BD" w:rsidP="00303407">
      <w:pPr>
        <w:pStyle w:val="Default"/>
        <w:spacing w:line="276" w:lineRule="auto"/>
        <w:ind w:firstLine="708"/>
        <w:jc w:val="both"/>
        <w:rPr>
          <w:color w:val="auto"/>
        </w:rPr>
      </w:pPr>
      <w:r w:rsidRPr="00AE1E60">
        <w:rPr>
          <w:color w:val="auto"/>
        </w:rPr>
        <w:t>1.1</w:t>
      </w:r>
      <w:r w:rsidR="00303407" w:rsidRPr="00AE1E60">
        <w:rPr>
          <w:color w:val="auto"/>
        </w:rPr>
        <w:t>.</w:t>
      </w:r>
      <w:r w:rsidRPr="00AE1E60">
        <w:rPr>
          <w:color w:val="auto"/>
        </w:rPr>
        <w:t xml:space="preserve"> </w:t>
      </w:r>
      <w:r w:rsidR="00152C21" w:rsidRPr="00AE1E60">
        <w:rPr>
          <w:color w:val="auto"/>
        </w:rPr>
        <w:t>Е</w:t>
      </w:r>
      <w:r w:rsidR="00567E8B" w:rsidRPr="00AE1E60">
        <w:rPr>
          <w:color w:val="auto"/>
        </w:rPr>
        <w:t>динен европейски документ за обществени поръчки (ЕЕДОП) за</w:t>
      </w:r>
      <w:r w:rsidR="00AB2C61" w:rsidRPr="00AE1E60">
        <w:rPr>
          <w:color w:val="auto"/>
          <w:lang w:val="ru-RU"/>
        </w:rPr>
        <w:t xml:space="preserve"> </w:t>
      </w:r>
      <w:r w:rsidR="00567E8B" w:rsidRPr="00AE1E60">
        <w:rPr>
          <w:color w:val="auto"/>
        </w:rPr>
        <w:t>участника в съответствие с изискванията на закона и условията на възложителя, а когато е</w:t>
      </w:r>
      <w:r w:rsidR="00303407" w:rsidRPr="00AE1E60">
        <w:rPr>
          <w:color w:val="auto"/>
        </w:rPr>
        <w:t xml:space="preserve"> </w:t>
      </w:r>
      <w:r w:rsidR="00567E8B" w:rsidRPr="00AE1E60">
        <w:rPr>
          <w:color w:val="auto"/>
        </w:rPr>
        <w:t>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w:t>
      </w:r>
    </w:p>
    <w:p w14:paraId="119308AE" w14:textId="77777777" w:rsidR="00567E8B" w:rsidRPr="00AE1E60" w:rsidRDefault="00567E8B" w:rsidP="00567E8B">
      <w:pPr>
        <w:pStyle w:val="Default"/>
        <w:spacing w:line="276" w:lineRule="auto"/>
        <w:ind w:firstLine="567"/>
        <w:jc w:val="both"/>
        <w:rPr>
          <w:color w:val="auto"/>
        </w:rPr>
      </w:pPr>
      <w:r w:rsidRPr="00AE1E60">
        <w:rPr>
          <w:color w:val="auto"/>
        </w:rPr>
        <w:t>1.2. документи за доказване на предприетите мерки за надеждност, когато е приложимо;</w:t>
      </w:r>
    </w:p>
    <w:p w14:paraId="50C0B5E1" w14:textId="77777777" w:rsidR="00567E8B" w:rsidRPr="00AE1E60" w:rsidRDefault="00567E8B" w:rsidP="00567E8B">
      <w:pPr>
        <w:pStyle w:val="Default"/>
        <w:spacing w:line="276" w:lineRule="auto"/>
        <w:ind w:firstLine="567"/>
        <w:jc w:val="both"/>
        <w:rPr>
          <w:color w:val="auto"/>
        </w:rPr>
      </w:pPr>
      <w:r w:rsidRPr="00AE1E60">
        <w:rPr>
          <w:color w:val="auto"/>
        </w:rPr>
        <w:t>1.3. документите по чл. 37, ал. 4 от ППЗОП, когато е приложимо.</w:t>
      </w:r>
    </w:p>
    <w:p w14:paraId="0C0E5B33" w14:textId="77777777" w:rsidR="00567E8B" w:rsidRPr="00AE1E60" w:rsidRDefault="00567E8B" w:rsidP="00567E8B">
      <w:pPr>
        <w:pStyle w:val="Default"/>
        <w:spacing w:line="276" w:lineRule="auto"/>
        <w:ind w:firstLine="567"/>
        <w:jc w:val="both"/>
        <w:rPr>
          <w:color w:val="auto"/>
        </w:rPr>
      </w:pPr>
      <w:r w:rsidRPr="00AE1E60">
        <w:rPr>
          <w:color w:val="auto"/>
        </w:rPr>
        <w:t>1.</w:t>
      </w:r>
      <w:r w:rsidR="00303407" w:rsidRPr="00AE1E60">
        <w:rPr>
          <w:color w:val="auto"/>
        </w:rPr>
        <w:t>4.</w:t>
      </w:r>
      <w:r w:rsidRPr="00AE1E60">
        <w:rPr>
          <w:color w:val="auto"/>
        </w:rPr>
        <w:t xml:space="preserve"> техническо предложение, съдържащо:</w:t>
      </w:r>
    </w:p>
    <w:p w14:paraId="1DCD5A91" w14:textId="77777777" w:rsidR="00567E8B" w:rsidRPr="00AE1E60" w:rsidRDefault="00CA79FE" w:rsidP="008A54BD">
      <w:pPr>
        <w:pStyle w:val="Default"/>
        <w:spacing w:line="276" w:lineRule="auto"/>
        <w:ind w:firstLine="567"/>
        <w:jc w:val="both"/>
        <w:rPr>
          <w:color w:val="auto"/>
        </w:rPr>
      </w:pPr>
      <w:r w:rsidRPr="00AE1E60">
        <w:rPr>
          <w:color w:val="auto"/>
        </w:rPr>
        <w:t>а</w:t>
      </w:r>
      <w:r w:rsidR="00567E8B" w:rsidRPr="00AE1E60">
        <w:rPr>
          <w:color w:val="auto"/>
        </w:rPr>
        <w:t>) предложение за изпълнение на поръчката в съответствие с техническите</w:t>
      </w:r>
      <w:r w:rsidR="008A54BD" w:rsidRPr="00AE1E60">
        <w:rPr>
          <w:color w:val="auto"/>
          <w:lang w:val="ru-RU"/>
        </w:rPr>
        <w:t xml:space="preserve"> </w:t>
      </w:r>
      <w:r w:rsidR="00567E8B" w:rsidRPr="00AE1E60">
        <w:rPr>
          <w:color w:val="auto"/>
        </w:rPr>
        <w:t>спецификации</w:t>
      </w:r>
      <w:r w:rsidR="0013408A" w:rsidRPr="00AE1E60">
        <w:rPr>
          <w:color w:val="auto"/>
        </w:rPr>
        <w:t xml:space="preserve"> и изискванията на възложителя;</w:t>
      </w:r>
      <w:r w:rsidR="00C6794D" w:rsidRPr="00AE1E60">
        <w:rPr>
          <w:color w:val="auto"/>
        </w:rPr>
        <w:t xml:space="preserve"> </w:t>
      </w:r>
    </w:p>
    <w:p w14:paraId="6A183880" w14:textId="77777777" w:rsidR="00303407" w:rsidRPr="00AE1E60" w:rsidRDefault="00CA79FE" w:rsidP="008A54BD">
      <w:pPr>
        <w:pStyle w:val="Default"/>
        <w:spacing w:line="276" w:lineRule="auto"/>
        <w:ind w:firstLine="567"/>
        <w:jc w:val="both"/>
        <w:rPr>
          <w:color w:val="auto"/>
        </w:rPr>
      </w:pPr>
      <w:r w:rsidRPr="00AE1E60">
        <w:rPr>
          <w:color w:val="auto"/>
        </w:rPr>
        <w:t>б</w:t>
      </w:r>
      <w:r w:rsidR="00567E8B" w:rsidRPr="00AE1E60">
        <w:rPr>
          <w:color w:val="auto"/>
        </w:rPr>
        <w:t xml:space="preserve">) </w:t>
      </w:r>
      <w:r w:rsidR="00C6794D" w:rsidRPr="00AE1E60">
        <w:rPr>
          <w:color w:val="auto"/>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r w:rsidRPr="00AE1E60">
        <w:rPr>
          <w:color w:val="auto"/>
        </w:rPr>
        <w:t>.</w:t>
      </w:r>
      <w:r w:rsidR="00C6794D" w:rsidRPr="00AE1E60">
        <w:rPr>
          <w:color w:val="auto"/>
        </w:rPr>
        <w:t xml:space="preserve"> </w:t>
      </w:r>
    </w:p>
    <w:p w14:paraId="3E3C7FCF" w14:textId="77777777" w:rsidR="008A54BD" w:rsidRPr="00AE1E60" w:rsidRDefault="00303407" w:rsidP="008A54BD">
      <w:pPr>
        <w:pStyle w:val="Default"/>
        <w:spacing w:line="276" w:lineRule="auto"/>
        <w:ind w:firstLine="567"/>
        <w:jc w:val="both"/>
        <w:rPr>
          <w:color w:val="auto"/>
        </w:rPr>
      </w:pPr>
      <w:r w:rsidRPr="00AE1E60">
        <w:rPr>
          <w:color w:val="auto"/>
        </w:rPr>
        <w:t>в)</w:t>
      </w:r>
      <w:r w:rsidR="00C6794D" w:rsidRPr="00AE1E60">
        <w:rPr>
          <w:color w:val="auto"/>
        </w:rPr>
        <w:t>друга информация и/или документи, изискани от възложителя, когато това се налага от предмета на поръчката;</w:t>
      </w:r>
    </w:p>
    <w:p w14:paraId="320004F6" w14:textId="77777777" w:rsidR="00567E8B" w:rsidRPr="00AE1E60" w:rsidRDefault="00567E8B" w:rsidP="00303407">
      <w:pPr>
        <w:pStyle w:val="Default"/>
        <w:spacing w:line="276" w:lineRule="auto"/>
        <w:ind w:firstLine="567"/>
        <w:jc w:val="both"/>
        <w:rPr>
          <w:color w:val="auto"/>
        </w:rPr>
      </w:pPr>
      <w:r w:rsidRPr="00AE1E60">
        <w:rPr>
          <w:color w:val="auto"/>
        </w:rPr>
        <w:t>2. ценово предложение, съдържащо предложението на участника относно цената за</w:t>
      </w:r>
      <w:r w:rsidR="00303407" w:rsidRPr="00AE1E60">
        <w:rPr>
          <w:color w:val="auto"/>
        </w:rPr>
        <w:t xml:space="preserve"> изпълнение </w:t>
      </w:r>
    </w:p>
    <w:p w14:paraId="45CB2643" w14:textId="77777777" w:rsidR="00567E8B" w:rsidRPr="00AE1E60" w:rsidRDefault="00567E8B" w:rsidP="00567E8B">
      <w:pPr>
        <w:pStyle w:val="Default"/>
        <w:spacing w:line="276" w:lineRule="auto"/>
        <w:ind w:firstLine="567"/>
        <w:jc w:val="both"/>
        <w:rPr>
          <w:b/>
          <w:bCs/>
          <w:color w:val="auto"/>
        </w:rPr>
      </w:pPr>
      <w:r w:rsidRPr="00AE1E60">
        <w:rPr>
          <w:b/>
          <w:bCs/>
          <w:color w:val="auto"/>
        </w:rPr>
        <w:t>2. Подаване на офертата:</w:t>
      </w:r>
    </w:p>
    <w:p w14:paraId="1D87AA77" w14:textId="77777777" w:rsidR="00567E8B" w:rsidRPr="00AE1E60" w:rsidRDefault="00567E8B" w:rsidP="008A54BD">
      <w:pPr>
        <w:pStyle w:val="Default"/>
        <w:spacing w:line="276" w:lineRule="auto"/>
        <w:ind w:firstLine="708"/>
        <w:jc w:val="both"/>
        <w:rPr>
          <w:color w:val="auto"/>
        </w:rPr>
      </w:pPr>
      <w:r w:rsidRPr="00AE1E60">
        <w:rPr>
          <w:color w:val="auto"/>
        </w:rPr>
        <w:lastRenderedPageBreak/>
        <w:t>2.1. Документите, свързани с участието в процедурата, се представят от участника, или</w:t>
      </w:r>
      <w:r w:rsidR="008A54BD" w:rsidRPr="00AE1E60">
        <w:rPr>
          <w:color w:val="auto"/>
          <w:lang w:val="ru-RU"/>
        </w:rPr>
        <w:t xml:space="preserve"> </w:t>
      </w:r>
      <w:r w:rsidRPr="00AE1E60">
        <w:rPr>
          <w:color w:val="auto"/>
        </w:rPr>
        <w:t>от упълномощен от него представител - лично или чрез пощенска или друга куриерска услуга с препоръчана пратка с обратна разписка, на адреса, посочен от възложителя.</w:t>
      </w:r>
    </w:p>
    <w:p w14:paraId="78A34DB3" w14:textId="77777777" w:rsidR="00567E8B" w:rsidRPr="00AE1E60" w:rsidRDefault="00567E8B" w:rsidP="00567E8B">
      <w:pPr>
        <w:pStyle w:val="Default"/>
        <w:spacing w:line="276" w:lineRule="auto"/>
        <w:ind w:firstLine="708"/>
        <w:jc w:val="both"/>
        <w:rPr>
          <w:color w:val="auto"/>
        </w:rPr>
      </w:pPr>
      <w:r w:rsidRPr="00AE1E60">
        <w:rPr>
          <w:color w:val="auto"/>
        </w:rPr>
        <w:t>Документите, свързани с участието в процедурата се представят в запечатана</w:t>
      </w:r>
    </w:p>
    <w:p w14:paraId="2BE8CE41" w14:textId="77777777" w:rsidR="00567E8B" w:rsidRPr="00AE1E60" w:rsidRDefault="00567E8B" w:rsidP="00567E8B">
      <w:pPr>
        <w:pStyle w:val="Default"/>
        <w:spacing w:line="276" w:lineRule="auto"/>
        <w:jc w:val="both"/>
        <w:rPr>
          <w:color w:val="auto"/>
        </w:rPr>
      </w:pPr>
      <w:r w:rsidRPr="00AE1E60">
        <w:rPr>
          <w:color w:val="auto"/>
        </w:rPr>
        <w:t>непрозрачна опаковка с надпис:</w:t>
      </w:r>
    </w:p>
    <w:p w14:paraId="1D3D61C4" w14:textId="77777777" w:rsidR="00567E8B" w:rsidRPr="00AE1E60" w:rsidRDefault="00567E8B" w:rsidP="008A54BD">
      <w:pPr>
        <w:pStyle w:val="Default"/>
        <w:spacing w:line="276" w:lineRule="auto"/>
        <w:jc w:val="both"/>
        <w:rPr>
          <w:color w:val="auto"/>
        </w:rPr>
      </w:pPr>
    </w:p>
    <w:p w14:paraId="56DC60FC" w14:textId="77777777" w:rsidR="00567E8B" w:rsidRPr="00AE1E60" w:rsidRDefault="00567E8B" w:rsidP="008A54BD">
      <w:pPr>
        <w:pStyle w:val="Default"/>
        <w:pBdr>
          <w:top w:val="single" w:sz="4" w:space="1" w:color="auto"/>
          <w:left w:val="single" w:sz="4" w:space="4" w:color="auto"/>
          <w:bottom w:val="single" w:sz="4" w:space="1" w:color="auto"/>
          <w:right w:val="single" w:sz="4" w:space="4" w:color="auto"/>
        </w:pBdr>
        <w:spacing w:line="276" w:lineRule="auto"/>
        <w:jc w:val="both"/>
        <w:rPr>
          <w:b/>
          <w:bCs/>
          <w:color w:val="auto"/>
        </w:rPr>
      </w:pPr>
      <w:r w:rsidRPr="00AE1E60">
        <w:rPr>
          <w:b/>
          <w:bCs/>
          <w:color w:val="auto"/>
        </w:rPr>
        <w:t>ДО</w:t>
      </w:r>
    </w:p>
    <w:p w14:paraId="5F819A02" w14:textId="77777777" w:rsidR="00567E8B" w:rsidRPr="00AE1E60" w:rsidRDefault="00567E8B" w:rsidP="008A54BD">
      <w:pPr>
        <w:pStyle w:val="Default"/>
        <w:pBdr>
          <w:top w:val="single" w:sz="4" w:space="1" w:color="auto"/>
          <w:left w:val="single" w:sz="4" w:space="4" w:color="auto"/>
          <w:bottom w:val="single" w:sz="4" w:space="1" w:color="auto"/>
          <w:right w:val="single" w:sz="4" w:space="4" w:color="auto"/>
        </w:pBdr>
        <w:spacing w:line="276" w:lineRule="auto"/>
        <w:jc w:val="both"/>
        <w:rPr>
          <w:b/>
          <w:bCs/>
          <w:color w:val="auto"/>
        </w:rPr>
      </w:pPr>
      <w:r w:rsidRPr="00AE1E60">
        <w:rPr>
          <w:b/>
          <w:bCs/>
          <w:color w:val="auto"/>
        </w:rPr>
        <w:t xml:space="preserve">ОБЩИНА </w:t>
      </w:r>
      <w:r w:rsidR="00633C81" w:rsidRPr="00AE1E60">
        <w:rPr>
          <w:b/>
          <w:bCs/>
          <w:color w:val="auto"/>
        </w:rPr>
        <w:t>ВЕЛИКО ТЪРНОВО</w:t>
      </w:r>
    </w:p>
    <w:p w14:paraId="09FE1F3D" w14:textId="77777777" w:rsidR="00567E8B" w:rsidRPr="00AE1E60" w:rsidRDefault="008A54BD" w:rsidP="008A54BD">
      <w:pPr>
        <w:pStyle w:val="Default"/>
        <w:pBdr>
          <w:top w:val="single" w:sz="4" w:space="1" w:color="auto"/>
          <w:left w:val="single" w:sz="4" w:space="4" w:color="auto"/>
          <w:bottom w:val="single" w:sz="4" w:space="1" w:color="auto"/>
          <w:right w:val="single" w:sz="4" w:space="4" w:color="auto"/>
        </w:pBdr>
        <w:spacing w:line="276" w:lineRule="auto"/>
        <w:jc w:val="both"/>
        <w:rPr>
          <w:color w:val="auto"/>
        </w:rPr>
      </w:pPr>
      <w:r w:rsidRPr="00AE1E60">
        <w:rPr>
          <w:color w:val="auto"/>
        </w:rPr>
        <w:t>5100</w:t>
      </w:r>
      <w:r w:rsidR="00567E8B" w:rsidRPr="00AE1E60">
        <w:rPr>
          <w:color w:val="auto"/>
        </w:rPr>
        <w:t xml:space="preserve">, гр. </w:t>
      </w:r>
      <w:r w:rsidR="00633C81" w:rsidRPr="00AE1E60">
        <w:rPr>
          <w:color w:val="auto"/>
        </w:rPr>
        <w:t>Велико Търново</w:t>
      </w:r>
      <w:r w:rsidR="00567E8B" w:rsidRPr="00AE1E60">
        <w:rPr>
          <w:color w:val="auto"/>
        </w:rPr>
        <w:t>, пл. "</w:t>
      </w:r>
      <w:r w:rsidR="00CA79FE" w:rsidRPr="00AE1E60">
        <w:rPr>
          <w:color w:val="auto"/>
        </w:rPr>
        <w:t>Майка България</w:t>
      </w:r>
      <w:r w:rsidRPr="00AE1E60">
        <w:rPr>
          <w:color w:val="auto"/>
        </w:rPr>
        <w:t xml:space="preserve">" № </w:t>
      </w:r>
      <w:r w:rsidR="00CA79FE" w:rsidRPr="00AE1E60">
        <w:rPr>
          <w:color w:val="auto"/>
        </w:rPr>
        <w:t xml:space="preserve">2 </w:t>
      </w:r>
    </w:p>
    <w:p w14:paraId="750118D6" w14:textId="77777777" w:rsidR="008A54BD" w:rsidRPr="00AE1E60" w:rsidRDefault="008A54BD" w:rsidP="008A54BD">
      <w:pPr>
        <w:pStyle w:val="Default"/>
        <w:pBdr>
          <w:top w:val="single" w:sz="4" w:space="1" w:color="auto"/>
          <w:left w:val="single" w:sz="4" w:space="4" w:color="auto"/>
          <w:bottom w:val="single" w:sz="4" w:space="1" w:color="auto"/>
          <w:right w:val="single" w:sz="4" w:space="4" w:color="auto"/>
        </w:pBdr>
        <w:spacing w:line="276" w:lineRule="auto"/>
        <w:jc w:val="both"/>
        <w:rPr>
          <w:color w:val="auto"/>
        </w:rPr>
      </w:pPr>
    </w:p>
    <w:p w14:paraId="4622B3FE" w14:textId="77777777" w:rsidR="008A54BD" w:rsidRPr="00AE1E60" w:rsidRDefault="008A54BD" w:rsidP="008A54BD">
      <w:pPr>
        <w:pStyle w:val="Default"/>
        <w:pBdr>
          <w:top w:val="single" w:sz="4" w:space="1" w:color="auto"/>
          <w:left w:val="single" w:sz="4" w:space="4" w:color="auto"/>
          <w:bottom w:val="single" w:sz="4" w:space="1" w:color="auto"/>
          <w:right w:val="single" w:sz="4" w:space="4" w:color="auto"/>
        </w:pBdr>
        <w:spacing w:line="276" w:lineRule="auto"/>
        <w:jc w:val="center"/>
        <w:rPr>
          <w:b/>
          <w:bCs/>
          <w:iCs/>
          <w:color w:val="auto"/>
          <w:sz w:val="28"/>
          <w:szCs w:val="28"/>
        </w:rPr>
      </w:pPr>
      <w:r w:rsidRPr="00AE1E60">
        <w:rPr>
          <w:b/>
          <w:bCs/>
          <w:iCs/>
          <w:color w:val="auto"/>
          <w:sz w:val="28"/>
          <w:szCs w:val="28"/>
        </w:rPr>
        <w:t xml:space="preserve">Оферта </w:t>
      </w:r>
    </w:p>
    <w:p w14:paraId="3C5FE0A1" w14:textId="77777777" w:rsidR="008A54BD" w:rsidRPr="00AE1E60" w:rsidRDefault="008A54BD" w:rsidP="008A54BD">
      <w:pPr>
        <w:pStyle w:val="Default"/>
        <w:pBdr>
          <w:top w:val="single" w:sz="4" w:space="1" w:color="auto"/>
          <w:left w:val="single" w:sz="4" w:space="4" w:color="auto"/>
          <w:bottom w:val="single" w:sz="4" w:space="1" w:color="auto"/>
          <w:right w:val="single" w:sz="4" w:space="4" w:color="auto"/>
        </w:pBdr>
        <w:spacing w:line="276" w:lineRule="auto"/>
        <w:jc w:val="center"/>
        <w:rPr>
          <w:b/>
          <w:color w:val="auto"/>
          <w:sz w:val="28"/>
          <w:szCs w:val="28"/>
        </w:rPr>
      </w:pPr>
      <w:r w:rsidRPr="00AE1E60">
        <w:rPr>
          <w:b/>
          <w:bCs/>
          <w:i/>
          <w:iCs/>
          <w:color w:val="auto"/>
        </w:rPr>
        <w:t>за участие в процедура за възлагане на обществена поръчка с предмет :</w:t>
      </w:r>
      <w:r w:rsidRPr="00AE1E60">
        <w:rPr>
          <w:b/>
          <w:color w:val="auto"/>
          <w:sz w:val="28"/>
          <w:szCs w:val="28"/>
        </w:rPr>
        <w:t xml:space="preserve"> </w:t>
      </w:r>
    </w:p>
    <w:p w14:paraId="453953A9" w14:textId="77777777" w:rsidR="008A54BD" w:rsidRPr="00AE1E60" w:rsidRDefault="008A54BD" w:rsidP="008A54BD">
      <w:pPr>
        <w:pStyle w:val="Default"/>
        <w:pBdr>
          <w:top w:val="single" w:sz="4" w:space="1" w:color="auto"/>
          <w:left w:val="single" w:sz="4" w:space="4" w:color="auto"/>
          <w:bottom w:val="single" w:sz="4" w:space="1" w:color="auto"/>
          <w:right w:val="single" w:sz="4" w:space="4" w:color="auto"/>
        </w:pBdr>
        <w:spacing w:line="276" w:lineRule="auto"/>
        <w:jc w:val="center"/>
        <w:rPr>
          <w:b/>
          <w:color w:val="auto"/>
          <w:sz w:val="28"/>
          <w:szCs w:val="28"/>
        </w:rPr>
      </w:pPr>
      <w:r w:rsidRPr="00AE1E60">
        <w:rPr>
          <w:b/>
          <w:color w:val="auto"/>
          <w:sz w:val="28"/>
          <w:szCs w:val="28"/>
        </w:rPr>
        <w:t>„Изготвяне на Актуализация на общинската програма за качество на атмосферния въздух“</w:t>
      </w:r>
    </w:p>
    <w:p w14:paraId="434B45B3" w14:textId="77777777" w:rsidR="000008D7" w:rsidRPr="00AE1E60" w:rsidRDefault="000008D7" w:rsidP="008A54BD">
      <w:pPr>
        <w:pStyle w:val="Default"/>
        <w:pBdr>
          <w:top w:val="single" w:sz="4" w:space="1" w:color="auto"/>
          <w:left w:val="single" w:sz="4" w:space="4" w:color="auto"/>
          <w:bottom w:val="single" w:sz="4" w:space="1" w:color="auto"/>
          <w:right w:val="single" w:sz="4" w:space="4" w:color="auto"/>
        </w:pBdr>
        <w:spacing w:line="276" w:lineRule="auto"/>
        <w:jc w:val="center"/>
        <w:rPr>
          <w:b/>
          <w:bCs/>
          <w:color w:val="auto"/>
        </w:rPr>
      </w:pPr>
    </w:p>
    <w:p w14:paraId="39BDAC8F" w14:textId="420DBA9A" w:rsidR="008A54BD" w:rsidRPr="00AE1E60" w:rsidRDefault="00567E8B" w:rsidP="008A54BD">
      <w:pPr>
        <w:pStyle w:val="Default"/>
        <w:pBdr>
          <w:top w:val="single" w:sz="4" w:space="1" w:color="auto"/>
          <w:left w:val="single" w:sz="4" w:space="4" w:color="auto"/>
          <w:bottom w:val="single" w:sz="4" w:space="1" w:color="auto"/>
          <w:right w:val="single" w:sz="4" w:space="4" w:color="auto"/>
        </w:pBdr>
        <w:spacing w:line="276" w:lineRule="auto"/>
        <w:jc w:val="right"/>
        <w:rPr>
          <w:b/>
          <w:bCs/>
          <w:color w:val="auto"/>
        </w:rPr>
      </w:pPr>
      <w:r w:rsidRPr="00AE1E60">
        <w:rPr>
          <w:b/>
          <w:bCs/>
          <w:color w:val="auto"/>
        </w:rPr>
        <w:t>наименование на участника</w:t>
      </w:r>
      <w:r w:rsidR="00AE766F" w:rsidRPr="00AE1E60">
        <w:rPr>
          <w:b/>
          <w:bCs/>
          <w:color w:val="auto"/>
        </w:rPr>
        <w:t>, ЕИК/БУЛСТАТ</w:t>
      </w:r>
      <w:r w:rsidRPr="00AE1E60">
        <w:rPr>
          <w:b/>
          <w:bCs/>
          <w:color w:val="auto"/>
        </w:rPr>
        <w:t>,</w:t>
      </w:r>
      <w:r w:rsidR="000008D7" w:rsidRPr="00AE1E60">
        <w:rPr>
          <w:b/>
          <w:bCs/>
          <w:color w:val="auto"/>
        </w:rPr>
        <w:t xml:space="preserve"> </w:t>
      </w:r>
    </w:p>
    <w:p w14:paraId="3C91BD32" w14:textId="3362EE19" w:rsidR="00567E8B" w:rsidRPr="00AE1E60" w:rsidRDefault="00567E8B" w:rsidP="008A54BD">
      <w:pPr>
        <w:pStyle w:val="Default"/>
        <w:pBdr>
          <w:top w:val="single" w:sz="4" w:space="1" w:color="auto"/>
          <w:left w:val="single" w:sz="4" w:space="4" w:color="auto"/>
          <w:bottom w:val="single" w:sz="4" w:space="1" w:color="auto"/>
          <w:right w:val="single" w:sz="4" w:space="4" w:color="auto"/>
        </w:pBdr>
        <w:spacing w:line="276" w:lineRule="auto"/>
        <w:jc w:val="right"/>
        <w:rPr>
          <w:i/>
          <w:iCs/>
          <w:color w:val="auto"/>
        </w:rPr>
      </w:pPr>
      <w:r w:rsidRPr="00AE1E60">
        <w:rPr>
          <w:b/>
          <w:bCs/>
          <w:color w:val="auto"/>
        </w:rPr>
        <w:t xml:space="preserve">включително </w:t>
      </w:r>
      <w:r w:rsidR="00AE766F" w:rsidRPr="00AE1E60">
        <w:rPr>
          <w:b/>
          <w:bCs/>
          <w:color w:val="auto"/>
        </w:rPr>
        <w:t xml:space="preserve"> и на </w:t>
      </w:r>
      <w:r w:rsidRPr="00AE1E60">
        <w:rPr>
          <w:b/>
          <w:bCs/>
          <w:color w:val="auto"/>
        </w:rPr>
        <w:t xml:space="preserve">участниците в обединението, </w:t>
      </w:r>
      <w:r w:rsidRPr="00AE1E60">
        <w:rPr>
          <w:i/>
          <w:iCs/>
          <w:color w:val="auto"/>
        </w:rPr>
        <w:t>когато е</w:t>
      </w:r>
      <w:r w:rsidR="008A54BD" w:rsidRPr="00AE1E60">
        <w:rPr>
          <w:i/>
          <w:iCs/>
          <w:color w:val="auto"/>
        </w:rPr>
        <w:t xml:space="preserve"> </w:t>
      </w:r>
      <w:r w:rsidRPr="00AE1E60">
        <w:rPr>
          <w:i/>
          <w:iCs/>
          <w:color w:val="auto"/>
        </w:rPr>
        <w:t>приложимо</w:t>
      </w:r>
    </w:p>
    <w:p w14:paraId="3E13F970" w14:textId="77777777" w:rsidR="008A54BD" w:rsidRPr="00AE1E60" w:rsidRDefault="008A54BD" w:rsidP="008A54BD">
      <w:pPr>
        <w:pStyle w:val="Default"/>
        <w:pBdr>
          <w:top w:val="single" w:sz="4" w:space="1" w:color="auto"/>
          <w:left w:val="single" w:sz="4" w:space="4" w:color="auto"/>
          <w:bottom w:val="single" w:sz="4" w:space="1" w:color="auto"/>
          <w:right w:val="single" w:sz="4" w:space="4" w:color="auto"/>
        </w:pBdr>
        <w:spacing w:line="276" w:lineRule="auto"/>
        <w:jc w:val="right"/>
        <w:rPr>
          <w:b/>
          <w:bCs/>
          <w:color w:val="auto"/>
        </w:rPr>
      </w:pPr>
      <w:r w:rsidRPr="00AE1E60">
        <w:rPr>
          <w:b/>
          <w:bCs/>
          <w:color w:val="auto"/>
        </w:rPr>
        <w:t xml:space="preserve">лице за контакт, </w:t>
      </w:r>
      <w:r w:rsidR="00567E8B" w:rsidRPr="00AE1E60">
        <w:rPr>
          <w:b/>
          <w:bCs/>
          <w:color w:val="auto"/>
        </w:rPr>
        <w:t xml:space="preserve">адрес за кореспонденция, </w:t>
      </w:r>
    </w:p>
    <w:p w14:paraId="1F550219" w14:textId="23BC8315" w:rsidR="000008D7" w:rsidRPr="00AE1E60" w:rsidRDefault="00567E8B" w:rsidP="008A54BD">
      <w:pPr>
        <w:pStyle w:val="Default"/>
        <w:pBdr>
          <w:top w:val="single" w:sz="4" w:space="1" w:color="auto"/>
          <w:left w:val="single" w:sz="4" w:space="4" w:color="auto"/>
          <w:bottom w:val="single" w:sz="4" w:space="1" w:color="auto"/>
          <w:right w:val="single" w:sz="4" w:space="4" w:color="auto"/>
        </w:pBdr>
        <w:spacing w:line="276" w:lineRule="auto"/>
        <w:jc w:val="right"/>
        <w:rPr>
          <w:b/>
          <w:bCs/>
          <w:color w:val="auto"/>
        </w:rPr>
      </w:pPr>
      <w:r w:rsidRPr="00AE1E60">
        <w:rPr>
          <w:b/>
          <w:bCs/>
          <w:color w:val="auto"/>
        </w:rPr>
        <w:t>телефон</w:t>
      </w:r>
      <w:r w:rsidR="008A54BD" w:rsidRPr="00AE1E60">
        <w:rPr>
          <w:b/>
          <w:bCs/>
          <w:color w:val="auto"/>
        </w:rPr>
        <w:t xml:space="preserve"> </w:t>
      </w:r>
      <w:r w:rsidRPr="00AE1E60">
        <w:rPr>
          <w:i/>
          <w:iCs/>
          <w:color w:val="auto"/>
        </w:rPr>
        <w:t>по възможност</w:t>
      </w:r>
      <w:r w:rsidR="008A54BD" w:rsidRPr="00AE1E60">
        <w:rPr>
          <w:i/>
          <w:iCs/>
          <w:color w:val="auto"/>
        </w:rPr>
        <w:t>,</w:t>
      </w:r>
      <w:r w:rsidRPr="00AE1E60">
        <w:rPr>
          <w:i/>
          <w:iCs/>
          <w:color w:val="auto"/>
        </w:rPr>
        <w:t xml:space="preserve"> </w:t>
      </w:r>
      <w:r w:rsidRPr="00AE1E60">
        <w:rPr>
          <w:b/>
          <w:bCs/>
          <w:color w:val="auto"/>
        </w:rPr>
        <w:t>факс и електронен адрес</w:t>
      </w:r>
      <w:r w:rsidR="00AE766F" w:rsidRPr="00AE1E60">
        <w:rPr>
          <w:b/>
          <w:bCs/>
          <w:color w:val="auto"/>
        </w:rPr>
        <w:t xml:space="preserve"> за кореспонденция</w:t>
      </w:r>
    </w:p>
    <w:p w14:paraId="1B3E4CB4" w14:textId="77777777" w:rsidR="000008D7" w:rsidRPr="00AE1E60" w:rsidRDefault="000008D7" w:rsidP="000008D7"/>
    <w:p w14:paraId="40116424" w14:textId="77777777" w:rsidR="000008D7" w:rsidRPr="00AE1E60" w:rsidRDefault="000008D7" w:rsidP="000008D7">
      <w:pPr>
        <w:autoSpaceDE w:val="0"/>
        <w:autoSpaceDN w:val="0"/>
        <w:adjustRightInd w:val="0"/>
        <w:spacing w:after="0" w:line="240" w:lineRule="auto"/>
        <w:ind w:firstLine="708"/>
        <w:jc w:val="both"/>
        <w:rPr>
          <w:rFonts w:ascii="Times New Roman" w:hAnsi="Times New Roman" w:cs="Times New Roman"/>
          <w:sz w:val="24"/>
          <w:szCs w:val="24"/>
        </w:rPr>
      </w:pPr>
      <w:r w:rsidRPr="00AE1E60">
        <w:rPr>
          <w:rFonts w:ascii="Times New Roman" w:hAnsi="Times New Roman" w:cs="Times New Roman"/>
          <w:sz w:val="24"/>
          <w:szCs w:val="24"/>
        </w:rPr>
        <w:t>2.2. Върху опаковката с офертата се посочват:</w:t>
      </w:r>
    </w:p>
    <w:p w14:paraId="763B8F3E" w14:textId="77777777" w:rsidR="000008D7" w:rsidRPr="00AE1E60" w:rsidRDefault="000008D7" w:rsidP="000008D7">
      <w:pPr>
        <w:autoSpaceDE w:val="0"/>
        <w:autoSpaceDN w:val="0"/>
        <w:adjustRightInd w:val="0"/>
        <w:spacing w:after="0" w:line="240" w:lineRule="auto"/>
        <w:ind w:firstLine="567"/>
        <w:jc w:val="both"/>
        <w:rPr>
          <w:rFonts w:ascii="Times New Roman" w:hAnsi="Times New Roman" w:cs="Times New Roman"/>
          <w:sz w:val="24"/>
          <w:szCs w:val="24"/>
        </w:rPr>
      </w:pPr>
      <w:r w:rsidRPr="00AE1E60">
        <w:rPr>
          <w:rFonts w:ascii="Times New Roman" w:hAnsi="Times New Roman" w:cs="Times New Roman"/>
          <w:sz w:val="24"/>
          <w:szCs w:val="24"/>
        </w:rPr>
        <w:t>1. наименованието на участника, включително участниците в обединението, когато е</w:t>
      </w:r>
    </w:p>
    <w:p w14:paraId="65F33961" w14:textId="77777777" w:rsidR="000008D7" w:rsidRPr="00AE1E60" w:rsidRDefault="000008D7" w:rsidP="000008D7">
      <w:pPr>
        <w:autoSpaceDE w:val="0"/>
        <w:autoSpaceDN w:val="0"/>
        <w:adjustRightInd w:val="0"/>
        <w:spacing w:after="0" w:line="240" w:lineRule="auto"/>
        <w:jc w:val="both"/>
        <w:rPr>
          <w:rFonts w:ascii="Times New Roman" w:hAnsi="Times New Roman" w:cs="Times New Roman"/>
          <w:sz w:val="24"/>
          <w:szCs w:val="24"/>
        </w:rPr>
      </w:pPr>
      <w:r w:rsidRPr="00AE1E60">
        <w:rPr>
          <w:rFonts w:ascii="Times New Roman" w:hAnsi="Times New Roman" w:cs="Times New Roman"/>
          <w:sz w:val="24"/>
          <w:szCs w:val="24"/>
        </w:rPr>
        <w:t>приложимо;</w:t>
      </w:r>
    </w:p>
    <w:p w14:paraId="3EED21D2" w14:textId="77777777" w:rsidR="000008D7" w:rsidRPr="00AE1E60" w:rsidRDefault="000008D7" w:rsidP="000008D7">
      <w:pPr>
        <w:autoSpaceDE w:val="0"/>
        <w:autoSpaceDN w:val="0"/>
        <w:adjustRightInd w:val="0"/>
        <w:spacing w:after="0" w:line="240" w:lineRule="auto"/>
        <w:ind w:firstLine="567"/>
        <w:jc w:val="both"/>
        <w:rPr>
          <w:rFonts w:ascii="Times New Roman" w:hAnsi="Times New Roman" w:cs="Times New Roman"/>
          <w:sz w:val="24"/>
          <w:szCs w:val="24"/>
        </w:rPr>
      </w:pPr>
      <w:r w:rsidRPr="00AE1E60">
        <w:rPr>
          <w:rFonts w:ascii="Times New Roman" w:hAnsi="Times New Roman" w:cs="Times New Roman"/>
          <w:sz w:val="24"/>
          <w:szCs w:val="24"/>
        </w:rPr>
        <w:t xml:space="preserve">2. </w:t>
      </w:r>
      <w:r w:rsidR="00981FC7" w:rsidRPr="00AE1E60">
        <w:rPr>
          <w:rFonts w:ascii="Times New Roman" w:hAnsi="Times New Roman" w:cs="Times New Roman"/>
          <w:sz w:val="24"/>
          <w:szCs w:val="24"/>
        </w:rPr>
        <w:t xml:space="preserve">лице за контакт, </w:t>
      </w:r>
      <w:r w:rsidRPr="00AE1E60">
        <w:rPr>
          <w:rFonts w:ascii="Times New Roman" w:hAnsi="Times New Roman" w:cs="Times New Roman"/>
          <w:sz w:val="24"/>
          <w:szCs w:val="24"/>
        </w:rPr>
        <w:t>адрес за кореспонденция, телефон и по възможност - факс и електронен адрес;</w:t>
      </w:r>
    </w:p>
    <w:p w14:paraId="2A373820" w14:textId="77777777" w:rsidR="000008D7" w:rsidRPr="00AE1E60" w:rsidRDefault="000008D7" w:rsidP="000008D7">
      <w:pPr>
        <w:autoSpaceDE w:val="0"/>
        <w:autoSpaceDN w:val="0"/>
        <w:adjustRightInd w:val="0"/>
        <w:spacing w:after="0" w:line="240" w:lineRule="auto"/>
        <w:ind w:firstLine="567"/>
        <w:jc w:val="both"/>
        <w:rPr>
          <w:rFonts w:ascii="Times New Roman" w:hAnsi="Times New Roman" w:cs="Times New Roman"/>
          <w:sz w:val="24"/>
          <w:szCs w:val="24"/>
        </w:rPr>
      </w:pPr>
      <w:r w:rsidRPr="00AE1E60">
        <w:rPr>
          <w:rFonts w:ascii="Times New Roman" w:hAnsi="Times New Roman" w:cs="Times New Roman"/>
          <w:sz w:val="24"/>
          <w:szCs w:val="24"/>
        </w:rPr>
        <w:t>3. наименованието на поръчката за която се подават документите</w:t>
      </w:r>
    </w:p>
    <w:p w14:paraId="2370FE5D" w14:textId="77777777" w:rsidR="000008D7" w:rsidRPr="00AE1E60" w:rsidRDefault="000008D7" w:rsidP="000008D7">
      <w:pPr>
        <w:autoSpaceDE w:val="0"/>
        <w:autoSpaceDN w:val="0"/>
        <w:adjustRightInd w:val="0"/>
        <w:spacing w:after="0" w:line="240" w:lineRule="auto"/>
        <w:ind w:firstLine="567"/>
        <w:jc w:val="both"/>
        <w:rPr>
          <w:rFonts w:ascii="Times New Roman" w:hAnsi="Times New Roman" w:cs="Times New Roman"/>
          <w:sz w:val="24"/>
          <w:szCs w:val="24"/>
        </w:rPr>
      </w:pPr>
      <w:r w:rsidRPr="00AE1E60">
        <w:rPr>
          <w:rFonts w:ascii="Times New Roman" w:hAnsi="Times New Roman" w:cs="Times New Roman"/>
          <w:sz w:val="24"/>
          <w:szCs w:val="24"/>
        </w:rPr>
        <w:t>2.3. Към офертата участникът следва да представи след</w:t>
      </w:r>
      <w:r w:rsidR="000D51C0" w:rsidRPr="00AE1E60">
        <w:rPr>
          <w:rFonts w:ascii="Times New Roman" w:hAnsi="Times New Roman" w:cs="Times New Roman"/>
          <w:sz w:val="24"/>
          <w:szCs w:val="24"/>
        </w:rPr>
        <w:t>н</w:t>
      </w:r>
      <w:r w:rsidRPr="00AE1E60">
        <w:rPr>
          <w:rFonts w:ascii="Times New Roman" w:hAnsi="Times New Roman" w:cs="Times New Roman"/>
          <w:sz w:val="24"/>
          <w:szCs w:val="24"/>
        </w:rPr>
        <w:t>ите документи:</w:t>
      </w:r>
    </w:p>
    <w:p w14:paraId="40DB0E5A" w14:textId="77777777" w:rsidR="000008D7" w:rsidRPr="00AE1E60" w:rsidRDefault="000008D7" w:rsidP="000008D7">
      <w:pPr>
        <w:autoSpaceDE w:val="0"/>
        <w:autoSpaceDN w:val="0"/>
        <w:adjustRightInd w:val="0"/>
        <w:spacing w:after="0" w:line="240" w:lineRule="auto"/>
        <w:ind w:firstLine="567"/>
        <w:jc w:val="both"/>
        <w:rPr>
          <w:rFonts w:ascii="Times New Roman" w:hAnsi="Times New Roman" w:cs="Times New Roman"/>
          <w:sz w:val="24"/>
          <w:szCs w:val="24"/>
        </w:rPr>
      </w:pPr>
      <w:r w:rsidRPr="00AE1E60">
        <w:rPr>
          <w:rFonts w:ascii="Times New Roman" w:hAnsi="Times New Roman" w:cs="Times New Roman"/>
          <w:sz w:val="24"/>
          <w:szCs w:val="24"/>
        </w:rPr>
        <w:t>2.3.1. Опис на представените от участника документи, съдържащи се в запечатаната</w:t>
      </w:r>
    </w:p>
    <w:p w14:paraId="2EC260FF" w14:textId="77777777" w:rsidR="000008D7" w:rsidRPr="00AE1E60" w:rsidRDefault="000008D7" w:rsidP="000008D7">
      <w:pPr>
        <w:autoSpaceDE w:val="0"/>
        <w:autoSpaceDN w:val="0"/>
        <w:adjustRightInd w:val="0"/>
        <w:spacing w:after="0" w:line="240" w:lineRule="auto"/>
        <w:jc w:val="both"/>
        <w:rPr>
          <w:rFonts w:ascii="Times New Roman" w:hAnsi="Times New Roman" w:cs="Times New Roman"/>
          <w:sz w:val="24"/>
          <w:szCs w:val="24"/>
        </w:rPr>
      </w:pPr>
      <w:r w:rsidRPr="00AE1E60">
        <w:rPr>
          <w:rFonts w:ascii="Times New Roman" w:hAnsi="Times New Roman" w:cs="Times New Roman"/>
          <w:sz w:val="24"/>
          <w:szCs w:val="24"/>
        </w:rPr>
        <w:t>непрозрачна опаковка</w:t>
      </w:r>
      <w:r w:rsidR="00C360D1" w:rsidRPr="00AE1E60">
        <w:rPr>
          <w:rFonts w:ascii="Times New Roman" w:hAnsi="Times New Roman" w:cs="Times New Roman"/>
          <w:sz w:val="24"/>
          <w:szCs w:val="24"/>
        </w:rPr>
        <w:t xml:space="preserve"> (препоръчителен образец)</w:t>
      </w:r>
      <w:r w:rsidRPr="00AE1E60">
        <w:rPr>
          <w:rFonts w:ascii="Times New Roman" w:hAnsi="Times New Roman" w:cs="Times New Roman"/>
          <w:sz w:val="24"/>
          <w:szCs w:val="24"/>
        </w:rPr>
        <w:t>;</w:t>
      </w:r>
    </w:p>
    <w:p w14:paraId="720FE95B" w14:textId="77777777" w:rsidR="000008D7" w:rsidRPr="00AE1E60" w:rsidRDefault="000008D7" w:rsidP="00303407">
      <w:pPr>
        <w:autoSpaceDE w:val="0"/>
        <w:autoSpaceDN w:val="0"/>
        <w:adjustRightInd w:val="0"/>
        <w:spacing w:after="0" w:line="276" w:lineRule="auto"/>
        <w:ind w:firstLine="567"/>
        <w:jc w:val="both"/>
        <w:rPr>
          <w:rFonts w:ascii="Times New Roman" w:hAnsi="Times New Roman" w:cs="Times New Roman"/>
          <w:sz w:val="24"/>
          <w:szCs w:val="24"/>
        </w:rPr>
      </w:pPr>
      <w:r w:rsidRPr="00AE1E60">
        <w:rPr>
          <w:rFonts w:ascii="Times New Roman" w:hAnsi="Times New Roman" w:cs="Times New Roman"/>
          <w:sz w:val="24"/>
          <w:szCs w:val="24"/>
        </w:rPr>
        <w:t>2.3.2 Единен европейски документ за обществени поръчки (ЕЕДОП) за</w:t>
      </w:r>
      <w:r w:rsidR="00303407" w:rsidRPr="00AE1E60">
        <w:rPr>
          <w:rFonts w:ascii="Times New Roman" w:hAnsi="Times New Roman" w:cs="Times New Roman"/>
          <w:sz w:val="24"/>
          <w:szCs w:val="24"/>
        </w:rPr>
        <w:t xml:space="preserve"> </w:t>
      </w:r>
      <w:r w:rsidRPr="00AE1E60">
        <w:rPr>
          <w:rFonts w:ascii="Times New Roman" w:hAnsi="Times New Roman" w:cs="Times New Roman"/>
          <w:sz w:val="24"/>
          <w:szCs w:val="24"/>
        </w:rPr>
        <w:t>участника в съответствие с изискванията на закона и услов</w:t>
      </w:r>
      <w:r w:rsidR="00981FC7" w:rsidRPr="00AE1E60">
        <w:rPr>
          <w:rFonts w:ascii="Times New Roman" w:hAnsi="Times New Roman" w:cs="Times New Roman"/>
          <w:sz w:val="24"/>
          <w:szCs w:val="24"/>
        </w:rPr>
        <w:t xml:space="preserve">ията на възложителя, а когато е </w:t>
      </w:r>
      <w:r w:rsidRPr="00AE1E60">
        <w:rPr>
          <w:rFonts w:ascii="Times New Roman" w:hAnsi="Times New Roman" w:cs="Times New Roman"/>
          <w:sz w:val="24"/>
          <w:szCs w:val="24"/>
        </w:rPr>
        <w:t>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w:t>
      </w:r>
    </w:p>
    <w:p w14:paraId="67783647" w14:textId="77777777" w:rsidR="009104AC" w:rsidRPr="00AE1E60" w:rsidRDefault="009104AC" w:rsidP="00F96689">
      <w:pPr>
        <w:spacing w:line="276" w:lineRule="auto"/>
        <w:ind w:firstLine="708"/>
        <w:jc w:val="both"/>
        <w:rPr>
          <w:rFonts w:ascii="Times New Roman" w:eastAsia="Calibri" w:hAnsi="Times New Roman" w:cs="Times New Roman"/>
          <w:b/>
          <w:sz w:val="24"/>
          <w:szCs w:val="24"/>
          <w:u w:val="single"/>
          <w:lang w:eastAsia="bg-BG"/>
        </w:rPr>
      </w:pPr>
      <w:r w:rsidRPr="00AE1E60">
        <w:rPr>
          <w:rFonts w:ascii="Times New Roman" w:eastAsia="Calibri" w:hAnsi="Times New Roman" w:cs="Times New Roman"/>
          <w:b/>
          <w:bCs/>
          <w:sz w:val="24"/>
          <w:szCs w:val="24"/>
          <w:u w:val="single"/>
          <w:lang w:eastAsia="bg-BG"/>
        </w:rPr>
        <w:t>ВАЖНО!!!</w:t>
      </w:r>
      <w:r w:rsidRPr="00AE1E60">
        <w:rPr>
          <w:rFonts w:ascii="Times New Roman" w:eastAsia="Calibri" w:hAnsi="Times New Roman" w:cs="Times New Roman"/>
          <w:sz w:val="24"/>
          <w:szCs w:val="24"/>
          <w:lang w:eastAsia="bg-BG"/>
        </w:rPr>
        <w:t xml:space="preserve"> </w:t>
      </w:r>
      <w:r w:rsidRPr="00AE1E60">
        <w:rPr>
          <w:rFonts w:ascii="Times New Roman" w:eastAsia="Calibri" w:hAnsi="Times New Roman" w:cs="Times New Roman"/>
          <w:b/>
          <w:sz w:val="24"/>
          <w:szCs w:val="24"/>
          <w:lang w:eastAsia="bg-BG"/>
        </w:rPr>
        <w:t>Съгласно чл. 67, ал. 4 от Закона за обществени поръчки (ЗОП) във връзка с § 29, т. 5, б. „а” от Преходните и заключителни разпоредби на ЗОП</w:t>
      </w:r>
      <w:r w:rsidRPr="00AE1E60">
        <w:rPr>
          <w:rFonts w:ascii="Times New Roman" w:eastAsia="Calibri" w:hAnsi="Times New Roman" w:cs="Times New Roman"/>
          <w:sz w:val="24"/>
          <w:szCs w:val="24"/>
          <w:lang w:eastAsia="bg-BG"/>
        </w:rPr>
        <w:t xml:space="preserve">, </w:t>
      </w:r>
      <w:r w:rsidRPr="00AE1E60">
        <w:rPr>
          <w:rFonts w:ascii="Times New Roman" w:eastAsia="Calibri" w:hAnsi="Times New Roman" w:cs="Times New Roman"/>
          <w:b/>
          <w:sz w:val="24"/>
          <w:szCs w:val="24"/>
          <w:u w:val="single"/>
          <w:lang w:eastAsia="bg-BG"/>
        </w:rPr>
        <w:t xml:space="preserve">в сила от 01 </w:t>
      </w:r>
      <w:r w:rsidRPr="00AE1E60">
        <w:rPr>
          <w:rFonts w:ascii="Times New Roman" w:eastAsia="Calibri" w:hAnsi="Times New Roman" w:cs="Times New Roman"/>
          <w:b/>
          <w:sz w:val="24"/>
          <w:szCs w:val="24"/>
          <w:u w:val="single"/>
          <w:lang w:eastAsia="bg-BG"/>
        </w:rPr>
        <w:lastRenderedPageBreak/>
        <w:t>април 2018 г. Единият европейски документ за обществени поръчки се представя задължително в електронен вид.</w:t>
      </w:r>
    </w:p>
    <w:p w14:paraId="09C72321" w14:textId="77777777" w:rsidR="00835D9C" w:rsidRPr="00AE1E60" w:rsidRDefault="009104AC" w:rsidP="00835D9C">
      <w:pPr>
        <w:widowControl w:val="0"/>
        <w:spacing w:after="0" w:line="276" w:lineRule="auto"/>
        <w:ind w:firstLine="709"/>
        <w:jc w:val="both"/>
        <w:rPr>
          <w:rFonts w:ascii="Times New Roman" w:eastAsia="Calibri" w:hAnsi="Times New Roman" w:cs="Times New Roman"/>
          <w:bCs/>
          <w:iCs/>
          <w:sz w:val="24"/>
          <w:szCs w:val="24"/>
          <w:lang w:eastAsia="bg-BG"/>
        </w:rPr>
      </w:pPr>
      <w:r w:rsidRPr="00AE1E60">
        <w:rPr>
          <w:rFonts w:ascii="Times New Roman" w:eastAsia="Calibri" w:hAnsi="Times New Roman" w:cs="Times New Roman"/>
          <w:sz w:val="24"/>
          <w:szCs w:val="24"/>
          <w:lang w:eastAsia="bg-BG"/>
        </w:rPr>
        <w:t>Всеки участник в процедурата за възлагане на обществената поръчка трябва да подаде оферта с приложен в електронен вид Единен европейски документ за обществени поръчки (</w:t>
      </w:r>
      <w:proofErr w:type="spellStart"/>
      <w:r w:rsidRPr="00AE1E60">
        <w:rPr>
          <w:rFonts w:ascii="Times New Roman" w:eastAsia="Calibri" w:hAnsi="Times New Roman" w:cs="Times New Roman"/>
          <w:sz w:val="24"/>
          <w:szCs w:val="24"/>
          <w:lang w:eastAsia="bg-BG"/>
        </w:rPr>
        <w:t>еЕЕДОП</w:t>
      </w:r>
      <w:proofErr w:type="spellEnd"/>
      <w:r w:rsidRPr="00AE1E60">
        <w:rPr>
          <w:rFonts w:ascii="Times New Roman" w:eastAsia="Calibri" w:hAnsi="Times New Roman" w:cs="Times New Roman"/>
          <w:sz w:val="24"/>
          <w:szCs w:val="24"/>
          <w:lang w:eastAsia="bg-BG"/>
        </w:rPr>
        <w:t xml:space="preserve">), подписан с електронен подпис, а когато е приложимо – </w:t>
      </w:r>
      <w:proofErr w:type="spellStart"/>
      <w:r w:rsidRPr="00AE1E60">
        <w:rPr>
          <w:rFonts w:ascii="Times New Roman" w:eastAsia="Calibri" w:hAnsi="Times New Roman" w:cs="Times New Roman"/>
          <w:sz w:val="24"/>
          <w:szCs w:val="24"/>
          <w:lang w:eastAsia="bg-BG"/>
        </w:rPr>
        <w:t>еЕЕДОП</w:t>
      </w:r>
      <w:proofErr w:type="spellEnd"/>
      <w:r w:rsidRPr="00AE1E60">
        <w:rPr>
          <w:rFonts w:ascii="Times New Roman" w:eastAsia="Calibri" w:hAnsi="Times New Roman" w:cs="Times New Roman"/>
          <w:sz w:val="24"/>
          <w:szCs w:val="24"/>
          <w:lang w:eastAsia="bg-BG"/>
        </w:rPr>
        <w:t xml:space="preserve">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w:t>
      </w:r>
      <w:r w:rsidR="00503DCA" w:rsidRPr="00AE1E60">
        <w:rPr>
          <w:rFonts w:ascii="Times New Roman" w:eastAsia="Calibri" w:hAnsi="Times New Roman" w:cs="Times New Roman"/>
          <w:sz w:val="24"/>
          <w:szCs w:val="24"/>
          <w:lang w:eastAsia="bg-BG"/>
        </w:rPr>
        <w:t xml:space="preserve"> </w:t>
      </w:r>
      <w:r w:rsidRPr="00AE1E60">
        <w:rPr>
          <w:rFonts w:ascii="Times New Roman" w:eastAsia="Calibri" w:hAnsi="Times New Roman" w:cs="Times New Roman"/>
          <w:sz w:val="24"/>
          <w:szCs w:val="24"/>
          <w:lang w:eastAsia="bg-BG"/>
        </w:rPr>
        <w:t xml:space="preserve"> </w:t>
      </w:r>
      <w:r w:rsidR="00835D9C" w:rsidRPr="00AE1E60">
        <w:rPr>
          <w:rFonts w:ascii="Times New Roman" w:eastAsia="Calibri" w:hAnsi="Times New Roman" w:cs="Times New Roman"/>
          <w:bCs/>
          <w:iCs/>
          <w:sz w:val="24"/>
          <w:szCs w:val="24"/>
          <w:lang w:eastAsia="bg-BG"/>
        </w:rPr>
        <w:t>Когато офертата е подадена от упълномощено лице, в ЕЕДОП се представя информация за наличие на упълномощаване и обема на представителната власт.</w:t>
      </w:r>
    </w:p>
    <w:p w14:paraId="379B5A97" w14:textId="77777777" w:rsidR="009104AC" w:rsidRPr="00AE1E60" w:rsidRDefault="009104AC" w:rsidP="00F96689">
      <w:pPr>
        <w:widowControl w:val="0"/>
        <w:spacing w:after="0" w:line="276" w:lineRule="auto"/>
        <w:ind w:firstLine="709"/>
        <w:jc w:val="both"/>
        <w:rPr>
          <w:rFonts w:ascii="Times New Roman" w:eastAsia="Calibri" w:hAnsi="Times New Roman" w:cs="Times New Roman"/>
          <w:b/>
          <w:sz w:val="24"/>
          <w:szCs w:val="24"/>
          <w:lang w:eastAsia="bg-BG"/>
        </w:rPr>
      </w:pPr>
      <w:r w:rsidRPr="00AE1E60">
        <w:rPr>
          <w:rFonts w:ascii="Times New Roman" w:eastAsia="Calibri" w:hAnsi="Times New Roman" w:cs="Times New Roman"/>
          <w:sz w:val="24"/>
          <w:szCs w:val="24"/>
          <w:lang w:eastAsia="bg-BG"/>
        </w:rPr>
        <w:t xml:space="preserve">Електронният вид на ЕЕДОП трябва да бъде приложен на подходящ оптичен носител към пакета документи за участие в процедурата. </w:t>
      </w:r>
      <w:r w:rsidRPr="00AE1E60">
        <w:rPr>
          <w:rFonts w:ascii="Times New Roman" w:eastAsia="Calibri" w:hAnsi="Times New Roman" w:cs="Times New Roman"/>
          <w:b/>
          <w:sz w:val="24"/>
          <w:szCs w:val="24"/>
          <w:u w:val="single"/>
          <w:lang w:eastAsia="bg-BG"/>
        </w:rPr>
        <w:t>Важно:</w:t>
      </w:r>
      <w:r w:rsidRPr="00AE1E60">
        <w:rPr>
          <w:rFonts w:ascii="Times New Roman" w:eastAsia="Calibri" w:hAnsi="Times New Roman" w:cs="Times New Roman"/>
          <w:sz w:val="24"/>
          <w:szCs w:val="24"/>
          <w:lang w:eastAsia="bg-BG"/>
        </w:rPr>
        <w:t xml:space="preserve"> </w:t>
      </w:r>
      <w:r w:rsidRPr="00AE1E60">
        <w:rPr>
          <w:rFonts w:ascii="Times New Roman" w:eastAsia="Calibri" w:hAnsi="Times New Roman" w:cs="Times New Roman"/>
          <w:b/>
          <w:sz w:val="24"/>
          <w:szCs w:val="24"/>
          <w:lang w:eastAsia="bg-BG"/>
        </w:rPr>
        <w:t>Форматът, в който се предоставя документът не следва да позволява редактиране на неговото съдържание!</w:t>
      </w:r>
    </w:p>
    <w:p w14:paraId="5DEF3622" w14:textId="77777777" w:rsidR="009104AC" w:rsidRPr="00AE1E60" w:rsidRDefault="009104AC" w:rsidP="009104AC">
      <w:pPr>
        <w:spacing w:after="0" w:line="240" w:lineRule="atLeast"/>
        <w:ind w:firstLine="708"/>
        <w:jc w:val="both"/>
        <w:rPr>
          <w:rFonts w:ascii="Times New Roman" w:eastAsia="Calibri" w:hAnsi="Times New Roman" w:cs="Times New Roman"/>
          <w:sz w:val="24"/>
          <w:szCs w:val="24"/>
          <w:lang w:eastAsia="bg-BG"/>
        </w:rPr>
      </w:pPr>
    </w:p>
    <w:p w14:paraId="3CFCAA0B" w14:textId="77777777" w:rsidR="009104AC" w:rsidRPr="00AE1E60" w:rsidRDefault="009104AC" w:rsidP="00F96689">
      <w:pPr>
        <w:spacing w:before="120" w:after="0" w:line="276" w:lineRule="auto"/>
        <w:ind w:firstLine="708"/>
        <w:jc w:val="both"/>
        <w:rPr>
          <w:rFonts w:ascii="Times New Roman" w:eastAsia="Calibri" w:hAnsi="Times New Roman" w:cs="Times New Roman"/>
          <w:b/>
          <w:sz w:val="24"/>
          <w:szCs w:val="24"/>
          <w:u w:val="single"/>
          <w:lang w:eastAsia="bg-BG"/>
        </w:rPr>
      </w:pPr>
      <w:r w:rsidRPr="00AE1E60">
        <w:rPr>
          <w:rFonts w:ascii="Times New Roman" w:eastAsia="Calibri" w:hAnsi="Times New Roman" w:cs="Times New Roman"/>
          <w:b/>
          <w:sz w:val="24"/>
          <w:szCs w:val="24"/>
          <w:u w:val="single"/>
          <w:lang w:eastAsia="bg-BG"/>
        </w:rPr>
        <w:t xml:space="preserve">Възможности за представяне на </w:t>
      </w:r>
      <w:proofErr w:type="spellStart"/>
      <w:r w:rsidRPr="00AE1E60">
        <w:rPr>
          <w:rFonts w:ascii="Times New Roman" w:eastAsia="Calibri" w:hAnsi="Times New Roman" w:cs="Times New Roman"/>
          <w:b/>
          <w:sz w:val="24"/>
          <w:szCs w:val="24"/>
          <w:u w:val="single"/>
          <w:lang w:eastAsia="bg-BG"/>
        </w:rPr>
        <w:t>еЕЕДОП</w:t>
      </w:r>
      <w:proofErr w:type="spellEnd"/>
      <w:r w:rsidRPr="00AE1E60">
        <w:rPr>
          <w:rFonts w:ascii="Times New Roman" w:eastAsia="Calibri" w:hAnsi="Times New Roman" w:cs="Times New Roman"/>
          <w:b/>
          <w:sz w:val="24"/>
          <w:szCs w:val="24"/>
          <w:u w:val="single"/>
          <w:lang w:eastAsia="bg-BG"/>
        </w:rPr>
        <w:t xml:space="preserve">: </w:t>
      </w:r>
    </w:p>
    <w:p w14:paraId="44142CDB" w14:textId="77777777" w:rsidR="009104AC" w:rsidRPr="00AE1E60" w:rsidRDefault="009104AC" w:rsidP="00F96689">
      <w:pPr>
        <w:spacing w:before="120" w:after="0" w:line="276" w:lineRule="auto"/>
        <w:ind w:firstLine="708"/>
        <w:jc w:val="both"/>
        <w:rPr>
          <w:rFonts w:ascii="Times New Roman" w:eastAsia="Calibri" w:hAnsi="Times New Roman" w:cs="Times New Roman"/>
          <w:sz w:val="24"/>
          <w:szCs w:val="24"/>
          <w:lang w:eastAsia="bg-BG"/>
        </w:rPr>
      </w:pPr>
      <w:r w:rsidRPr="00AE1E60">
        <w:rPr>
          <w:rFonts w:ascii="Times New Roman" w:eastAsia="Calibri" w:hAnsi="Times New Roman" w:cs="Times New Roman"/>
          <w:b/>
          <w:sz w:val="24"/>
          <w:szCs w:val="24"/>
          <w:lang w:eastAsia="bg-BG"/>
        </w:rPr>
        <w:t>А</w:t>
      </w:r>
      <w:r w:rsidRPr="00AE1E60">
        <w:rPr>
          <w:rFonts w:ascii="Times New Roman" w:eastAsia="Calibri" w:hAnsi="Times New Roman" w:cs="Times New Roman"/>
          <w:sz w:val="24"/>
          <w:szCs w:val="24"/>
          <w:lang w:eastAsia="bg-BG"/>
        </w:rPr>
        <w:t xml:space="preserve">. </w:t>
      </w:r>
      <w:proofErr w:type="spellStart"/>
      <w:r w:rsidRPr="00AE1E60">
        <w:rPr>
          <w:rFonts w:ascii="Times New Roman" w:eastAsia="Calibri" w:hAnsi="Times New Roman" w:cs="Times New Roman"/>
          <w:sz w:val="24"/>
          <w:szCs w:val="24"/>
          <w:lang w:eastAsia="bg-BG"/>
        </w:rPr>
        <w:t>еЕЕДОП</w:t>
      </w:r>
      <w:proofErr w:type="spellEnd"/>
      <w:r w:rsidRPr="00AE1E60">
        <w:rPr>
          <w:rFonts w:ascii="Times New Roman" w:eastAsia="Calibri" w:hAnsi="Times New Roman" w:cs="Times New Roman"/>
          <w:sz w:val="24"/>
          <w:szCs w:val="24"/>
          <w:lang w:eastAsia="bg-BG"/>
        </w:rPr>
        <w:t xml:space="preserve"> в електронен вид може да бъде подготвен, чрез предоставяния от АОП български вариант на услугата. Той е достъпен на интернет адрес: </w:t>
      </w:r>
      <w:hyperlink r:id="rId22" w:history="1">
        <w:r w:rsidRPr="00AE1E60">
          <w:rPr>
            <w:rFonts w:ascii="Times New Roman" w:eastAsia="Calibri" w:hAnsi="Times New Roman" w:cs="Times New Roman"/>
            <w:sz w:val="24"/>
            <w:szCs w:val="24"/>
            <w:u w:val="single"/>
            <w:lang w:eastAsia="bg-BG"/>
          </w:rPr>
          <w:t>https://espd.eop.bg/espd-web/filter?lang=bg</w:t>
        </w:r>
      </w:hyperlink>
      <w:r w:rsidRPr="00AE1E60">
        <w:rPr>
          <w:rFonts w:ascii="Times New Roman" w:eastAsia="Calibri" w:hAnsi="Times New Roman" w:cs="Times New Roman"/>
          <w:sz w:val="24"/>
          <w:szCs w:val="24"/>
          <w:lang w:eastAsia="bg-BG"/>
        </w:rPr>
        <w:t>, без необходимост от предварителна регистрация.</w:t>
      </w:r>
    </w:p>
    <w:p w14:paraId="5509A4A0" w14:textId="77777777" w:rsidR="009104AC" w:rsidRPr="00AE1E60" w:rsidRDefault="009104AC" w:rsidP="00F96689">
      <w:pPr>
        <w:spacing w:after="0" w:line="276" w:lineRule="auto"/>
        <w:ind w:firstLine="708"/>
        <w:jc w:val="both"/>
        <w:rPr>
          <w:rFonts w:ascii="Times New Roman" w:eastAsia="Calibri" w:hAnsi="Times New Roman" w:cs="Times New Roman"/>
          <w:sz w:val="24"/>
          <w:szCs w:val="24"/>
          <w:lang w:eastAsia="bg-BG"/>
        </w:rPr>
      </w:pPr>
      <w:r w:rsidRPr="00AE1E60">
        <w:rPr>
          <w:rFonts w:ascii="Times New Roman" w:eastAsia="Calibri" w:hAnsi="Times New Roman" w:cs="Times New Roman"/>
          <w:sz w:val="24"/>
          <w:szCs w:val="24"/>
          <w:lang w:eastAsia="bg-BG"/>
        </w:rPr>
        <w:t xml:space="preserve">Към настоящата документация се предоставя електронен образец на ЕЕДОП – файл във формат XML, който е предназначен за използване в електронната система за </w:t>
      </w:r>
      <w:proofErr w:type="spellStart"/>
      <w:r w:rsidRPr="00AE1E60">
        <w:rPr>
          <w:rFonts w:ascii="Times New Roman" w:eastAsia="Calibri" w:hAnsi="Times New Roman" w:cs="Times New Roman"/>
          <w:sz w:val="24"/>
          <w:szCs w:val="24"/>
          <w:lang w:eastAsia="bg-BG"/>
        </w:rPr>
        <w:t>еЕЕДОП</w:t>
      </w:r>
      <w:proofErr w:type="spellEnd"/>
      <w:r w:rsidRPr="00AE1E60">
        <w:rPr>
          <w:rFonts w:ascii="Times New Roman" w:eastAsia="Calibri" w:hAnsi="Times New Roman" w:cs="Times New Roman"/>
          <w:sz w:val="24"/>
          <w:szCs w:val="24"/>
          <w:lang w:eastAsia="bg-BG"/>
        </w:rPr>
        <w:t xml:space="preserve"> и файл във формат PDF - подходящ за преглед.  </w:t>
      </w:r>
    </w:p>
    <w:p w14:paraId="6DFD6A82" w14:textId="77777777" w:rsidR="009104AC" w:rsidRPr="00AE1E60" w:rsidRDefault="009104AC" w:rsidP="00F96689">
      <w:pPr>
        <w:spacing w:after="0" w:line="276" w:lineRule="auto"/>
        <w:ind w:firstLine="708"/>
        <w:jc w:val="both"/>
        <w:rPr>
          <w:rFonts w:ascii="Times New Roman" w:eastAsia="Times New Roman" w:hAnsi="Times New Roman" w:cs="Times New Roman"/>
          <w:sz w:val="24"/>
          <w:szCs w:val="24"/>
          <w:lang w:eastAsia="bg-BG"/>
        </w:rPr>
      </w:pPr>
      <w:r w:rsidRPr="00AE1E60">
        <w:rPr>
          <w:rFonts w:ascii="Times New Roman" w:eastAsia="Calibri" w:hAnsi="Times New Roman" w:cs="Times New Roman"/>
          <w:sz w:val="24"/>
          <w:szCs w:val="24"/>
          <w:lang w:eastAsia="bg-BG"/>
        </w:rPr>
        <w:t xml:space="preserve">За да попълни предоставения образец на </w:t>
      </w:r>
      <w:proofErr w:type="spellStart"/>
      <w:r w:rsidRPr="00AE1E60">
        <w:rPr>
          <w:rFonts w:ascii="Times New Roman" w:eastAsia="Calibri" w:hAnsi="Times New Roman" w:cs="Times New Roman"/>
          <w:sz w:val="24"/>
          <w:szCs w:val="24"/>
          <w:lang w:eastAsia="bg-BG"/>
        </w:rPr>
        <w:t>еЕЕДОП</w:t>
      </w:r>
      <w:proofErr w:type="spellEnd"/>
      <w:r w:rsidRPr="00AE1E60">
        <w:rPr>
          <w:rFonts w:ascii="Times New Roman" w:eastAsia="Calibri" w:hAnsi="Times New Roman" w:cs="Times New Roman"/>
          <w:sz w:val="24"/>
          <w:szCs w:val="24"/>
          <w:lang w:eastAsia="bg-BG"/>
        </w:rPr>
        <w:t>, участникът следва да зареди в системата (</w:t>
      </w:r>
      <w:hyperlink r:id="rId23" w:history="1">
        <w:r w:rsidRPr="00AE1E60">
          <w:rPr>
            <w:rFonts w:ascii="Times New Roman" w:eastAsia="Times New Roman" w:hAnsi="Times New Roman" w:cs="Times New Roman"/>
            <w:sz w:val="24"/>
            <w:szCs w:val="24"/>
            <w:u w:val="single"/>
            <w:lang w:eastAsia="bg-BG"/>
          </w:rPr>
          <w:t>https://espd.eop.bg/espd-web/filter?lang=bg</w:t>
        </w:r>
      </w:hyperlink>
      <w:r w:rsidRPr="00AE1E60">
        <w:rPr>
          <w:rFonts w:ascii="Times New Roman" w:eastAsia="Calibri" w:hAnsi="Times New Roman" w:cs="Times New Roman"/>
          <w:sz w:val="24"/>
          <w:szCs w:val="24"/>
          <w:lang w:eastAsia="bg-BG"/>
        </w:rPr>
        <w:t xml:space="preserve">) получения XML формат на </w:t>
      </w:r>
      <w:proofErr w:type="spellStart"/>
      <w:r w:rsidRPr="00AE1E60">
        <w:rPr>
          <w:rFonts w:ascii="Times New Roman" w:eastAsia="Calibri" w:hAnsi="Times New Roman" w:cs="Times New Roman"/>
          <w:sz w:val="24"/>
          <w:szCs w:val="24"/>
          <w:lang w:eastAsia="bg-BG"/>
        </w:rPr>
        <w:t>еЕЕДОП</w:t>
      </w:r>
      <w:proofErr w:type="spellEnd"/>
      <w:r w:rsidRPr="00AE1E60">
        <w:rPr>
          <w:rFonts w:ascii="Times New Roman" w:eastAsia="Calibri" w:hAnsi="Times New Roman" w:cs="Times New Roman"/>
          <w:sz w:val="24"/>
          <w:szCs w:val="24"/>
          <w:lang w:eastAsia="bg-BG"/>
        </w:rPr>
        <w:t xml:space="preserve"> (достъпен на Профила на купувача наред с останалата документация за обществена поръчка) и да попълни необходимите данни, съгласно поставените изисквания на Възложителя в документацията за обществена поръчка. </w:t>
      </w:r>
      <w:r w:rsidRPr="00AE1E60">
        <w:rPr>
          <w:rFonts w:ascii="Times New Roman" w:eastAsia="Calibri" w:hAnsi="Times New Roman" w:cs="Times New Roman"/>
          <w:b/>
          <w:sz w:val="24"/>
          <w:szCs w:val="24"/>
          <w:lang w:eastAsia="bg-BG"/>
        </w:rPr>
        <w:t xml:space="preserve">Попълненият </w:t>
      </w:r>
      <w:proofErr w:type="spellStart"/>
      <w:r w:rsidRPr="00AE1E60">
        <w:rPr>
          <w:rFonts w:ascii="Times New Roman" w:eastAsia="Calibri" w:hAnsi="Times New Roman" w:cs="Times New Roman"/>
          <w:b/>
          <w:sz w:val="24"/>
          <w:szCs w:val="24"/>
          <w:lang w:eastAsia="bg-BG"/>
        </w:rPr>
        <w:t>еЕЕДОП</w:t>
      </w:r>
      <w:proofErr w:type="spellEnd"/>
      <w:r w:rsidRPr="00AE1E60">
        <w:rPr>
          <w:rFonts w:ascii="Times New Roman" w:eastAsia="Calibri" w:hAnsi="Times New Roman" w:cs="Times New Roman"/>
          <w:b/>
          <w:sz w:val="24"/>
          <w:szCs w:val="24"/>
          <w:lang w:eastAsia="bg-BG"/>
        </w:rPr>
        <w:t xml:space="preserve"> се изтегля и се подписва с електронен подпис от всички задължени лица.</w:t>
      </w:r>
      <w:r w:rsidRPr="00AE1E60">
        <w:rPr>
          <w:rFonts w:ascii="Times New Roman" w:eastAsia="Calibri" w:hAnsi="Times New Roman" w:cs="Times New Roman"/>
          <w:sz w:val="24"/>
          <w:szCs w:val="24"/>
          <w:lang w:eastAsia="bg-BG"/>
        </w:rPr>
        <w:t xml:space="preserve"> Същият се прилага към пакета документи за участие в процедурата (офертата) на подходящ оптичен носител. </w:t>
      </w:r>
      <w:r w:rsidRPr="00AE1E60">
        <w:rPr>
          <w:rFonts w:ascii="Times New Roman" w:eastAsia="Calibri" w:hAnsi="Times New Roman" w:cs="Times New Roman"/>
          <w:b/>
          <w:sz w:val="24"/>
          <w:szCs w:val="24"/>
          <w:lang w:eastAsia="bg-BG"/>
        </w:rPr>
        <w:t>Важно!</w:t>
      </w:r>
      <w:r w:rsidRPr="00AE1E60">
        <w:rPr>
          <w:rFonts w:ascii="Times New Roman" w:eastAsia="Calibri" w:hAnsi="Times New Roman" w:cs="Times New Roman"/>
          <w:sz w:val="24"/>
          <w:szCs w:val="24"/>
          <w:lang w:eastAsia="bg-BG"/>
        </w:rPr>
        <w:t xml:space="preserve"> В случаите когато ЕЕДОП е попълнен през системата за </w:t>
      </w:r>
      <w:proofErr w:type="spellStart"/>
      <w:r w:rsidRPr="00AE1E60">
        <w:rPr>
          <w:rFonts w:ascii="Times New Roman" w:eastAsia="Calibri" w:hAnsi="Times New Roman" w:cs="Times New Roman"/>
          <w:sz w:val="24"/>
          <w:szCs w:val="24"/>
          <w:lang w:eastAsia="bg-BG"/>
        </w:rPr>
        <w:t>еЕЕДОП</w:t>
      </w:r>
      <w:proofErr w:type="spellEnd"/>
      <w:r w:rsidRPr="00AE1E60">
        <w:rPr>
          <w:rFonts w:ascii="Times New Roman" w:eastAsia="Calibri" w:hAnsi="Times New Roman" w:cs="Times New Roman"/>
          <w:sz w:val="24"/>
          <w:szCs w:val="24"/>
          <w:lang w:eastAsia="bg-BG"/>
        </w:rPr>
        <w:t xml:space="preserve">, при предоставянето му, с електронен подпис следва да бъде подписана версията в </w:t>
      </w:r>
      <w:r w:rsidRPr="00AE1E60">
        <w:rPr>
          <w:rFonts w:ascii="Times New Roman" w:eastAsia="Calibri" w:hAnsi="Times New Roman" w:cs="Times New Roman"/>
          <w:b/>
          <w:sz w:val="24"/>
          <w:szCs w:val="24"/>
          <w:lang w:eastAsia="bg-BG"/>
        </w:rPr>
        <w:t>PDF формат</w:t>
      </w:r>
      <w:r w:rsidRPr="00AE1E60">
        <w:rPr>
          <w:rFonts w:ascii="Times New Roman" w:eastAsia="Calibri" w:hAnsi="Times New Roman" w:cs="Times New Roman"/>
          <w:sz w:val="24"/>
          <w:szCs w:val="24"/>
          <w:lang w:eastAsia="bg-BG"/>
        </w:rPr>
        <w:t>!</w:t>
      </w:r>
    </w:p>
    <w:p w14:paraId="2DEBFC02" w14:textId="77777777" w:rsidR="009104AC" w:rsidRPr="00AE1E60" w:rsidRDefault="009104AC" w:rsidP="009104AC">
      <w:pPr>
        <w:spacing w:after="0" w:line="240" w:lineRule="atLeast"/>
        <w:ind w:firstLine="708"/>
        <w:jc w:val="both"/>
        <w:rPr>
          <w:rFonts w:ascii="Times New Roman" w:eastAsia="Calibri" w:hAnsi="Times New Roman" w:cs="Times New Roman"/>
          <w:sz w:val="24"/>
          <w:szCs w:val="24"/>
          <w:lang w:eastAsia="bg-BG"/>
        </w:rPr>
      </w:pPr>
    </w:p>
    <w:p w14:paraId="512F9917" w14:textId="77777777" w:rsidR="009104AC" w:rsidRPr="00AE1E60" w:rsidRDefault="009104AC" w:rsidP="009104AC">
      <w:pPr>
        <w:spacing w:after="0" w:line="240" w:lineRule="auto"/>
        <w:ind w:firstLine="709"/>
        <w:contextualSpacing/>
        <w:jc w:val="both"/>
        <w:rPr>
          <w:rFonts w:ascii="Times New Roman" w:eastAsia="Times New Roman" w:hAnsi="Times New Roman" w:cs="Times New Roman"/>
          <w:b/>
          <w:sz w:val="24"/>
          <w:szCs w:val="24"/>
          <w:lang w:eastAsia="bg-BG"/>
        </w:rPr>
      </w:pPr>
      <w:r w:rsidRPr="00AE1E60">
        <w:rPr>
          <w:rFonts w:ascii="Times New Roman" w:eastAsia="Times New Roman" w:hAnsi="Times New Roman" w:cs="Times New Roman"/>
          <w:b/>
          <w:sz w:val="24"/>
          <w:szCs w:val="24"/>
          <w:lang w:eastAsia="bg-BG"/>
        </w:rPr>
        <w:t xml:space="preserve">За попълване на </w:t>
      </w:r>
      <w:proofErr w:type="spellStart"/>
      <w:r w:rsidRPr="00AE1E60">
        <w:rPr>
          <w:rFonts w:ascii="Times New Roman" w:eastAsia="Times New Roman" w:hAnsi="Times New Roman" w:cs="Times New Roman"/>
          <w:b/>
          <w:sz w:val="24"/>
          <w:szCs w:val="24"/>
          <w:lang w:eastAsia="bg-BG"/>
        </w:rPr>
        <w:t>еЕЕДОП</w:t>
      </w:r>
      <w:proofErr w:type="spellEnd"/>
      <w:r w:rsidRPr="00AE1E60">
        <w:rPr>
          <w:rFonts w:ascii="Times New Roman" w:eastAsia="Times New Roman" w:hAnsi="Times New Roman" w:cs="Times New Roman"/>
          <w:b/>
          <w:sz w:val="24"/>
          <w:szCs w:val="24"/>
          <w:lang w:eastAsia="bg-BG"/>
        </w:rPr>
        <w:t xml:space="preserve"> е необходимо да се изпълнят следните указания:</w:t>
      </w:r>
    </w:p>
    <w:p w14:paraId="2A10E252" w14:textId="77777777" w:rsidR="009104AC" w:rsidRPr="00AE1E60" w:rsidRDefault="009104AC" w:rsidP="009104AC">
      <w:pPr>
        <w:spacing w:after="0" w:line="240" w:lineRule="auto"/>
        <w:ind w:firstLine="709"/>
        <w:contextualSpacing/>
        <w:jc w:val="both"/>
        <w:rPr>
          <w:rFonts w:ascii="Times New Roman" w:eastAsia="Times New Roman" w:hAnsi="Times New Roman" w:cs="Times New Roman"/>
          <w:sz w:val="24"/>
          <w:szCs w:val="24"/>
          <w:lang w:eastAsia="bg-BG"/>
        </w:rPr>
      </w:pPr>
      <w:r w:rsidRPr="00AE1E60">
        <w:rPr>
          <w:rFonts w:ascii="Times New Roman" w:eastAsia="Times New Roman" w:hAnsi="Times New Roman" w:cs="Times New Roman"/>
          <w:sz w:val="24"/>
          <w:szCs w:val="24"/>
          <w:lang w:eastAsia="bg-BG"/>
        </w:rPr>
        <w:t>1) Изтеглете предоставените от Възложителя файлове и ги съхранете на компютъра си;</w:t>
      </w:r>
    </w:p>
    <w:p w14:paraId="64C72AE5" w14:textId="77777777" w:rsidR="009104AC" w:rsidRPr="00AE1E60" w:rsidRDefault="009104AC" w:rsidP="009104AC">
      <w:pPr>
        <w:spacing w:after="0" w:line="240" w:lineRule="auto"/>
        <w:ind w:firstLine="709"/>
        <w:contextualSpacing/>
        <w:jc w:val="both"/>
        <w:rPr>
          <w:rFonts w:ascii="Times New Roman" w:eastAsia="Times New Roman" w:hAnsi="Times New Roman" w:cs="Times New Roman"/>
          <w:sz w:val="24"/>
          <w:szCs w:val="24"/>
          <w:lang w:eastAsia="bg-BG"/>
        </w:rPr>
      </w:pPr>
      <w:r w:rsidRPr="00AE1E60">
        <w:rPr>
          <w:rFonts w:ascii="Times New Roman" w:eastAsia="Times New Roman" w:hAnsi="Times New Roman" w:cs="Times New Roman"/>
          <w:sz w:val="24"/>
          <w:szCs w:val="24"/>
          <w:lang w:eastAsia="bg-BG"/>
        </w:rPr>
        <w:t xml:space="preserve">2) Отворете интернет страницата на системата за </w:t>
      </w:r>
      <w:proofErr w:type="spellStart"/>
      <w:r w:rsidRPr="00AE1E60">
        <w:rPr>
          <w:rFonts w:ascii="Times New Roman" w:eastAsia="Times New Roman" w:hAnsi="Times New Roman" w:cs="Times New Roman"/>
          <w:sz w:val="24"/>
          <w:szCs w:val="24"/>
          <w:lang w:eastAsia="bg-BG"/>
        </w:rPr>
        <w:t>еЕЕДОП</w:t>
      </w:r>
      <w:proofErr w:type="spellEnd"/>
      <w:r w:rsidRPr="00AE1E60">
        <w:rPr>
          <w:rFonts w:ascii="Times New Roman" w:eastAsia="Times New Roman" w:hAnsi="Times New Roman" w:cs="Times New Roman"/>
          <w:sz w:val="24"/>
          <w:szCs w:val="24"/>
          <w:lang w:eastAsia="bg-BG"/>
        </w:rPr>
        <w:t xml:space="preserve"> и изберете български език;</w:t>
      </w:r>
    </w:p>
    <w:p w14:paraId="47C57B7E" w14:textId="77777777" w:rsidR="009104AC" w:rsidRPr="00AE1E60" w:rsidRDefault="009104AC" w:rsidP="009104AC">
      <w:pPr>
        <w:spacing w:after="0" w:line="240" w:lineRule="auto"/>
        <w:ind w:firstLine="709"/>
        <w:contextualSpacing/>
        <w:jc w:val="both"/>
        <w:rPr>
          <w:rFonts w:ascii="Times New Roman" w:eastAsia="Times New Roman" w:hAnsi="Times New Roman" w:cs="Times New Roman"/>
          <w:sz w:val="24"/>
          <w:szCs w:val="24"/>
          <w:lang w:eastAsia="bg-BG"/>
        </w:rPr>
      </w:pPr>
      <w:r w:rsidRPr="00AE1E60">
        <w:rPr>
          <w:rFonts w:ascii="Times New Roman" w:eastAsia="Times New Roman" w:hAnsi="Times New Roman" w:cs="Times New Roman"/>
          <w:sz w:val="24"/>
          <w:szCs w:val="24"/>
          <w:lang w:eastAsia="bg-BG"/>
        </w:rPr>
        <w:t>3) В долната част на отворилата се страница, под въпроса „Вие сте?“ маркирайте отговор „Икономически оператор“;</w:t>
      </w:r>
    </w:p>
    <w:p w14:paraId="7E1F649D" w14:textId="77777777" w:rsidR="009104AC" w:rsidRPr="00AE1E60" w:rsidRDefault="009104AC" w:rsidP="009104AC">
      <w:pPr>
        <w:spacing w:after="0" w:line="240" w:lineRule="auto"/>
        <w:ind w:firstLine="709"/>
        <w:contextualSpacing/>
        <w:jc w:val="both"/>
        <w:rPr>
          <w:rFonts w:ascii="Times New Roman" w:eastAsia="Times New Roman" w:hAnsi="Times New Roman" w:cs="Times New Roman"/>
          <w:sz w:val="24"/>
          <w:szCs w:val="24"/>
          <w:lang w:eastAsia="bg-BG"/>
        </w:rPr>
      </w:pPr>
      <w:r w:rsidRPr="00AE1E60">
        <w:rPr>
          <w:rFonts w:ascii="Times New Roman" w:eastAsia="Times New Roman" w:hAnsi="Times New Roman" w:cs="Times New Roman"/>
          <w:sz w:val="24"/>
          <w:szCs w:val="24"/>
          <w:lang w:eastAsia="bg-BG"/>
        </w:rPr>
        <w:t xml:space="preserve">4) В </w:t>
      </w:r>
      <w:proofErr w:type="spellStart"/>
      <w:r w:rsidRPr="00AE1E60">
        <w:rPr>
          <w:rFonts w:ascii="Times New Roman" w:eastAsia="Times New Roman" w:hAnsi="Times New Roman" w:cs="Times New Roman"/>
          <w:sz w:val="24"/>
          <w:szCs w:val="24"/>
          <w:lang w:eastAsia="bg-BG"/>
        </w:rPr>
        <w:t>новопоявилото</w:t>
      </w:r>
      <w:proofErr w:type="spellEnd"/>
      <w:r w:rsidRPr="00AE1E60">
        <w:rPr>
          <w:rFonts w:ascii="Times New Roman" w:eastAsia="Times New Roman" w:hAnsi="Times New Roman" w:cs="Times New Roman"/>
          <w:sz w:val="24"/>
          <w:szCs w:val="24"/>
          <w:lang w:eastAsia="bg-BG"/>
        </w:rPr>
        <w:t xml:space="preserve"> се поле „Искате да:“ маркирайте „заредите файл ЕЕДОП“ ;</w:t>
      </w:r>
    </w:p>
    <w:p w14:paraId="1563E50E" w14:textId="77777777" w:rsidR="009104AC" w:rsidRPr="00AE1E60" w:rsidRDefault="009104AC" w:rsidP="009104AC">
      <w:pPr>
        <w:spacing w:after="0" w:line="240" w:lineRule="auto"/>
        <w:ind w:firstLine="709"/>
        <w:contextualSpacing/>
        <w:jc w:val="both"/>
        <w:rPr>
          <w:rFonts w:ascii="Times New Roman" w:eastAsia="Times New Roman" w:hAnsi="Times New Roman" w:cs="Times New Roman"/>
          <w:sz w:val="24"/>
          <w:szCs w:val="24"/>
          <w:lang w:eastAsia="bg-BG"/>
        </w:rPr>
      </w:pPr>
      <w:r w:rsidRPr="00AE1E60">
        <w:rPr>
          <w:rFonts w:ascii="Times New Roman" w:eastAsia="Times New Roman" w:hAnsi="Times New Roman" w:cs="Times New Roman"/>
          <w:sz w:val="24"/>
          <w:szCs w:val="24"/>
          <w:lang w:eastAsia="bg-BG"/>
        </w:rPr>
        <w:lastRenderedPageBreak/>
        <w:t xml:space="preserve">5) В </w:t>
      </w:r>
      <w:proofErr w:type="spellStart"/>
      <w:r w:rsidRPr="00AE1E60">
        <w:rPr>
          <w:rFonts w:ascii="Times New Roman" w:eastAsia="Times New Roman" w:hAnsi="Times New Roman" w:cs="Times New Roman"/>
          <w:sz w:val="24"/>
          <w:szCs w:val="24"/>
          <w:lang w:eastAsia="bg-BG"/>
        </w:rPr>
        <w:t>новопоявилото</w:t>
      </w:r>
      <w:proofErr w:type="spellEnd"/>
      <w:r w:rsidRPr="00AE1E60">
        <w:rPr>
          <w:rFonts w:ascii="Times New Roman" w:eastAsia="Times New Roman" w:hAnsi="Times New Roman" w:cs="Times New Roman"/>
          <w:sz w:val="24"/>
          <w:szCs w:val="24"/>
          <w:lang w:eastAsia="bg-BG"/>
        </w:rPr>
        <w:t xml:space="preserve"> се поле „Качите документ“ натиснете бутона „Избор на файл“ и изберете файла, който е бил запаметен във формат „</w:t>
      </w:r>
      <w:proofErr w:type="spellStart"/>
      <w:r w:rsidRPr="00AE1E60">
        <w:rPr>
          <w:rFonts w:ascii="Times New Roman" w:eastAsia="Times New Roman" w:hAnsi="Times New Roman" w:cs="Times New Roman"/>
          <w:sz w:val="24"/>
          <w:szCs w:val="24"/>
          <w:lang w:eastAsia="bg-BG"/>
        </w:rPr>
        <w:t>xml</w:t>
      </w:r>
      <w:proofErr w:type="spellEnd"/>
      <w:r w:rsidRPr="00AE1E60">
        <w:rPr>
          <w:rFonts w:ascii="Times New Roman" w:eastAsia="Times New Roman" w:hAnsi="Times New Roman" w:cs="Times New Roman"/>
          <w:sz w:val="24"/>
          <w:szCs w:val="24"/>
          <w:lang w:eastAsia="bg-BG"/>
        </w:rPr>
        <w:t>”;</w:t>
      </w:r>
    </w:p>
    <w:p w14:paraId="3457140B" w14:textId="77777777" w:rsidR="009104AC" w:rsidRPr="00AE1E60" w:rsidRDefault="009104AC" w:rsidP="009104AC">
      <w:pPr>
        <w:spacing w:after="0" w:line="240" w:lineRule="auto"/>
        <w:ind w:firstLine="709"/>
        <w:contextualSpacing/>
        <w:jc w:val="both"/>
        <w:rPr>
          <w:rFonts w:ascii="Times New Roman" w:eastAsia="Times New Roman" w:hAnsi="Times New Roman" w:cs="Times New Roman"/>
          <w:sz w:val="24"/>
          <w:szCs w:val="24"/>
          <w:lang w:eastAsia="bg-BG"/>
        </w:rPr>
      </w:pPr>
      <w:r w:rsidRPr="00AE1E60">
        <w:rPr>
          <w:rFonts w:ascii="Times New Roman" w:eastAsia="Times New Roman" w:hAnsi="Times New Roman" w:cs="Times New Roman"/>
          <w:sz w:val="24"/>
          <w:szCs w:val="24"/>
          <w:lang w:eastAsia="bg-BG"/>
        </w:rPr>
        <w:t xml:space="preserve">6) В </w:t>
      </w:r>
      <w:proofErr w:type="spellStart"/>
      <w:r w:rsidRPr="00AE1E60">
        <w:rPr>
          <w:rFonts w:ascii="Times New Roman" w:eastAsia="Times New Roman" w:hAnsi="Times New Roman" w:cs="Times New Roman"/>
          <w:sz w:val="24"/>
          <w:szCs w:val="24"/>
          <w:lang w:eastAsia="bg-BG"/>
        </w:rPr>
        <w:t>новопоявилото</w:t>
      </w:r>
      <w:proofErr w:type="spellEnd"/>
      <w:r w:rsidRPr="00AE1E60">
        <w:rPr>
          <w:rFonts w:ascii="Times New Roman" w:eastAsia="Times New Roman" w:hAnsi="Times New Roman" w:cs="Times New Roman"/>
          <w:sz w:val="24"/>
          <w:szCs w:val="24"/>
          <w:lang w:eastAsia="bg-BG"/>
        </w:rPr>
        <w:t xml:space="preserve"> се поле изберете мястото на дейност на Вашето предприятие и натиснете бутона „Напред“;</w:t>
      </w:r>
    </w:p>
    <w:p w14:paraId="0BA8A831" w14:textId="77777777" w:rsidR="009104AC" w:rsidRPr="00AE1E60" w:rsidRDefault="009104AC" w:rsidP="009104AC">
      <w:pPr>
        <w:spacing w:after="0" w:line="240" w:lineRule="auto"/>
        <w:ind w:firstLine="709"/>
        <w:contextualSpacing/>
        <w:jc w:val="both"/>
        <w:rPr>
          <w:rFonts w:ascii="Times New Roman" w:eastAsia="Times New Roman" w:hAnsi="Times New Roman" w:cs="Times New Roman"/>
          <w:sz w:val="24"/>
          <w:szCs w:val="24"/>
          <w:lang w:eastAsia="bg-BG"/>
        </w:rPr>
      </w:pPr>
      <w:r w:rsidRPr="00AE1E60">
        <w:rPr>
          <w:rFonts w:ascii="Times New Roman" w:eastAsia="Times New Roman" w:hAnsi="Times New Roman" w:cs="Times New Roman"/>
          <w:sz w:val="24"/>
          <w:szCs w:val="24"/>
          <w:lang w:eastAsia="bg-BG"/>
        </w:rPr>
        <w:t xml:space="preserve">7) Ще се зареди </w:t>
      </w:r>
      <w:proofErr w:type="spellStart"/>
      <w:r w:rsidRPr="00AE1E60">
        <w:rPr>
          <w:rFonts w:ascii="Times New Roman" w:eastAsia="Times New Roman" w:hAnsi="Times New Roman" w:cs="Times New Roman"/>
          <w:sz w:val="24"/>
          <w:szCs w:val="24"/>
          <w:lang w:eastAsia="bg-BG"/>
        </w:rPr>
        <w:t>еЕЕДОП</w:t>
      </w:r>
      <w:proofErr w:type="spellEnd"/>
      <w:r w:rsidRPr="00AE1E60">
        <w:rPr>
          <w:rFonts w:ascii="Times New Roman" w:eastAsia="Times New Roman" w:hAnsi="Times New Roman" w:cs="Times New Roman"/>
          <w:sz w:val="24"/>
          <w:szCs w:val="24"/>
          <w:lang w:eastAsia="bg-BG"/>
        </w:rPr>
        <w:t>, който може да се попълва онлайн. След попълване на всички раздели, на последната страница ще се появи опция „Преглед“, чрез която се преглежда попълненият файл;</w:t>
      </w:r>
    </w:p>
    <w:p w14:paraId="60490A22" w14:textId="77777777" w:rsidR="009104AC" w:rsidRPr="00AE1E60" w:rsidRDefault="009104AC" w:rsidP="009104AC">
      <w:pPr>
        <w:spacing w:after="0" w:line="240" w:lineRule="auto"/>
        <w:ind w:firstLine="709"/>
        <w:contextualSpacing/>
        <w:jc w:val="both"/>
        <w:rPr>
          <w:rFonts w:ascii="Times New Roman" w:eastAsia="Times New Roman" w:hAnsi="Times New Roman" w:cs="Times New Roman"/>
          <w:sz w:val="24"/>
          <w:szCs w:val="24"/>
          <w:lang w:eastAsia="bg-BG"/>
        </w:rPr>
      </w:pPr>
      <w:r w:rsidRPr="00AE1E60">
        <w:rPr>
          <w:rFonts w:ascii="Times New Roman" w:eastAsia="Times New Roman" w:hAnsi="Times New Roman" w:cs="Times New Roman"/>
          <w:sz w:val="24"/>
          <w:szCs w:val="24"/>
          <w:lang w:eastAsia="bg-BG"/>
        </w:rPr>
        <w:t xml:space="preserve">8) След зареждане на целия файл </w:t>
      </w:r>
      <w:proofErr w:type="spellStart"/>
      <w:r w:rsidRPr="00AE1E60">
        <w:rPr>
          <w:rFonts w:ascii="Times New Roman" w:eastAsia="Times New Roman" w:hAnsi="Times New Roman" w:cs="Times New Roman"/>
          <w:sz w:val="24"/>
          <w:szCs w:val="24"/>
          <w:lang w:eastAsia="bg-BG"/>
        </w:rPr>
        <w:t>еЕЕДОП</w:t>
      </w:r>
      <w:proofErr w:type="spellEnd"/>
      <w:r w:rsidRPr="00AE1E60">
        <w:rPr>
          <w:rFonts w:ascii="Times New Roman" w:eastAsia="Times New Roman" w:hAnsi="Times New Roman" w:cs="Times New Roman"/>
          <w:sz w:val="24"/>
          <w:szCs w:val="24"/>
          <w:lang w:eastAsia="bg-BG"/>
        </w:rPr>
        <w:t>, натиснете бутона „Изтегляне като“ и съхранете двете опции на файла на компютъра си, за да може да се редактира повторно, ако е необходимо;</w:t>
      </w:r>
    </w:p>
    <w:p w14:paraId="6D16AC3D" w14:textId="77777777" w:rsidR="009104AC" w:rsidRPr="00AE1E60" w:rsidRDefault="009104AC" w:rsidP="009104AC">
      <w:pPr>
        <w:spacing w:after="0" w:line="240" w:lineRule="auto"/>
        <w:ind w:firstLine="709"/>
        <w:contextualSpacing/>
        <w:jc w:val="both"/>
        <w:rPr>
          <w:rFonts w:ascii="Times New Roman" w:eastAsia="Times New Roman" w:hAnsi="Times New Roman" w:cs="Times New Roman"/>
          <w:b/>
          <w:sz w:val="24"/>
          <w:szCs w:val="24"/>
          <w:u w:val="single"/>
          <w:lang w:eastAsia="bg-BG"/>
        </w:rPr>
      </w:pPr>
      <w:r w:rsidRPr="00AE1E60">
        <w:rPr>
          <w:rFonts w:ascii="Times New Roman" w:eastAsia="Times New Roman" w:hAnsi="Times New Roman" w:cs="Times New Roman"/>
          <w:sz w:val="24"/>
          <w:szCs w:val="24"/>
          <w:lang w:eastAsia="bg-BG"/>
        </w:rPr>
        <w:t xml:space="preserve">9) Изтегленият файл се подписва електронно от всички лица по чл. 40, ал. 1 ППЗОП. </w:t>
      </w:r>
      <w:r w:rsidRPr="00AE1E60">
        <w:rPr>
          <w:rFonts w:ascii="Times New Roman" w:eastAsia="Times New Roman" w:hAnsi="Times New Roman" w:cs="Times New Roman"/>
          <w:b/>
          <w:sz w:val="24"/>
          <w:szCs w:val="24"/>
          <w:u w:val="single"/>
          <w:lang w:eastAsia="bg-BG"/>
        </w:rPr>
        <w:t xml:space="preserve">Подписаният </w:t>
      </w:r>
      <w:proofErr w:type="spellStart"/>
      <w:r w:rsidRPr="00AE1E60">
        <w:rPr>
          <w:rFonts w:ascii="Times New Roman" w:eastAsia="Times New Roman" w:hAnsi="Times New Roman" w:cs="Times New Roman"/>
          <w:b/>
          <w:sz w:val="24"/>
          <w:szCs w:val="24"/>
          <w:u w:val="single"/>
          <w:lang w:eastAsia="bg-BG"/>
        </w:rPr>
        <w:t>еЕЕДОП</w:t>
      </w:r>
      <w:proofErr w:type="spellEnd"/>
      <w:r w:rsidRPr="00AE1E60">
        <w:rPr>
          <w:rFonts w:ascii="Times New Roman" w:eastAsia="Times New Roman" w:hAnsi="Times New Roman" w:cs="Times New Roman"/>
          <w:b/>
          <w:sz w:val="24"/>
          <w:szCs w:val="24"/>
          <w:u w:val="single"/>
          <w:lang w:eastAsia="bg-BG"/>
        </w:rPr>
        <w:t xml:space="preserve"> се представя на оптичен носител. Форматът, в който ще се представи </w:t>
      </w:r>
      <w:proofErr w:type="spellStart"/>
      <w:r w:rsidRPr="00AE1E60">
        <w:rPr>
          <w:rFonts w:ascii="Times New Roman" w:eastAsia="Times New Roman" w:hAnsi="Times New Roman" w:cs="Times New Roman"/>
          <w:b/>
          <w:sz w:val="24"/>
          <w:szCs w:val="24"/>
          <w:u w:val="single"/>
          <w:lang w:eastAsia="bg-BG"/>
        </w:rPr>
        <w:t>еЕЕДОП</w:t>
      </w:r>
      <w:proofErr w:type="spellEnd"/>
      <w:r w:rsidRPr="00AE1E60">
        <w:rPr>
          <w:rFonts w:ascii="Times New Roman" w:eastAsia="Times New Roman" w:hAnsi="Times New Roman" w:cs="Times New Roman"/>
          <w:b/>
          <w:sz w:val="24"/>
          <w:szCs w:val="24"/>
          <w:u w:val="single"/>
          <w:lang w:eastAsia="bg-BG"/>
        </w:rPr>
        <w:t>, не следва да позволява редакция на неговото съдържание.</w:t>
      </w:r>
    </w:p>
    <w:p w14:paraId="19DAA3F6" w14:textId="77777777" w:rsidR="009104AC" w:rsidRPr="00AE1E60" w:rsidRDefault="009104AC" w:rsidP="009104AC">
      <w:pPr>
        <w:spacing w:after="0" w:line="240" w:lineRule="auto"/>
        <w:ind w:firstLine="709"/>
        <w:contextualSpacing/>
        <w:jc w:val="both"/>
        <w:rPr>
          <w:rFonts w:ascii="Times New Roman" w:eastAsia="Times New Roman" w:hAnsi="Times New Roman" w:cs="Times New Roman"/>
          <w:b/>
          <w:sz w:val="24"/>
          <w:szCs w:val="24"/>
          <w:u w:val="single"/>
          <w:lang w:val="ru-RU" w:eastAsia="bg-BG"/>
        </w:rPr>
      </w:pPr>
      <w:r w:rsidRPr="00AE1E60">
        <w:rPr>
          <w:rFonts w:ascii="Times New Roman" w:eastAsia="Times New Roman" w:hAnsi="Times New Roman" w:cs="Times New Roman"/>
          <w:b/>
          <w:sz w:val="24"/>
          <w:szCs w:val="24"/>
          <w:u w:val="single"/>
          <w:lang w:eastAsia="bg-BG"/>
        </w:rPr>
        <w:t xml:space="preserve">При подготовка на своите оферти и попълване на </w:t>
      </w:r>
      <w:proofErr w:type="spellStart"/>
      <w:r w:rsidRPr="00AE1E60">
        <w:rPr>
          <w:rFonts w:ascii="Times New Roman" w:eastAsia="Times New Roman" w:hAnsi="Times New Roman" w:cs="Times New Roman"/>
          <w:b/>
          <w:sz w:val="24"/>
          <w:szCs w:val="24"/>
          <w:u w:val="single"/>
          <w:lang w:eastAsia="bg-BG"/>
        </w:rPr>
        <w:t>еЕЕДОП</w:t>
      </w:r>
      <w:proofErr w:type="spellEnd"/>
      <w:r w:rsidRPr="00AE1E60">
        <w:rPr>
          <w:rFonts w:ascii="Times New Roman" w:eastAsia="Times New Roman" w:hAnsi="Times New Roman" w:cs="Times New Roman"/>
          <w:b/>
          <w:sz w:val="24"/>
          <w:szCs w:val="24"/>
          <w:u w:val="single"/>
          <w:lang w:eastAsia="bg-BG"/>
        </w:rPr>
        <w:t xml:space="preserve"> участниците следва да се придържат към изискванията, поставени в ЗОП, Документацията за обществената поръчка</w:t>
      </w:r>
      <w:r w:rsidRPr="00AE1E60">
        <w:rPr>
          <w:rFonts w:ascii="Times New Roman" w:eastAsia="Times New Roman" w:hAnsi="Times New Roman" w:cs="Times New Roman"/>
          <w:b/>
          <w:sz w:val="24"/>
          <w:szCs w:val="24"/>
          <w:u w:val="single"/>
          <w:lang w:val="ru-RU" w:eastAsia="bg-BG"/>
        </w:rPr>
        <w:t xml:space="preserve"> и</w:t>
      </w:r>
      <w:r w:rsidRPr="00AE1E60">
        <w:rPr>
          <w:rFonts w:ascii="Times New Roman" w:eastAsia="Times New Roman" w:hAnsi="Times New Roman" w:cs="Times New Roman"/>
          <w:b/>
          <w:sz w:val="24"/>
          <w:szCs w:val="24"/>
          <w:u w:val="single"/>
          <w:lang w:eastAsia="bg-BG"/>
        </w:rPr>
        <w:t xml:space="preserve"> обявлението за поръчка, </w:t>
      </w:r>
    </w:p>
    <w:p w14:paraId="73D0DB52" w14:textId="77777777" w:rsidR="009104AC" w:rsidRPr="00AE1E60" w:rsidRDefault="009104AC" w:rsidP="009104AC">
      <w:pPr>
        <w:spacing w:after="0" w:line="240" w:lineRule="atLeast"/>
        <w:jc w:val="both"/>
        <w:rPr>
          <w:rFonts w:ascii="Times New Roman" w:eastAsia="Calibri" w:hAnsi="Times New Roman" w:cs="Times New Roman"/>
          <w:sz w:val="24"/>
          <w:szCs w:val="24"/>
          <w:lang w:eastAsia="bg-BG"/>
        </w:rPr>
      </w:pPr>
    </w:p>
    <w:p w14:paraId="2E7AD984" w14:textId="77777777" w:rsidR="009104AC" w:rsidRPr="00AE1E60" w:rsidRDefault="009104AC" w:rsidP="00F96689">
      <w:pPr>
        <w:spacing w:after="0" w:line="276" w:lineRule="auto"/>
        <w:ind w:firstLine="708"/>
        <w:jc w:val="both"/>
        <w:rPr>
          <w:rFonts w:ascii="Times New Roman" w:eastAsia="Calibri" w:hAnsi="Times New Roman" w:cs="Times New Roman"/>
          <w:sz w:val="24"/>
          <w:szCs w:val="24"/>
          <w:lang w:eastAsia="bg-BG"/>
        </w:rPr>
      </w:pPr>
      <w:r w:rsidRPr="00AE1E60">
        <w:rPr>
          <w:rFonts w:ascii="Times New Roman" w:eastAsia="Calibri" w:hAnsi="Times New Roman" w:cs="Times New Roman"/>
          <w:b/>
          <w:sz w:val="24"/>
          <w:szCs w:val="24"/>
          <w:lang w:eastAsia="bg-BG"/>
        </w:rPr>
        <w:t>Б</w:t>
      </w:r>
      <w:r w:rsidRPr="00AE1E60">
        <w:rPr>
          <w:rFonts w:ascii="Times New Roman" w:eastAsia="Calibri" w:hAnsi="Times New Roman" w:cs="Times New Roman"/>
          <w:sz w:val="24"/>
          <w:szCs w:val="24"/>
          <w:lang w:eastAsia="bg-BG"/>
        </w:rPr>
        <w:t xml:space="preserve">. Освен чрез системата на ЕК </w:t>
      </w:r>
      <w:proofErr w:type="spellStart"/>
      <w:r w:rsidRPr="00AE1E60">
        <w:rPr>
          <w:rFonts w:ascii="Times New Roman" w:eastAsia="Calibri" w:hAnsi="Times New Roman" w:cs="Times New Roman"/>
          <w:sz w:val="24"/>
          <w:szCs w:val="24"/>
          <w:lang w:eastAsia="bg-BG"/>
        </w:rPr>
        <w:t>еЕЕДОП</w:t>
      </w:r>
      <w:proofErr w:type="spellEnd"/>
      <w:r w:rsidRPr="00AE1E60">
        <w:rPr>
          <w:rFonts w:ascii="Times New Roman" w:eastAsia="Calibri" w:hAnsi="Times New Roman" w:cs="Times New Roman"/>
          <w:sz w:val="24"/>
          <w:szCs w:val="24"/>
          <w:lang w:eastAsia="bg-BG"/>
        </w:rPr>
        <w:t xml:space="preserve"> може да бъде подготвен и чрез използване на образеца във формат *.</w:t>
      </w:r>
      <w:r w:rsidRPr="00AE1E60">
        <w:rPr>
          <w:rFonts w:ascii="Times New Roman" w:eastAsia="Calibri" w:hAnsi="Times New Roman" w:cs="Times New Roman"/>
          <w:sz w:val="24"/>
          <w:szCs w:val="24"/>
          <w:lang w:val="en-US" w:eastAsia="bg-BG"/>
        </w:rPr>
        <w:t>DOC</w:t>
      </w:r>
      <w:r w:rsidRPr="00AE1E60">
        <w:rPr>
          <w:rFonts w:ascii="Times New Roman" w:eastAsia="Calibri" w:hAnsi="Times New Roman" w:cs="Times New Roman"/>
          <w:sz w:val="24"/>
          <w:szCs w:val="24"/>
          <w:lang w:val="ru-RU" w:eastAsia="bg-BG"/>
        </w:rPr>
        <w:t xml:space="preserve">, </w:t>
      </w:r>
      <w:r w:rsidRPr="00AE1E60">
        <w:rPr>
          <w:rFonts w:ascii="Times New Roman" w:eastAsia="Calibri" w:hAnsi="Times New Roman" w:cs="Times New Roman"/>
          <w:sz w:val="24"/>
          <w:szCs w:val="24"/>
          <w:lang w:eastAsia="bg-BG"/>
        </w:rPr>
        <w:t>приложен към настоящата документация. След попълване на образеца същият се записва във формат, който не позволява редактиране на неговото съдържание</w:t>
      </w:r>
      <w:r w:rsidRPr="00AE1E60">
        <w:rPr>
          <w:rFonts w:ascii="Times New Roman" w:eastAsia="Calibri" w:hAnsi="Times New Roman" w:cs="Times New Roman"/>
          <w:sz w:val="24"/>
          <w:szCs w:val="24"/>
          <w:lang w:val="ru-RU" w:eastAsia="bg-BG"/>
        </w:rPr>
        <w:t xml:space="preserve"> (</w:t>
      </w:r>
      <w:r w:rsidRPr="00AE1E60">
        <w:rPr>
          <w:rFonts w:ascii="Times New Roman" w:eastAsia="Calibri" w:hAnsi="Times New Roman" w:cs="Times New Roman"/>
          <w:sz w:val="24"/>
          <w:szCs w:val="24"/>
          <w:lang w:eastAsia="bg-BG"/>
        </w:rPr>
        <w:t xml:space="preserve">например </w:t>
      </w:r>
      <w:r w:rsidRPr="00AE1E60">
        <w:rPr>
          <w:rFonts w:ascii="Times New Roman" w:eastAsia="Calibri" w:hAnsi="Times New Roman" w:cs="Times New Roman"/>
          <w:sz w:val="24"/>
          <w:szCs w:val="24"/>
          <w:lang w:val="en-US" w:eastAsia="bg-BG"/>
        </w:rPr>
        <w:t>PDF</w:t>
      </w:r>
      <w:r w:rsidRPr="00AE1E60">
        <w:rPr>
          <w:rFonts w:ascii="Times New Roman" w:eastAsia="Calibri" w:hAnsi="Times New Roman" w:cs="Times New Roman"/>
          <w:sz w:val="24"/>
          <w:szCs w:val="24"/>
          <w:lang w:val="ru-RU" w:eastAsia="bg-BG"/>
        </w:rPr>
        <w:t>)</w:t>
      </w:r>
      <w:r w:rsidRPr="00AE1E60">
        <w:rPr>
          <w:rFonts w:ascii="Times New Roman" w:eastAsia="Calibri" w:hAnsi="Times New Roman" w:cs="Times New Roman"/>
          <w:sz w:val="24"/>
          <w:szCs w:val="24"/>
          <w:lang w:eastAsia="bg-BG"/>
        </w:rPr>
        <w:t>, подписва се електронно от всички задължени лица и се прилага към пакета документи за участие в процедурата (офертата) на подходящ оптичен носител. Форматът, в който се предоставя документът не следва да позволява редактиране на неговото съдържание.</w:t>
      </w:r>
    </w:p>
    <w:p w14:paraId="39F77931" w14:textId="77777777" w:rsidR="009104AC" w:rsidRPr="00AE1E60" w:rsidRDefault="009104AC" w:rsidP="00F96689">
      <w:pPr>
        <w:spacing w:after="0" w:line="276" w:lineRule="auto"/>
        <w:ind w:firstLine="708"/>
        <w:jc w:val="both"/>
        <w:rPr>
          <w:rFonts w:ascii="Times New Roman" w:eastAsia="Calibri" w:hAnsi="Times New Roman" w:cs="Times New Roman"/>
          <w:sz w:val="24"/>
          <w:szCs w:val="24"/>
          <w:lang w:eastAsia="bg-BG"/>
        </w:rPr>
      </w:pPr>
      <w:r w:rsidRPr="00AE1E60">
        <w:rPr>
          <w:rFonts w:ascii="Times New Roman" w:eastAsia="Calibri" w:hAnsi="Times New Roman" w:cs="Times New Roman"/>
          <w:b/>
          <w:sz w:val="24"/>
          <w:szCs w:val="24"/>
          <w:lang w:eastAsia="bg-BG"/>
        </w:rPr>
        <w:t>В.</w:t>
      </w:r>
      <w:r w:rsidRPr="00AE1E60">
        <w:rPr>
          <w:rFonts w:ascii="Times New Roman" w:eastAsia="Calibri" w:hAnsi="Times New Roman" w:cs="Times New Roman"/>
          <w:sz w:val="24"/>
          <w:szCs w:val="24"/>
          <w:lang w:eastAsia="bg-BG"/>
        </w:rPr>
        <w:t xml:space="preserve"> Друга възможност за предоставяне е чрез осигурен достъп по електронен път до изготвения и подписан електронно ЕЕДОП. В този случай документът следва да е снабден с т.нар. времеви печат, който да удостоверява, че ЕЕДОП е подписан и качен на интернет адреса, към който се препраща, преди крайния срок за получаване на офертите.</w:t>
      </w:r>
    </w:p>
    <w:p w14:paraId="65F11747" w14:textId="77777777" w:rsidR="009104AC" w:rsidRPr="00AE1E60" w:rsidRDefault="009104AC" w:rsidP="00F96689">
      <w:pPr>
        <w:spacing w:after="0" w:line="276" w:lineRule="auto"/>
        <w:ind w:firstLine="708"/>
        <w:jc w:val="both"/>
        <w:rPr>
          <w:rFonts w:ascii="Times New Roman" w:eastAsia="Calibri" w:hAnsi="Times New Roman" w:cs="Times New Roman"/>
          <w:sz w:val="24"/>
          <w:szCs w:val="24"/>
          <w:lang w:eastAsia="bg-BG"/>
        </w:rPr>
      </w:pPr>
      <w:r w:rsidRPr="00AE1E60">
        <w:rPr>
          <w:rFonts w:ascii="Times New Roman" w:eastAsia="Calibri" w:hAnsi="Times New Roman" w:cs="Times New Roman"/>
          <w:sz w:val="24"/>
          <w:szCs w:val="24"/>
          <w:lang w:eastAsia="bg-BG"/>
        </w:rPr>
        <w:t xml:space="preserve">Подробни указания за начина на създаване и предоставяне на Единен европейски документ за обществени поръчки (ЕЕДОП) в електронен вид - </w:t>
      </w:r>
      <w:proofErr w:type="spellStart"/>
      <w:r w:rsidRPr="00AE1E60">
        <w:rPr>
          <w:rFonts w:ascii="Times New Roman" w:eastAsia="Calibri" w:hAnsi="Times New Roman" w:cs="Times New Roman"/>
          <w:sz w:val="24"/>
          <w:szCs w:val="24"/>
          <w:lang w:eastAsia="bg-BG"/>
        </w:rPr>
        <w:t>еЕЕДОП</w:t>
      </w:r>
      <w:proofErr w:type="spellEnd"/>
      <w:r w:rsidRPr="00AE1E60">
        <w:rPr>
          <w:rFonts w:ascii="Times New Roman" w:eastAsia="Calibri" w:hAnsi="Times New Roman" w:cs="Times New Roman"/>
          <w:sz w:val="24"/>
          <w:szCs w:val="24"/>
          <w:lang w:eastAsia="bg-BG"/>
        </w:rPr>
        <w:t xml:space="preserve"> се съдържат в Методическо указание с изх. № МУ-4/02.03.2018г. на Изпълнителния директор на Агенцията по обществени поръчки, достъпно на адрес:</w:t>
      </w:r>
    </w:p>
    <w:p w14:paraId="6D16EDC2" w14:textId="77777777" w:rsidR="009104AC" w:rsidRPr="00AE1E60" w:rsidRDefault="004260A6" w:rsidP="009104AC">
      <w:pPr>
        <w:spacing w:after="0" w:line="240" w:lineRule="atLeast"/>
        <w:ind w:firstLine="708"/>
        <w:jc w:val="both"/>
        <w:rPr>
          <w:rFonts w:ascii="Times New Roman" w:eastAsia="Calibri" w:hAnsi="Times New Roman" w:cs="Times New Roman"/>
          <w:sz w:val="24"/>
          <w:szCs w:val="24"/>
          <w:lang w:eastAsia="bg-BG"/>
        </w:rPr>
      </w:pPr>
      <w:hyperlink r:id="rId24" w:history="1">
        <w:r w:rsidR="009104AC" w:rsidRPr="00AE1E60">
          <w:rPr>
            <w:rFonts w:ascii="Times New Roman" w:eastAsia="Calibri" w:hAnsi="Times New Roman" w:cs="Times New Roman"/>
            <w:sz w:val="24"/>
            <w:szCs w:val="24"/>
            <w:u w:val="single"/>
            <w:lang w:eastAsia="bg-BG"/>
          </w:rPr>
          <w:t>http://www.aop.bg/fckedit2/user/File/bg/practika/MU4_2018.pdf</w:t>
        </w:r>
      </w:hyperlink>
      <w:r w:rsidR="009104AC" w:rsidRPr="00AE1E60">
        <w:rPr>
          <w:rFonts w:ascii="Times New Roman" w:eastAsia="Calibri" w:hAnsi="Times New Roman" w:cs="Times New Roman"/>
          <w:sz w:val="24"/>
          <w:szCs w:val="24"/>
          <w:lang w:eastAsia="bg-BG"/>
        </w:rPr>
        <w:t xml:space="preserve"> </w:t>
      </w:r>
    </w:p>
    <w:p w14:paraId="23AC2C0E" w14:textId="77777777" w:rsidR="00FA31AA" w:rsidRPr="00AE1E60" w:rsidRDefault="00FA31AA" w:rsidP="00FA31AA">
      <w:pPr>
        <w:spacing w:after="0" w:line="276" w:lineRule="auto"/>
        <w:ind w:firstLine="426"/>
        <w:contextualSpacing/>
        <w:jc w:val="both"/>
        <w:rPr>
          <w:rFonts w:ascii="Times New Roman" w:hAnsi="Times New Roman" w:cs="Times New Roman"/>
          <w:sz w:val="24"/>
          <w:szCs w:val="24"/>
        </w:rPr>
      </w:pPr>
      <w:r w:rsidRPr="00AE1E60">
        <w:rPr>
          <w:rFonts w:ascii="Times New Roman" w:eastAsia="Calibri" w:hAnsi="Times New Roman" w:cs="Times New Roman"/>
          <w:b/>
          <w:sz w:val="24"/>
          <w:szCs w:val="24"/>
        </w:rPr>
        <w:t xml:space="preserve">По посочения начин </w:t>
      </w:r>
      <w:proofErr w:type="spellStart"/>
      <w:r w:rsidRPr="00AE1E60">
        <w:rPr>
          <w:rFonts w:ascii="Times New Roman" w:eastAsia="Calibri" w:hAnsi="Times New Roman" w:cs="Times New Roman"/>
          <w:b/>
          <w:sz w:val="24"/>
          <w:szCs w:val="24"/>
        </w:rPr>
        <w:t>еЕЕДОП</w:t>
      </w:r>
      <w:proofErr w:type="spellEnd"/>
      <w:r w:rsidRPr="00AE1E60">
        <w:rPr>
          <w:rFonts w:ascii="Times New Roman" w:eastAsia="Calibri" w:hAnsi="Times New Roman" w:cs="Times New Roman"/>
          <w:b/>
          <w:sz w:val="24"/>
          <w:szCs w:val="24"/>
        </w:rPr>
        <w:t xml:space="preserve"> се представя (ако е приложимо) за всеки от участниците в обединението, което не е юридическо лице, </w:t>
      </w:r>
      <w:r w:rsidR="00A9111E" w:rsidRPr="00AE1E60">
        <w:rPr>
          <w:rFonts w:ascii="Times New Roman" w:eastAsia="Calibri" w:hAnsi="Times New Roman" w:cs="Times New Roman"/>
          <w:b/>
          <w:sz w:val="24"/>
          <w:szCs w:val="24"/>
        </w:rPr>
        <w:t xml:space="preserve"> </w:t>
      </w:r>
      <w:r w:rsidRPr="00AE1E60">
        <w:rPr>
          <w:rFonts w:ascii="Times New Roman" w:eastAsia="Calibri" w:hAnsi="Times New Roman" w:cs="Times New Roman"/>
          <w:b/>
          <w:sz w:val="24"/>
          <w:szCs w:val="24"/>
        </w:rPr>
        <w:t xml:space="preserve"> за всеки подизпълнител и за всяко трето лице, чиито ресурси ще бъдат ангажирани в изпълнението.</w:t>
      </w:r>
      <w:r w:rsidR="00A9111E" w:rsidRPr="00AE1E60">
        <w:t xml:space="preserve"> </w:t>
      </w:r>
      <w:r w:rsidR="00A9111E" w:rsidRPr="00AE1E60">
        <w:rPr>
          <w:rFonts w:ascii="Times New Roman" w:eastAsia="Calibri" w:hAnsi="Times New Roman" w:cs="Times New Roman"/>
          <w:b/>
          <w:sz w:val="24"/>
          <w:szCs w:val="24"/>
        </w:rPr>
        <w:t xml:space="preserve">  При необходимост от деклариране на обстоятелства, </w:t>
      </w:r>
      <w:proofErr w:type="spellStart"/>
      <w:r w:rsidR="00A9111E" w:rsidRPr="00AE1E60">
        <w:rPr>
          <w:rFonts w:ascii="Times New Roman" w:eastAsia="Calibri" w:hAnsi="Times New Roman" w:cs="Times New Roman"/>
          <w:b/>
          <w:sz w:val="24"/>
          <w:szCs w:val="24"/>
        </w:rPr>
        <w:t>относими</w:t>
      </w:r>
      <w:proofErr w:type="spellEnd"/>
      <w:r w:rsidR="00A9111E" w:rsidRPr="00AE1E60">
        <w:rPr>
          <w:rFonts w:ascii="Times New Roman" w:eastAsia="Calibri" w:hAnsi="Times New Roman" w:cs="Times New Roman"/>
          <w:b/>
          <w:sz w:val="24"/>
          <w:szCs w:val="24"/>
        </w:rPr>
        <w:t xml:space="preserve"> към обединението, ЕЕДОП се подава и за обединението</w:t>
      </w:r>
    </w:p>
    <w:p w14:paraId="1F22E33D" w14:textId="77777777" w:rsidR="000008D7" w:rsidRPr="00AE1E60" w:rsidRDefault="000008D7" w:rsidP="00F96689">
      <w:pPr>
        <w:autoSpaceDE w:val="0"/>
        <w:autoSpaceDN w:val="0"/>
        <w:adjustRightInd w:val="0"/>
        <w:spacing w:after="0" w:line="276" w:lineRule="auto"/>
        <w:ind w:firstLine="708"/>
        <w:jc w:val="both"/>
        <w:rPr>
          <w:rFonts w:ascii="Times New Roman" w:hAnsi="Times New Roman" w:cs="Times New Roman"/>
          <w:sz w:val="24"/>
          <w:szCs w:val="24"/>
        </w:rPr>
      </w:pPr>
      <w:r w:rsidRPr="00AE1E60">
        <w:rPr>
          <w:rFonts w:ascii="Times New Roman" w:hAnsi="Times New Roman" w:cs="Times New Roman"/>
          <w:sz w:val="24"/>
          <w:szCs w:val="24"/>
        </w:rPr>
        <w:t>2.3.3. Документи за доказване на предприетите мерки за надеждност, когато е приложимо;</w:t>
      </w:r>
    </w:p>
    <w:p w14:paraId="18745FF2" w14:textId="77777777" w:rsidR="000008D7" w:rsidRPr="00AE1E60" w:rsidRDefault="000008D7" w:rsidP="00F96689">
      <w:pPr>
        <w:autoSpaceDE w:val="0"/>
        <w:autoSpaceDN w:val="0"/>
        <w:adjustRightInd w:val="0"/>
        <w:spacing w:after="0" w:line="276" w:lineRule="auto"/>
        <w:ind w:firstLine="708"/>
        <w:jc w:val="both"/>
        <w:rPr>
          <w:rFonts w:ascii="Times New Roman" w:hAnsi="Times New Roman" w:cs="Times New Roman"/>
          <w:sz w:val="24"/>
          <w:szCs w:val="24"/>
        </w:rPr>
      </w:pPr>
      <w:r w:rsidRPr="00AE1E60">
        <w:rPr>
          <w:rFonts w:ascii="Times New Roman" w:hAnsi="Times New Roman" w:cs="Times New Roman"/>
          <w:sz w:val="24"/>
          <w:szCs w:val="24"/>
        </w:rPr>
        <w:lastRenderedPageBreak/>
        <w:t xml:space="preserve">2.3.4. Копие от документ, </w:t>
      </w:r>
      <w:r w:rsidR="004B4ACA" w:rsidRPr="00AE1E60">
        <w:rPr>
          <w:rFonts w:ascii="Times New Roman" w:hAnsi="Times New Roman" w:cs="Times New Roman"/>
          <w:sz w:val="24"/>
          <w:szCs w:val="24"/>
        </w:rPr>
        <w:t xml:space="preserve"> </w:t>
      </w:r>
      <w:r w:rsidR="000D51C0" w:rsidRPr="00AE1E60">
        <w:rPr>
          <w:rFonts w:ascii="Times New Roman" w:hAnsi="Times New Roman" w:cs="Times New Roman"/>
          <w:sz w:val="24"/>
          <w:szCs w:val="24"/>
        </w:rPr>
        <w:t xml:space="preserve">за създаване на обединение, </w:t>
      </w:r>
      <w:r w:rsidRPr="00AE1E60">
        <w:rPr>
          <w:rFonts w:ascii="Times New Roman" w:hAnsi="Times New Roman" w:cs="Times New Roman"/>
          <w:sz w:val="24"/>
          <w:szCs w:val="24"/>
        </w:rPr>
        <w:t xml:space="preserve"> </w:t>
      </w:r>
      <w:r w:rsidR="000D51C0" w:rsidRPr="00AE1E60">
        <w:rPr>
          <w:rFonts w:ascii="Times New Roman" w:hAnsi="Times New Roman" w:cs="Times New Roman"/>
          <w:sz w:val="24"/>
          <w:szCs w:val="24"/>
        </w:rPr>
        <w:t>както и следната информация във връзка с конкретната обществена поръчка: правата и задълженията на участниците в обединението; разпределението на отговорността между членовете на обединението; дейностите, които ще изпълнява всеки член на обединението. Когато в договора не е посочено лицето, което представлява участниците в обединението - и документ, подписан от лицата в обединението, в който се посочва представляващият.</w:t>
      </w:r>
      <w:r w:rsidRPr="00AE1E60">
        <w:rPr>
          <w:rFonts w:ascii="Times New Roman" w:hAnsi="Times New Roman" w:cs="Times New Roman"/>
          <w:sz w:val="24"/>
          <w:szCs w:val="24"/>
        </w:rPr>
        <w:t>/когато е приложимо/;</w:t>
      </w:r>
    </w:p>
    <w:p w14:paraId="43919703" w14:textId="77777777" w:rsidR="000008D7" w:rsidRPr="00AE1E60" w:rsidRDefault="000008D7" w:rsidP="00F96689">
      <w:pPr>
        <w:autoSpaceDE w:val="0"/>
        <w:autoSpaceDN w:val="0"/>
        <w:adjustRightInd w:val="0"/>
        <w:spacing w:after="0" w:line="276" w:lineRule="auto"/>
        <w:ind w:firstLine="708"/>
        <w:jc w:val="both"/>
        <w:rPr>
          <w:rFonts w:ascii="Times New Roman" w:hAnsi="Times New Roman" w:cs="Times New Roman"/>
          <w:sz w:val="24"/>
          <w:szCs w:val="24"/>
        </w:rPr>
      </w:pPr>
      <w:r w:rsidRPr="00AE1E60">
        <w:rPr>
          <w:rFonts w:ascii="Times New Roman" w:hAnsi="Times New Roman" w:cs="Times New Roman"/>
          <w:sz w:val="24"/>
          <w:szCs w:val="24"/>
        </w:rPr>
        <w:t>2.3.5. Техническо предложение, съдържащо:</w:t>
      </w:r>
    </w:p>
    <w:p w14:paraId="435B2E99" w14:textId="77777777" w:rsidR="000008D7" w:rsidRPr="00AE1E60" w:rsidRDefault="00CA79FE" w:rsidP="00F96689">
      <w:pPr>
        <w:autoSpaceDE w:val="0"/>
        <w:autoSpaceDN w:val="0"/>
        <w:adjustRightInd w:val="0"/>
        <w:spacing w:after="0" w:line="276" w:lineRule="auto"/>
        <w:ind w:firstLine="708"/>
        <w:jc w:val="both"/>
        <w:rPr>
          <w:rFonts w:ascii="Times New Roman" w:hAnsi="Times New Roman" w:cs="Times New Roman"/>
          <w:sz w:val="24"/>
          <w:szCs w:val="24"/>
        </w:rPr>
      </w:pPr>
      <w:r w:rsidRPr="00AE1E60">
        <w:rPr>
          <w:rFonts w:ascii="Times New Roman" w:hAnsi="Times New Roman" w:cs="Times New Roman"/>
          <w:sz w:val="24"/>
          <w:szCs w:val="24"/>
        </w:rPr>
        <w:t>а</w:t>
      </w:r>
      <w:r w:rsidR="000008D7" w:rsidRPr="00AE1E60">
        <w:rPr>
          <w:rFonts w:ascii="Times New Roman" w:hAnsi="Times New Roman" w:cs="Times New Roman"/>
          <w:sz w:val="24"/>
          <w:szCs w:val="24"/>
        </w:rPr>
        <w:t>) предложение за изпълнение на поръчката в съответствие с техническите спецификации и изискванията на възложителя (</w:t>
      </w:r>
      <w:r w:rsidR="000008D7" w:rsidRPr="00AE1E60">
        <w:rPr>
          <w:rFonts w:ascii="Times New Roman" w:hAnsi="Times New Roman" w:cs="Times New Roman"/>
          <w:i/>
          <w:iCs/>
          <w:sz w:val="24"/>
          <w:szCs w:val="24"/>
        </w:rPr>
        <w:t>Образец №1)</w:t>
      </w:r>
      <w:r w:rsidR="000008D7" w:rsidRPr="00AE1E60">
        <w:rPr>
          <w:rFonts w:ascii="Times New Roman" w:hAnsi="Times New Roman" w:cs="Times New Roman"/>
          <w:sz w:val="24"/>
          <w:szCs w:val="24"/>
        </w:rPr>
        <w:t>;</w:t>
      </w:r>
    </w:p>
    <w:p w14:paraId="1C177BA0" w14:textId="77777777" w:rsidR="000008D7" w:rsidRPr="00AE1E60" w:rsidRDefault="00CA79FE" w:rsidP="00F96689">
      <w:pPr>
        <w:autoSpaceDE w:val="0"/>
        <w:autoSpaceDN w:val="0"/>
        <w:adjustRightInd w:val="0"/>
        <w:spacing w:after="0" w:line="276" w:lineRule="auto"/>
        <w:ind w:firstLine="708"/>
        <w:jc w:val="both"/>
        <w:rPr>
          <w:rFonts w:ascii="Times New Roman" w:hAnsi="Times New Roman" w:cs="Times New Roman"/>
          <w:sz w:val="24"/>
          <w:szCs w:val="24"/>
        </w:rPr>
      </w:pPr>
      <w:r w:rsidRPr="00AE1E60">
        <w:rPr>
          <w:rFonts w:ascii="Times New Roman" w:hAnsi="Times New Roman" w:cs="Times New Roman"/>
          <w:sz w:val="24"/>
          <w:szCs w:val="24"/>
        </w:rPr>
        <w:t>б</w:t>
      </w:r>
      <w:r w:rsidR="000008D7" w:rsidRPr="00AE1E60">
        <w:rPr>
          <w:rFonts w:ascii="Times New Roman" w:hAnsi="Times New Roman" w:cs="Times New Roman"/>
          <w:sz w:val="24"/>
          <w:szCs w:val="24"/>
        </w:rPr>
        <w:t xml:space="preserve">) 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w:t>
      </w:r>
      <w:r w:rsidR="00A9111E" w:rsidRPr="00AE1E60">
        <w:rPr>
          <w:rFonts w:ascii="Times New Roman" w:hAnsi="Times New Roman" w:cs="Times New Roman"/>
          <w:sz w:val="24"/>
          <w:szCs w:val="24"/>
        </w:rPr>
        <w:t xml:space="preserve"> </w:t>
      </w:r>
    </w:p>
    <w:p w14:paraId="4BEE6D02" w14:textId="77777777" w:rsidR="000008D7" w:rsidRPr="00AE1E60" w:rsidRDefault="000008D7" w:rsidP="00F96689">
      <w:pPr>
        <w:autoSpaceDE w:val="0"/>
        <w:autoSpaceDN w:val="0"/>
        <w:adjustRightInd w:val="0"/>
        <w:spacing w:after="0" w:line="276" w:lineRule="auto"/>
        <w:ind w:firstLine="708"/>
        <w:jc w:val="both"/>
        <w:rPr>
          <w:rFonts w:ascii="Times New Roman" w:hAnsi="Times New Roman" w:cs="Times New Roman"/>
          <w:sz w:val="24"/>
          <w:szCs w:val="24"/>
        </w:rPr>
      </w:pPr>
      <w:r w:rsidRPr="00AE1E60">
        <w:rPr>
          <w:rFonts w:ascii="Times New Roman" w:hAnsi="Times New Roman" w:cs="Times New Roman"/>
          <w:sz w:val="24"/>
          <w:szCs w:val="24"/>
        </w:rPr>
        <w:t>2.3.6. Отделен запечатан непрозрачен плик с надпис "Предлагани ценови параметри",</w:t>
      </w:r>
    </w:p>
    <w:p w14:paraId="14D8D54C" w14:textId="77777777" w:rsidR="000008D7" w:rsidRPr="00AE1E60" w:rsidRDefault="000008D7" w:rsidP="00F96689">
      <w:pPr>
        <w:autoSpaceDE w:val="0"/>
        <w:autoSpaceDN w:val="0"/>
        <w:adjustRightInd w:val="0"/>
        <w:spacing w:after="0" w:line="276" w:lineRule="auto"/>
        <w:jc w:val="both"/>
        <w:rPr>
          <w:rFonts w:ascii="Times New Roman" w:hAnsi="Times New Roman" w:cs="Times New Roman"/>
          <w:sz w:val="24"/>
          <w:szCs w:val="24"/>
        </w:rPr>
      </w:pPr>
      <w:r w:rsidRPr="00AE1E60">
        <w:rPr>
          <w:rFonts w:ascii="Times New Roman" w:hAnsi="Times New Roman" w:cs="Times New Roman"/>
          <w:sz w:val="24"/>
          <w:szCs w:val="24"/>
        </w:rPr>
        <w:t>който съдържа ценовото предложение на участника (</w:t>
      </w:r>
      <w:r w:rsidRPr="00AE1E60">
        <w:rPr>
          <w:rFonts w:ascii="Times New Roman" w:hAnsi="Times New Roman" w:cs="Times New Roman"/>
          <w:i/>
          <w:iCs/>
          <w:sz w:val="24"/>
          <w:szCs w:val="24"/>
        </w:rPr>
        <w:t>Образец №</w:t>
      </w:r>
      <w:r w:rsidR="00092AB0" w:rsidRPr="00AE1E60">
        <w:rPr>
          <w:rFonts w:ascii="Times New Roman" w:hAnsi="Times New Roman" w:cs="Times New Roman"/>
          <w:i/>
          <w:iCs/>
          <w:sz w:val="24"/>
          <w:szCs w:val="24"/>
        </w:rPr>
        <w:t>2</w:t>
      </w:r>
      <w:r w:rsidRPr="00AE1E60">
        <w:rPr>
          <w:rFonts w:ascii="Times New Roman" w:hAnsi="Times New Roman" w:cs="Times New Roman"/>
          <w:sz w:val="24"/>
          <w:szCs w:val="24"/>
        </w:rPr>
        <w:t>). Извън плика с надпис "Предлагани ценови параметри" не трябва да е посочена никаква информация относно цената.</w:t>
      </w:r>
    </w:p>
    <w:p w14:paraId="5D7B89D7" w14:textId="77777777" w:rsidR="000008D7" w:rsidRPr="00AE1E60" w:rsidRDefault="00981FC7" w:rsidP="00F96689">
      <w:pPr>
        <w:autoSpaceDE w:val="0"/>
        <w:autoSpaceDN w:val="0"/>
        <w:adjustRightInd w:val="0"/>
        <w:spacing w:after="0" w:line="276" w:lineRule="auto"/>
        <w:ind w:firstLine="708"/>
        <w:jc w:val="both"/>
        <w:rPr>
          <w:rFonts w:ascii="Times New Roman" w:hAnsi="Times New Roman" w:cs="Times New Roman"/>
          <w:i/>
          <w:sz w:val="24"/>
          <w:szCs w:val="24"/>
        </w:rPr>
      </w:pPr>
      <w:r w:rsidRPr="00AE1E60">
        <w:rPr>
          <w:rFonts w:ascii="Times New Roman" w:hAnsi="Times New Roman" w:cs="Times New Roman"/>
          <w:i/>
          <w:sz w:val="24"/>
          <w:szCs w:val="24"/>
        </w:rPr>
        <w:t>*</w:t>
      </w:r>
      <w:r w:rsidR="000008D7" w:rsidRPr="00AE1E60">
        <w:rPr>
          <w:rFonts w:ascii="Times New Roman" w:hAnsi="Times New Roman" w:cs="Times New Roman"/>
          <w:i/>
          <w:sz w:val="24"/>
          <w:szCs w:val="24"/>
        </w:rPr>
        <w:t>Участници, които и по какъвто начин са включили някъде в офертата си извън плика</w:t>
      </w:r>
      <w:r w:rsidR="00055A7A" w:rsidRPr="00AE1E60">
        <w:rPr>
          <w:rFonts w:ascii="Times New Roman" w:hAnsi="Times New Roman" w:cs="Times New Roman"/>
          <w:i/>
          <w:sz w:val="24"/>
          <w:szCs w:val="24"/>
        </w:rPr>
        <w:t xml:space="preserve"> </w:t>
      </w:r>
      <w:r w:rsidR="000008D7" w:rsidRPr="00AE1E60">
        <w:rPr>
          <w:rFonts w:ascii="Times New Roman" w:hAnsi="Times New Roman" w:cs="Times New Roman"/>
          <w:i/>
          <w:sz w:val="24"/>
          <w:szCs w:val="24"/>
        </w:rPr>
        <w:t>"Предлагани ценови параметри" елементи, свързани с предлаганата цена (или части от нея), ще бъдат отстранени от участие в процедурата.</w:t>
      </w:r>
    </w:p>
    <w:p w14:paraId="6763F703" w14:textId="77777777" w:rsidR="005206EA" w:rsidRPr="00AE1E60" w:rsidRDefault="005206EA" w:rsidP="005206EA">
      <w:pPr>
        <w:pStyle w:val="a3"/>
        <w:spacing w:after="200" w:line="276" w:lineRule="auto"/>
        <w:ind w:left="0" w:firstLine="567"/>
        <w:rPr>
          <w:rFonts w:ascii="Times New Roman" w:eastAsia="Batang" w:hAnsi="Times New Roman" w:cs="Times New Roman"/>
          <w:bCs/>
          <w:sz w:val="24"/>
          <w:szCs w:val="24"/>
          <w:u w:val="single"/>
          <w:lang w:eastAsia="ko-KR"/>
        </w:rPr>
      </w:pPr>
      <w:r w:rsidRPr="00AE1E60">
        <w:rPr>
          <w:rFonts w:ascii="Times New Roman" w:hAnsi="Times New Roman" w:cs="Times New Roman"/>
          <w:bCs/>
          <w:kern w:val="2"/>
          <w:sz w:val="24"/>
          <w:szCs w:val="24"/>
        </w:rPr>
        <w:t>2.3.7.</w:t>
      </w:r>
      <w:r w:rsidRPr="00AE1E60">
        <w:rPr>
          <w:rFonts w:ascii="Times New Roman" w:eastAsia="Batang" w:hAnsi="Times New Roman" w:cs="Times New Roman"/>
          <w:bCs/>
          <w:sz w:val="24"/>
          <w:szCs w:val="24"/>
          <w:lang w:eastAsia="ko-KR"/>
        </w:rPr>
        <w:t xml:space="preserve"> </w:t>
      </w:r>
      <w:r w:rsidR="00C14DB4" w:rsidRPr="00AE1E60">
        <w:rPr>
          <w:rFonts w:ascii="Times New Roman" w:eastAsia="Batang" w:hAnsi="Times New Roman" w:cs="Times New Roman"/>
          <w:bCs/>
          <w:sz w:val="24"/>
          <w:szCs w:val="24"/>
          <w:lang w:eastAsia="ko-KR"/>
        </w:rPr>
        <w:t>Декларация за съгласие за събиране, използване и обработва</w:t>
      </w:r>
      <w:r w:rsidRPr="00AE1E60">
        <w:rPr>
          <w:rFonts w:ascii="Times New Roman" w:eastAsia="Batang" w:hAnsi="Times New Roman" w:cs="Times New Roman"/>
          <w:bCs/>
          <w:sz w:val="24"/>
          <w:szCs w:val="24"/>
          <w:lang w:eastAsia="ko-KR"/>
        </w:rPr>
        <w:t xml:space="preserve">не на лични данни - </w:t>
      </w:r>
      <w:r w:rsidRPr="00AE1E60">
        <w:rPr>
          <w:rFonts w:ascii="Times New Roman" w:eastAsia="Batang" w:hAnsi="Times New Roman" w:cs="Times New Roman"/>
          <w:bCs/>
          <w:i/>
          <w:sz w:val="24"/>
          <w:szCs w:val="24"/>
          <w:lang w:eastAsia="ko-KR"/>
        </w:rPr>
        <w:t xml:space="preserve">Образец № </w:t>
      </w:r>
      <w:r w:rsidR="00092AB0" w:rsidRPr="00AE1E60">
        <w:rPr>
          <w:rFonts w:ascii="Times New Roman" w:eastAsia="Batang" w:hAnsi="Times New Roman" w:cs="Times New Roman"/>
          <w:bCs/>
          <w:i/>
          <w:sz w:val="24"/>
          <w:szCs w:val="24"/>
          <w:lang w:eastAsia="ko-KR"/>
        </w:rPr>
        <w:t>3</w:t>
      </w:r>
      <w:r w:rsidR="00981FC7" w:rsidRPr="00AE1E60">
        <w:rPr>
          <w:rFonts w:ascii="Times New Roman" w:eastAsia="Batang" w:hAnsi="Times New Roman" w:cs="Times New Roman"/>
          <w:bCs/>
          <w:i/>
          <w:sz w:val="24"/>
          <w:szCs w:val="24"/>
          <w:lang w:eastAsia="ko-KR"/>
        </w:rPr>
        <w:t>.</w:t>
      </w:r>
      <w:r w:rsidR="00C14DB4" w:rsidRPr="00AE1E60">
        <w:rPr>
          <w:rFonts w:ascii="Times New Roman" w:eastAsia="Batang" w:hAnsi="Times New Roman" w:cs="Times New Roman"/>
          <w:bCs/>
          <w:sz w:val="24"/>
          <w:szCs w:val="24"/>
          <w:u w:val="single"/>
          <w:lang w:eastAsia="ko-KR"/>
        </w:rPr>
        <w:t>(попълва се от всяко физическо лице, което предоставя лични данни).</w:t>
      </w:r>
    </w:p>
    <w:p w14:paraId="01081C3D" w14:textId="77777777" w:rsidR="009C3B4C" w:rsidRPr="00AE1E60" w:rsidRDefault="009C3B4C" w:rsidP="009C3B4C">
      <w:pPr>
        <w:pStyle w:val="a3"/>
        <w:spacing w:after="200" w:line="276" w:lineRule="auto"/>
        <w:ind w:left="0" w:firstLine="567"/>
        <w:rPr>
          <w:rFonts w:ascii="Calibri" w:eastAsia="MS Mincho" w:hAnsi="Calibri" w:cs="Times New Roman"/>
          <w:lang w:eastAsia="ko-KR"/>
        </w:rPr>
      </w:pPr>
      <w:r w:rsidRPr="00AE1E60">
        <w:rPr>
          <w:rFonts w:ascii="Times New Roman" w:eastAsia="Batang" w:hAnsi="Times New Roman" w:cs="Times New Roman"/>
          <w:bCs/>
          <w:sz w:val="24"/>
          <w:szCs w:val="24"/>
          <w:lang w:eastAsia="ko-KR"/>
        </w:rPr>
        <w:t>2.3.8. Декларация за конфиденциалност – свободен текст (</w:t>
      </w:r>
      <w:r w:rsidRPr="00AE1E60">
        <w:rPr>
          <w:rFonts w:ascii="Times New Roman" w:eastAsia="Batang" w:hAnsi="Times New Roman" w:cs="Times New Roman"/>
          <w:bCs/>
          <w:i/>
          <w:sz w:val="24"/>
          <w:szCs w:val="24"/>
          <w:lang w:eastAsia="ko-KR"/>
        </w:rPr>
        <w:t>ако е приложимо</w:t>
      </w:r>
      <w:r w:rsidRPr="00AE1E60">
        <w:rPr>
          <w:rFonts w:ascii="Times New Roman" w:eastAsia="Batang" w:hAnsi="Times New Roman" w:cs="Times New Roman"/>
          <w:bCs/>
          <w:sz w:val="24"/>
          <w:szCs w:val="24"/>
          <w:lang w:eastAsia="ko-KR"/>
        </w:rPr>
        <w:t>).</w:t>
      </w:r>
    </w:p>
    <w:p w14:paraId="6019951C" w14:textId="6FA15FD6" w:rsidR="00C515A7" w:rsidRPr="00AE1E60" w:rsidRDefault="00981FC7" w:rsidP="008A65FD">
      <w:pPr>
        <w:autoSpaceDE w:val="0"/>
        <w:autoSpaceDN w:val="0"/>
        <w:adjustRightInd w:val="0"/>
        <w:spacing w:after="0" w:line="240" w:lineRule="auto"/>
        <w:ind w:firstLine="567"/>
        <w:jc w:val="both"/>
        <w:rPr>
          <w:rFonts w:ascii="Times New Roman" w:hAnsi="Times New Roman" w:cs="Times New Roman"/>
          <w:i/>
          <w:sz w:val="23"/>
          <w:szCs w:val="23"/>
        </w:rPr>
      </w:pPr>
      <w:r w:rsidRPr="00AE1E60">
        <w:rPr>
          <w:rFonts w:ascii="Times New Roman" w:hAnsi="Times New Roman" w:cs="Times New Roman"/>
          <w:sz w:val="23"/>
          <w:szCs w:val="23"/>
        </w:rPr>
        <w:t>*</w:t>
      </w:r>
      <w:r w:rsidR="00A9111E" w:rsidRPr="00AE1E60">
        <w:rPr>
          <w:rFonts w:ascii="Times New Roman" w:hAnsi="Times New Roman" w:cs="Times New Roman"/>
          <w:i/>
          <w:sz w:val="23"/>
          <w:szCs w:val="23"/>
        </w:rPr>
        <w:t xml:space="preserve">Възложителят може да изисква по всяко време след отварянето на офертите представяне на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 </w:t>
      </w:r>
    </w:p>
    <w:p w14:paraId="507A45B3" w14:textId="77777777" w:rsidR="000008D7" w:rsidRPr="00AE1E60" w:rsidRDefault="000008D7" w:rsidP="000008D7">
      <w:pPr>
        <w:autoSpaceDE w:val="0"/>
        <w:autoSpaceDN w:val="0"/>
        <w:adjustRightInd w:val="0"/>
        <w:spacing w:after="0" w:line="240" w:lineRule="auto"/>
        <w:ind w:firstLine="708"/>
        <w:jc w:val="both"/>
        <w:rPr>
          <w:rFonts w:ascii="Times New Roman" w:hAnsi="Times New Roman" w:cs="Times New Roman"/>
          <w:b/>
          <w:bCs/>
          <w:sz w:val="24"/>
          <w:szCs w:val="24"/>
        </w:rPr>
      </w:pPr>
      <w:r w:rsidRPr="00AE1E60">
        <w:rPr>
          <w:rFonts w:ascii="Times New Roman" w:hAnsi="Times New Roman" w:cs="Times New Roman"/>
          <w:b/>
          <w:bCs/>
          <w:sz w:val="24"/>
          <w:szCs w:val="24"/>
        </w:rPr>
        <w:t>3. Регистър на получените оферти:</w:t>
      </w:r>
    </w:p>
    <w:p w14:paraId="7DD0C32F" w14:textId="77777777" w:rsidR="00567E8B" w:rsidRPr="00AE1E60" w:rsidRDefault="000008D7" w:rsidP="000008D7">
      <w:pPr>
        <w:tabs>
          <w:tab w:val="left" w:pos="567"/>
        </w:tabs>
        <w:spacing w:after="0"/>
        <w:rPr>
          <w:rFonts w:ascii="Times New Roman,Bold" w:hAnsi="Times New Roman,Bold" w:cs="Times New Roman,Bold"/>
          <w:sz w:val="20"/>
          <w:szCs w:val="20"/>
        </w:rPr>
      </w:pPr>
      <w:r w:rsidRPr="00AE1E60">
        <w:rPr>
          <w:rFonts w:ascii="Times New Roman" w:hAnsi="Times New Roman" w:cs="Times New Roman"/>
          <w:sz w:val="24"/>
          <w:szCs w:val="24"/>
        </w:rPr>
        <w:tab/>
        <w:t>За получените оферти възложителя води регистър, в който се отбелязват:</w:t>
      </w:r>
    </w:p>
    <w:p w14:paraId="4CDCD623" w14:textId="77777777" w:rsidR="000008D7" w:rsidRPr="00AE1E60" w:rsidRDefault="000008D7" w:rsidP="000008D7">
      <w:pPr>
        <w:tabs>
          <w:tab w:val="left" w:pos="567"/>
        </w:tabs>
        <w:spacing w:after="0"/>
        <w:rPr>
          <w:rFonts w:ascii="Times New Roman" w:hAnsi="Times New Roman" w:cs="Times New Roman"/>
          <w:sz w:val="24"/>
          <w:szCs w:val="24"/>
        </w:rPr>
      </w:pPr>
      <w:r w:rsidRPr="00AE1E60">
        <w:rPr>
          <w:rFonts w:ascii="Times New Roman" w:hAnsi="Times New Roman" w:cs="Times New Roman"/>
          <w:sz w:val="24"/>
          <w:szCs w:val="24"/>
        </w:rPr>
        <w:tab/>
        <w:t>1. подател на офертата;</w:t>
      </w:r>
    </w:p>
    <w:p w14:paraId="4F0FE47D" w14:textId="77777777" w:rsidR="000008D7" w:rsidRPr="00AE1E60" w:rsidRDefault="000008D7" w:rsidP="000008D7">
      <w:pPr>
        <w:tabs>
          <w:tab w:val="left" w:pos="567"/>
        </w:tabs>
        <w:spacing w:after="0"/>
        <w:rPr>
          <w:rFonts w:ascii="Times New Roman" w:hAnsi="Times New Roman" w:cs="Times New Roman"/>
          <w:sz w:val="24"/>
          <w:szCs w:val="24"/>
        </w:rPr>
      </w:pPr>
      <w:r w:rsidRPr="00AE1E60">
        <w:rPr>
          <w:rFonts w:ascii="Times New Roman" w:hAnsi="Times New Roman" w:cs="Times New Roman"/>
          <w:sz w:val="24"/>
          <w:szCs w:val="24"/>
        </w:rPr>
        <w:tab/>
        <w:t>2. номер, дата и час на получаване;</w:t>
      </w:r>
    </w:p>
    <w:p w14:paraId="2FBD7F34" w14:textId="77777777" w:rsidR="000008D7" w:rsidRPr="00AE1E60" w:rsidRDefault="000008D7" w:rsidP="000008D7">
      <w:pPr>
        <w:tabs>
          <w:tab w:val="left" w:pos="567"/>
        </w:tabs>
        <w:spacing w:after="0"/>
        <w:rPr>
          <w:rFonts w:ascii="Times New Roman" w:hAnsi="Times New Roman" w:cs="Times New Roman"/>
          <w:sz w:val="24"/>
          <w:szCs w:val="24"/>
        </w:rPr>
      </w:pPr>
      <w:r w:rsidRPr="00AE1E60">
        <w:rPr>
          <w:rFonts w:ascii="Times New Roman" w:hAnsi="Times New Roman" w:cs="Times New Roman"/>
          <w:sz w:val="24"/>
          <w:szCs w:val="24"/>
        </w:rPr>
        <w:tab/>
        <w:t>3. причините за връщане на офертата, когато е приложимо.</w:t>
      </w:r>
    </w:p>
    <w:p w14:paraId="13C5C808" w14:textId="77777777" w:rsidR="000008D7" w:rsidRPr="00AE1E60" w:rsidRDefault="000008D7" w:rsidP="000008D7">
      <w:pPr>
        <w:tabs>
          <w:tab w:val="left" w:pos="567"/>
        </w:tabs>
        <w:spacing w:after="0"/>
        <w:rPr>
          <w:rFonts w:ascii="Times New Roman" w:hAnsi="Times New Roman" w:cs="Times New Roman"/>
          <w:sz w:val="24"/>
          <w:szCs w:val="24"/>
        </w:rPr>
      </w:pPr>
      <w:r w:rsidRPr="00AE1E60">
        <w:rPr>
          <w:rFonts w:ascii="Times New Roman" w:hAnsi="Times New Roman" w:cs="Times New Roman"/>
          <w:sz w:val="24"/>
          <w:szCs w:val="24"/>
        </w:rPr>
        <w:tab/>
        <w:t>При получаване на офертата върху опаковката се отбелязват поредният номер, датата и</w:t>
      </w:r>
    </w:p>
    <w:p w14:paraId="2597A217" w14:textId="77777777" w:rsidR="000008D7" w:rsidRPr="00AE1E60" w:rsidRDefault="000008D7" w:rsidP="000008D7">
      <w:pPr>
        <w:tabs>
          <w:tab w:val="left" w:pos="567"/>
        </w:tabs>
        <w:spacing w:after="0"/>
        <w:rPr>
          <w:rFonts w:ascii="Times New Roman" w:hAnsi="Times New Roman" w:cs="Times New Roman"/>
          <w:sz w:val="24"/>
          <w:szCs w:val="24"/>
        </w:rPr>
      </w:pPr>
      <w:r w:rsidRPr="00AE1E60">
        <w:rPr>
          <w:rFonts w:ascii="Times New Roman" w:hAnsi="Times New Roman" w:cs="Times New Roman"/>
          <w:sz w:val="24"/>
          <w:szCs w:val="24"/>
        </w:rPr>
        <w:t xml:space="preserve">часът на получаването, за което на приносителя се издава документ. Не се приемат оферти, които са представени след изтичане на крайния срок за получаване или са в </w:t>
      </w:r>
      <w:proofErr w:type="spellStart"/>
      <w:r w:rsidRPr="00AE1E60">
        <w:rPr>
          <w:rFonts w:ascii="Times New Roman" w:hAnsi="Times New Roman" w:cs="Times New Roman"/>
          <w:sz w:val="24"/>
          <w:szCs w:val="24"/>
        </w:rPr>
        <w:t>незапечатана</w:t>
      </w:r>
      <w:proofErr w:type="spellEnd"/>
      <w:r w:rsidRPr="00AE1E60">
        <w:rPr>
          <w:rFonts w:ascii="Times New Roman" w:hAnsi="Times New Roman" w:cs="Times New Roman"/>
          <w:sz w:val="24"/>
          <w:szCs w:val="24"/>
        </w:rPr>
        <w:t xml:space="preserve"> опаковка или в опаковка с нарушена цялост.</w:t>
      </w:r>
    </w:p>
    <w:p w14:paraId="45321543" w14:textId="77777777" w:rsidR="000008D7" w:rsidRPr="00AE1E60" w:rsidRDefault="000008D7" w:rsidP="000008D7">
      <w:pPr>
        <w:tabs>
          <w:tab w:val="left" w:pos="567"/>
        </w:tabs>
        <w:spacing w:after="0"/>
        <w:jc w:val="both"/>
        <w:rPr>
          <w:rFonts w:ascii="Times New Roman" w:hAnsi="Times New Roman" w:cs="Times New Roman"/>
          <w:sz w:val="24"/>
          <w:szCs w:val="24"/>
        </w:rPr>
      </w:pPr>
      <w:r w:rsidRPr="00AE1E60">
        <w:rPr>
          <w:rFonts w:ascii="Times New Roman" w:hAnsi="Times New Roman" w:cs="Times New Roman"/>
          <w:sz w:val="24"/>
          <w:szCs w:val="24"/>
        </w:rPr>
        <w:tab/>
        <w:t>Когато към момента на изтичане на крайния срок за получаване на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Офертите на лицата от списъка се завеждат в регистъра по точка 3.</w:t>
      </w:r>
    </w:p>
    <w:p w14:paraId="2D667B11" w14:textId="77777777" w:rsidR="000008D7" w:rsidRPr="00AE1E60" w:rsidRDefault="000008D7" w:rsidP="000008D7">
      <w:pPr>
        <w:tabs>
          <w:tab w:val="left" w:pos="567"/>
        </w:tabs>
        <w:spacing w:after="0"/>
        <w:jc w:val="both"/>
        <w:rPr>
          <w:rFonts w:ascii="Times New Roman" w:hAnsi="Times New Roman" w:cs="Times New Roman"/>
          <w:sz w:val="24"/>
          <w:szCs w:val="24"/>
        </w:rPr>
      </w:pPr>
    </w:p>
    <w:p w14:paraId="4F8BF8D7" w14:textId="77777777" w:rsidR="000008D7" w:rsidRPr="00AE1E60" w:rsidRDefault="000008D7" w:rsidP="000008D7">
      <w:pPr>
        <w:tabs>
          <w:tab w:val="left" w:pos="567"/>
        </w:tabs>
        <w:spacing w:after="0"/>
        <w:jc w:val="center"/>
        <w:rPr>
          <w:rFonts w:ascii="Times New Roman" w:hAnsi="Times New Roman" w:cs="Times New Roman"/>
          <w:b/>
          <w:bCs/>
          <w:sz w:val="24"/>
          <w:szCs w:val="24"/>
        </w:rPr>
      </w:pPr>
      <w:r w:rsidRPr="00AE1E60">
        <w:rPr>
          <w:rFonts w:ascii="Times New Roman" w:hAnsi="Times New Roman" w:cs="Times New Roman"/>
          <w:b/>
          <w:bCs/>
          <w:sz w:val="24"/>
          <w:szCs w:val="24"/>
        </w:rPr>
        <w:t>РАЗДЕЛ VІІ</w:t>
      </w:r>
      <w:r w:rsidR="00660DA4" w:rsidRPr="00AE1E60">
        <w:rPr>
          <w:rFonts w:ascii="Times New Roman" w:hAnsi="Times New Roman" w:cs="Times New Roman"/>
          <w:b/>
          <w:bCs/>
          <w:sz w:val="24"/>
          <w:szCs w:val="24"/>
          <w:lang w:val="en-US"/>
        </w:rPr>
        <w:t>I</w:t>
      </w:r>
      <w:r w:rsidRPr="00AE1E60">
        <w:rPr>
          <w:rFonts w:ascii="Times New Roman" w:hAnsi="Times New Roman" w:cs="Times New Roman"/>
          <w:b/>
          <w:bCs/>
          <w:sz w:val="24"/>
          <w:szCs w:val="24"/>
        </w:rPr>
        <w:t>:</w:t>
      </w:r>
    </w:p>
    <w:p w14:paraId="47D63CC0" w14:textId="77777777" w:rsidR="000008D7" w:rsidRPr="00AE1E60" w:rsidRDefault="000008D7" w:rsidP="000008D7">
      <w:pPr>
        <w:tabs>
          <w:tab w:val="left" w:pos="567"/>
        </w:tabs>
        <w:spacing w:after="0"/>
        <w:jc w:val="center"/>
        <w:rPr>
          <w:rFonts w:ascii="Times New Roman" w:hAnsi="Times New Roman" w:cs="Times New Roman"/>
          <w:b/>
          <w:bCs/>
          <w:sz w:val="24"/>
          <w:szCs w:val="24"/>
        </w:rPr>
      </w:pPr>
      <w:r w:rsidRPr="00AE1E60">
        <w:rPr>
          <w:rFonts w:ascii="Times New Roman" w:hAnsi="Times New Roman" w:cs="Times New Roman"/>
          <w:b/>
          <w:bCs/>
          <w:sz w:val="24"/>
          <w:szCs w:val="24"/>
        </w:rPr>
        <w:lastRenderedPageBreak/>
        <w:t>РАЗГЛЕЖДАНЕ НА ОФЕРТИТЕ. ПРОВЕЖДАНЕ И</w:t>
      </w:r>
    </w:p>
    <w:p w14:paraId="00E57A21" w14:textId="77777777" w:rsidR="000008D7" w:rsidRPr="00AE1E60" w:rsidRDefault="000008D7" w:rsidP="000008D7">
      <w:pPr>
        <w:tabs>
          <w:tab w:val="left" w:pos="567"/>
        </w:tabs>
        <w:spacing w:after="0"/>
        <w:jc w:val="center"/>
        <w:rPr>
          <w:rFonts w:ascii="Times New Roman" w:hAnsi="Times New Roman" w:cs="Times New Roman"/>
          <w:b/>
          <w:bCs/>
          <w:sz w:val="24"/>
          <w:szCs w:val="24"/>
        </w:rPr>
      </w:pPr>
      <w:r w:rsidRPr="00AE1E60">
        <w:rPr>
          <w:rFonts w:ascii="Times New Roman" w:hAnsi="Times New Roman" w:cs="Times New Roman"/>
          <w:b/>
          <w:bCs/>
          <w:sz w:val="24"/>
          <w:szCs w:val="24"/>
        </w:rPr>
        <w:t>ПРИКЛЮЧВАНЕ НА ПРОЦЕДУРАТА. СКЛЮЧВАНЕ НА ДОГОВОР</w:t>
      </w:r>
    </w:p>
    <w:p w14:paraId="7E8AF86F" w14:textId="77777777" w:rsidR="00F809E3" w:rsidRPr="00AE1E60" w:rsidRDefault="00F809E3" w:rsidP="000008D7">
      <w:pPr>
        <w:tabs>
          <w:tab w:val="left" w:pos="567"/>
        </w:tabs>
        <w:spacing w:after="0"/>
        <w:jc w:val="center"/>
        <w:rPr>
          <w:rFonts w:ascii="Times New Roman" w:hAnsi="Times New Roman" w:cs="Times New Roman"/>
          <w:b/>
          <w:bCs/>
          <w:sz w:val="24"/>
          <w:szCs w:val="24"/>
        </w:rPr>
      </w:pPr>
    </w:p>
    <w:p w14:paraId="3469C039" w14:textId="77777777" w:rsidR="000008D7" w:rsidRPr="00AE1E60" w:rsidRDefault="000008D7" w:rsidP="000008D7">
      <w:pPr>
        <w:tabs>
          <w:tab w:val="left" w:pos="567"/>
        </w:tabs>
        <w:spacing w:after="0"/>
        <w:jc w:val="both"/>
        <w:rPr>
          <w:rFonts w:ascii="Times New Roman" w:hAnsi="Times New Roman" w:cs="Times New Roman"/>
          <w:b/>
          <w:bCs/>
          <w:sz w:val="24"/>
          <w:szCs w:val="24"/>
        </w:rPr>
      </w:pPr>
      <w:r w:rsidRPr="00AE1E60">
        <w:rPr>
          <w:rFonts w:ascii="Times New Roman" w:hAnsi="Times New Roman" w:cs="Times New Roman"/>
          <w:b/>
          <w:bCs/>
          <w:sz w:val="24"/>
          <w:szCs w:val="24"/>
        </w:rPr>
        <w:tab/>
        <w:t>1. Разглеждане на офертите.</w:t>
      </w:r>
    </w:p>
    <w:p w14:paraId="58002080" w14:textId="77777777" w:rsidR="000008D7" w:rsidRPr="00AE1E60" w:rsidRDefault="000008D7" w:rsidP="000008D7">
      <w:pPr>
        <w:tabs>
          <w:tab w:val="left" w:pos="567"/>
        </w:tabs>
        <w:spacing w:after="0"/>
        <w:jc w:val="both"/>
        <w:rPr>
          <w:rFonts w:ascii="Times New Roman" w:hAnsi="Times New Roman" w:cs="Times New Roman"/>
          <w:sz w:val="24"/>
          <w:szCs w:val="24"/>
        </w:rPr>
      </w:pPr>
      <w:r w:rsidRPr="00AE1E60">
        <w:rPr>
          <w:rFonts w:ascii="Times New Roman" w:hAnsi="Times New Roman" w:cs="Times New Roman"/>
          <w:sz w:val="24"/>
          <w:szCs w:val="24"/>
        </w:rPr>
        <w:tab/>
        <w:t>Възложителят назначава комисия за извършване на подбор на участниците, разглеждане и оценка на офертите. Комисията се състои от нечетен брой членове. По отношение на членовете на комисията не трябва да е налице конфликт на интереси с участниците.</w:t>
      </w:r>
    </w:p>
    <w:p w14:paraId="468644B3" w14:textId="2F1910AC" w:rsidR="009B49C5" w:rsidRPr="00AE1E60" w:rsidRDefault="000008D7" w:rsidP="000008D7">
      <w:pPr>
        <w:tabs>
          <w:tab w:val="left" w:pos="567"/>
        </w:tabs>
        <w:spacing w:after="0"/>
        <w:jc w:val="both"/>
        <w:rPr>
          <w:rFonts w:ascii="Times New Roman" w:hAnsi="Times New Roman" w:cs="Times New Roman"/>
          <w:sz w:val="24"/>
          <w:szCs w:val="24"/>
        </w:rPr>
      </w:pPr>
      <w:r w:rsidRPr="00AE1E60">
        <w:rPr>
          <w:rFonts w:ascii="Times New Roman" w:hAnsi="Times New Roman" w:cs="Times New Roman"/>
          <w:sz w:val="24"/>
          <w:szCs w:val="24"/>
        </w:rPr>
        <w:tab/>
        <w:t>Действията на комисията се протоколират, като резултатите от работата й се отразяват в протокол. Решенията на комисията се вземат с мнозинство от членовете й. Когато член на комисията е против взетото решение, той подписва протокола с особено мнение и писмено излага мотивите си.</w:t>
      </w:r>
      <w:r w:rsidR="00156016" w:rsidRPr="00AE1E60">
        <w:rPr>
          <w:rFonts w:ascii="Times New Roman" w:hAnsi="Times New Roman" w:cs="Times New Roman"/>
          <w:sz w:val="24"/>
          <w:szCs w:val="24"/>
        </w:rPr>
        <w:t xml:space="preserve"> </w:t>
      </w:r>
      <w:r w:rsidRPr="00AE1E60">
        <w:rPr>
          <w:rFonts w:ascii="Times New Roman" w:hAnsi="Times New Roman" w:cs="Times New Roman"/>
          <w:sz w:val="24"/>
          <w:szCs w:val="24"/>
        </w:rPr>
        <w:t>Правилата за работа на комисията се определят с Правилника за прилагане на закона /</w:t>
      </w:r>
      <w:r w:rsidR="00156016" w:rsidRPr="00AE1E60">
        <w:rPr>
          <w:rFonts w:ascii="Times New Roman" w:hAnsi="Times New Roman" w:cs="Times New Roman"/>
          <w:sz w:val="24"/>
          <w:szCs w:val="24"/>
        </w:rPr>
        <w:t xml:space="preserve"> </w:t>
      </w:r>
      <w:r w:rsidRPr="00AE1E60">
        <w:rPr>
          <w:rFonts w:ascii="Times New Roman" w:hAnsi="Times New Roman" w:cs="Times New Roman"/>
          <w:sz w:val="24"/>
          <w:szCs w:val="24"/>
        </w:rPr>
        <w:t>глава пета, раздел VII и VIII/.</w:t>
      </w:r>
    </w:p>
    <w:p w14:paraId="28066763" w14:textId="77777777" w:rsidR="000008D7" w:rsidRPr="00AE1E60" w:rsidRDefault="00156016" w:rsidP="000008D7">
      <w:pPr>
        <w:tabs>
          <w:tab w:val="left" w:pos="567"/>
        </w:tabs>
        <w:spacing w:after="0"/>
        <w:jc w:val="both"/>
        <w:rPr>
          <w:rFonts w:ascii="Times New Roman" w:hAnsi="Times New Roman" w:cs="Times New Roman"/>
          <w:b/>
          <w:bCs/>
          <w:sz w:val="24"/>
          <w:szCs w:val="24"/>
        </w:rPr>
      </w:pPr>
      <w:r w:rsidRPr="00AE1E60">
        <w:rPr>
          <w:rFonts w:ascii="Times New Roman" w:hAnsi="Times New Roman" w:cs="Times New Roman"/>
          <w:b/>
          <w:bCs/>
          <w:sz w:val="24"/>
          <w:szCs w:val="24"/>
        </w:rPr>
        <w:tab/>
      </w:r>
      <w:r w:rsidR="000008D7" w:rsidRPr="00AE1E60">
        <w:rPr>
          <w:rFonts w:ascii="Times New Roman" w:hAnsi="Times New Roman" w:cs="Times New Roman"/>
          <w:b/>
          <w:bCs/>
          <w:sz w:val="24"/>
          <w:szCs w:val="24"/>
        </w:rPr>
        <w:t>2. Провеждане и приключване на процедурата.</w:t>
      </w:r>
    </w:p>
    <w:p w14:paraId="629FBC40" w14:textId="77777777" w:rsidR="00F3585D" w:rsidRPr="00AE1E60" w:rsidRDefault="00156016" w:rsidP="00673837">
      <w:pPr>
        <w:tabs>
          <w:tab w:val="left" w:pos="567"/>
        </w:tabs>
        <w:spacing w:after="0"/>
        <w:jc w:val="both"/>
        <w:rPr>
          <w:rFonts w:ascii="Times New Roman" w:hAnsi="Times New Roman" w:cs="Times New Roman"/>
          <w:sz w:val="24"/>
          <w:szCs w:val="24"/>
        </w:rPr>
      </w:pPr>
      <w:r w:rsidRPr="00AE1E60">
        <w:rPr>
          <w:rFonts w:ascii="Times New Roman" w:hAnsi="Times New Roman" w:cs="Times New Roman"/>
          <w:sz w:val="24"/>
          <w:szCs w:val="24"/>
        </w:rPr>
        <w:tab/>
      </w:r>
      <w:r w:rsidR="000008D7" w:rsidRPr="00AE1E60">
        <w:rPr>
          <w:rFonts w:ascii="Times New Roman" w:hAnsi="Times New Roman" w:cs="Times New Roman"/>
          <w:sz w:val="24"/>
          <w:szCs w:val="24"/>
        </w:rPr>
        <w:t>При провеждане на процедур</w:t>
      </w:r>
      <w:r w:rsidR="00DD1A71" w:rsidRPr="00AE1E60">
        <w:rPr>
          <w:rFonts w:ascii="Times New Roman" w:hAnsi="Times New Roman" w:cs="Times New Roman"/>
          <w:sz w:val="24"/>
          <w:szCs w:val="24"/>
        </w:rPr>
        <w:t>ата</w:t>
      </w:r>
      <w:r w:rsidR="000008D7" w:rsidRPr="00AE1E60">
        <w:rPr>
          <w:rFonts w:ascii="Times New Roman" w:hAnsi="Times New Roman" w:cs="Times New Roman"/>
          <w:sz w:val="24"/>
          <w:szCs w:val="24"/>
        </w:rPr>
        <w:t xml:space="preserve"> за обществен</w:t>
      </w:r>
      <w:r w:rsidR="00DD1A71" w:rsidRPr="00AE1E60">
        <w:rPr>
          <w:rFonts w:ascii="Times New Roman" w:hAnsi="Times New Roman" w:cs="Times New Roman"/>
          <w:sz w:val="24"/>
          <w:szCs w:val="24"/>
        </w:rPr>
        <w:t>а</w:t>
      </w:r>
      <w:r w:rsidR="000008D7" w:rsidRPr="00AE1E60">
        <w:rPr>
          <w:rFonts w:ascii="Times New Roman" w:hAnsi="Times New Roman" w:cs="Times New Roman"/>
          <w:sz w:val="24"/>
          <w:szCs w:val="24"/>
        </w:rPr>
        <w:t xml:space="preserve"> поръчк</w:t>
      </w:r>
      <w:r w:rsidR="00DD1A71" w:rsidRPr="00AE1E60">
        <w:rPr>
          <w:rFonts w:ascii="Times New Roman" w:hAnsi="Times New Roman" w:cs="Times New Roman"/>
          <w:sz w:val="24"/>
          <w:szCs w:val="24"/>
        </w:rPr>
        <w:t>а</w:t>
      </w:r>
      <w:r w:rsidR="000008D7" w:rsidRPr="00AE1E60">
        <w:rPr>
          <w:rFonts w:ascii="Times New Roman" w:hAnsi="Times New Roman" w:cs="Times New Roman"/>
          <w:sz w:val="24"/>
          <w:szCs w:val="24"/>
        </w:rPr>
        <w:t xml:space="preserve"> </w:t>
      </w:r>
      <w:r w:rsidR="0013755A" w:rsidRPr="00AE1E60">
        <w:rPr>
          <w:rFonts w:ascii="Times New Roman" w:hAnsi="Times New Roman" w:cs="Times New Roman"/>
          <w:sz w:val="24"/>
          <w:szCs w:val="24"/>
        </w:rPr>
        <w:t>комисията разглежда документите по чл.</w:t>
      </w:r>
      <w:r w:rsidR="00F3585D" w:rsidRPr="00AE1E60">
        <w:rPr>
          <w:rFonts w:ascii="Times New Roman" w:hAnsi="Times New Roman" w:cs="Times New Roman"/>
          <w:sz w:val="24"/>
          <w:szCs w:val="24"/>
        </w:rPr>
        <w:t xml:space="preserve"> </w:t>
      </w:r>
      <w:r w:rsidR="0013755A" w:rsidRPr="00AE1E60">
        <w:rPr>
          <w:rFonts w:ascii="Times New Roman" w:hAnsi="Times New Roman" w:cs="Times New Roman"/>
          <w:sz w:val="24"/>
          <w:szCs w:val="24"/>
        </w:rPr>
        <w:t xml:space="preserve">39, ал. </w:t>
      </w:r>
      <w:r w:rsidR="00D12CA1" w:rsidRPr="00AE1E60">
        <w:rPr>
          <w:rFonts w:ascii="Times New Roman" w:hAnsi="Times New Roman" w:cs="Times New Roman"/>
          <w:sz w:val="24"/>
          <w:szCs w:val="24"/>
          <w:lang w:val="ru-RU"/>
        </w:rPr>
        <w:t xml:space="preserve">2 </w:t>
      </w:r>
      <w:r w:rsidR="00D12CA1" w:rsidRPr="00AE1E60">
        <w:rPr>
          <w:rFonts w:ascii="Times New Roman" w:hAnsi="Times New Roman" w:cs="Times New Roman"/>
          <w:sz w:val="24"/>
          <w:szCs w:val="24"/>
        </w:rPr>
        <w:t xml:space="preserve">от ППЗОП </w:t>
      </w:r>
      <w:r w:rsidR="0013755A" w:rsidRPr="00AE1E60">
        <w:rPr>
          <w:rFonts w:ascii="Times New Roman" w:hAnsi="Times New Roman" w:cs="Times New Roman"/>
          <w:sz w:val="24"/>
          <w:szCs w:val="24"/>
        </w:rPr>
        <w:t>за съответствие с изискванията към личното състояние и критериите за подбор, поставени от Възложителя и съставя протокол.</w:t>
      </w:r>
      <w:r w:rsidRPr="00AE1E60">
        <w:rPr>
          <w:rFonts w:ascii="Times New Roman" w:hAnsi="Times New Roman" w:cs="Times New Roman"/>
          <w:sz w:val="24"/>
          <w:szCs w:val="24"/>
        </w:rPr>
        <w:t xml:space="preserve"> </w:t>
      </w:r>
      <w:r w:rsidR="00673837" w:rsidRPr="00AE1E60">
        <w:rPr>
          <w:rFonts w:ascii="Times New Roman" w:hAnsi="Times New Roman" w:cs="Times New Roman"/>
          <w:sz w:val="24"/>
          <w:szCs w:val="24"/>
        </w:rPr>
        <w:t xml:space="preserve"> </w:t>
      </w:r>
    </w:p>
    <w:p w14:paraId="317F68CA" w14:textId="77777777" w:rsidR="004F7063" w:rsidRPr="00AE1E60" w:rsidRDefault="004F7063" w:rsidP="004F706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bg-BG"/>
        </w:rPr>
      </w:pPr>
      <w:r w:rsidRPr="00AE1E60">
        <w:rPr>
          <w:rFonts w:ascii="Times New Roman" w:eastAsia="Times New Roman" w:hAnsi="Times New Roman" w:cs="Times New Roman"/>
          <w:sz w:val="24"/>
          <w:szCs w:val="24"/>
          <w:lang w:eastAsia="bg-BG"/>
        </w:rPr>
        <w:t>Когато по отношение на критериите за подбор или изискванията към личното състояние на участниците се установи липса, непълнота и/или несъответствие на информацията, включително нередовност или фактическа грешка, на участниците се предоставя възможност да представят нова информация, да допълнят или да пояснят представената информация. Тази възможност се прилага и за подизпълнителите и третите лица, посочени от кандидата или участника.</w:t>
      </w:r>
    </w:p>
    <w:p w14:paraId="54A6986D" w14:textId="4230739B" w:rsidR="004F7063" w:rsidRPr="00AE1E60" w:rsidRDefault="004F7063" w:rsidP="004F7063">
      <w:pPr>
        <w:widowControl w:val="0"/>
        <w:autoSpaceDE w:val="0"/>
        <w:autoSpaceDN w:val="0"/>
        <w:adjustRightInd w:val="0"/>
        <w:spacing w:after="0"/>
        <w:ind w:firstLine="567"/>
        <w:jc w:val="both"/>
        <w:rPr>
          <w:rFonts w:ascii="Times New Roman" w:eastAsia="Times New Roman" w:hAnsi="Times New Roman" w:cs="Times New Roman"/>
          <w:i/>
          <w:sz w:val="24"/>
          <w:szCs w:val="24"/>
          <w:lang w:eastAsia="bg-BG"/>
        </w:rPr>
      </w:pPr>
      <w:r w:rsidRPr="00AE1E60">
        <w:rPr>
          <w:rFonts w:ascii="Times New Roman" w:eastAsia="Times New Roman" w:hAnsi="Times New Roman" w:cs="Times New Roman"/>
          <w:i/>
          <w:sz w:val="24"/>
          <w:szCs w:val="24"/>
          <w:lang w:eastAsia="bg-BG"/>
        </w:rPr>
        <w:t>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и изпраща протокола на всички участници в деня на публикуването му в профила на купувача.</w:t>
      </w:r>
    </w:p>
    <w:p w14:paraId="1632615F" w14:textId="77777777" w:rsidR="004F7063" w:rsidRPr="00AE1E60" w:rsidRDefault="004F7063" w:rsidP="004F7063">
      <w:pPr>
        <w:widowControl w:val="0"/>
        <w:autoSpaceDE w:val="0"/>
        <w:autoSpaceDN w:val="0"/>
        <w:adjustRightInd w:val="0"/>
        <w:spacing w:after="0" w:line="240" w:lineRule="auto"/>
        <w:ind w:firstLine="567"/>
        <w:jc w:val="both"/>
        <w:rPr>
          <w:rFonts w:ascii="Times New Roman" w:eastAsia="Times New Roman" w:hAnsi="Times New Roman" w:cs="Times New Roman"/>
          <w:i/>
          <w:sz w:val="24"/>
          <w:szCs w:val="24"/>
          <w:lang w:eastAsia="bg-BG"/>
        </w:rPr>
      </w:pPr>
      <w:r w:rsidRPr="00AE1E60">
        <w:rPr>
          <w:rFonts w:ascii="Times New Roman" w:eastAsia="Times New Roman" w:hAnsi="Times New Roman" w:cs="Times New Roman"/>
          <w:i/>
          <w:sz w:val="24"/>
          <w:szCs w:val="24"/>
          <w:lang w:eastAsia="bg-BG"/>
        </w:rPr>
        <w:t xml:space="preserve">В срок до 5 работни дни от получаването на протокола участниците, по отношение на които е констатирано несъответствие или липса на информация, могат да представят на комисията нов </w:t>
      </w:r>
      <w:proofErr w:type="spellStart"/>
      <w:r w:rsidRPr="00AE1E60">
        <w:rPr>
          <w:rFonts w:ascii="Times New Roman" w:eastAsia="Times New Roman" w:hAnsi="Times New Roman" w:cs="Times New Roman"/>
          <w:i/>
          <w:sz w:val="24"/>
          <w:szCs w:val="24"/>
          <w:lang w:eastAsia="bg-BG"/>
        </w:rPr>
        <w:t>еЕЕДОП</w:t>
      </w:r>
      <w:proofErr w:type="spellEnd"/>
      <w:r w:rsidRPr="00AE1E60">
        <w:rPr>
          <w:rFonts w:ascii="Times New Roman" w:eastAsia="Times New Roman" w:hAnsi="Times New Roman" w:cs="Times New Roman"/>
          <w:i/>
          <w:sz w:val="24"/>
          <w:szCs w:val="24"/>
          <w:lang w:eastAsia="bg-BG"/>
        </w:rPr>
        <w:t xml:space="preserve">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w:t>
      </w:r>
      <w:r w:rsidRPr="00AE1E60">
        <w:rPr>
          <w:rFonts w:ascii="Times New Roman" w:eastAsia="Times New Roman" w:hAnsi="Times New Roman" w:cs="Times New Roman"/>
          <w:b/>
          <w:i/>
          <w:sz w:val="24"/>
          <w:szCs w:val="24"/>
          <w:lang w:eastAsia="bg-BG"/>
        </w:rPr>
        <w:t xml:space="preserve">. </w:t>
      </w:r>
      <w:r w:rsidRPr="00AE1E60">
        <w:rPr>
          <w:rFonts w:ascii="Times New Roman" w:eastAsia="Times New Roman" w:hAnsi="Times New Roman" w:cs="Times New Roman"/>
          <w:i/>
          <w:sz w:val="24"/>
          <w:szCs w:val="24"/>
          <w:lang w:eastAsia="bg-BG"/>
        </w:rPr>
        <w:t>Тази възможност се прилага и за подизпълнителите и третите лица, посочени от участника. Участникът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техническото предложение.</w:t>
      </w:r>
    </w:p>
    <w:p w14:paraId="25CE2FD6" w14:textId="77777777" w:rsidR="004F7063" w:rsidRPr="00AE1E60" w:rsidRDefault="004F7063" w:rsidP="004F706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AE1E60">
        <w:rPr>
          <w:rFonts w:ascii="Times New Roman" w:eastAsia="Times New Roman" w:hAnsi="Times New Roman" w:cs="Times New Roman"/>
          <w:sz w:val="24"/>
          <w:szCs w:val="24"/>
          <w:lang w:eastAsia="bg-BG"/>
        </w:rPr>
        <w:t xml:space="preserve"> Когато промените се отнасят до обстоятелства, различни от посочените по чл. 54, ал. 1, т. 1, 2 и 7 от ЗОП, новият </w:t>
      </w:r>
      <w:proofErr w:type="spellStart"/>
      <w:r w:rsidRPr="00AE1E60">
        <w:rPr>
          <w:rFonts w:ascii="Times New Roman" w:eastAsia="Times New Roman" w:hAnsi="Times New Roman" w:cs="Times New Roman"/>
          <w:sz w:val="24"/>
          <w:szCs w:val="24"/>
          <w:lang w:eastAsia="bg-BG"/>
        </w:rPr>
        <w:t>еЕЕДОП</w:t>
      </w:r>
      <w:proofErr w:type="spellEnd"/>
      <w:r w:rsidRPr="00AE1E60">
        <w:rPr>
          <w:rFonts w:ascii="Times New Roman" w:eastAsia="Times New Roman" w:hAnsi="Times New Roman" w:cs="Times New Roman"/>
          <w:sz w:val="24"/>
          <w:szCs w:val="24"/>
          <w:lang w:eastAsia="bg-BG"/>
        </w:rPr>
        <w:t xml:space="preserve"> може да бъде подписан от едно от лицата, които могат самостоятелно да представляват участника.</w:t>
      </w:r>
    </w:p>
    <w:p w14:paraId="53D8F612" w14:textId="77777777" w:rsidR="004F7063" w:rsidRPr="00AE1E60" w:rsidRDefault="00156016" w:rsidP="004F7063">
      <w:pPr>
        <w:widowControl w:val="0"/>
        <w:autoSpaceDE w:val="0"/>
        <w:autoSpaceDN w:val="0"/>
        <w:adjustRightInd w:val="0"/>
        <w:ind w:firstLine="720"/>
        <w:jc w:val="both"/>
        <w:rPr>
          <w:rFonts w:ascii="Times New Roman" w:eastAsia="Times New Roman" w:hAnsi="Times New Roman" w:cs="Times New Roman"/>
          <w:i/>
          <w:sz w:val="24"/>
          <w:szCs w:val="24"/>
          <w:lang w:eastAsia="bg-BG"/>
        </w:rPr>
      </w:pPr>
      <w:r w:rsidRPr="00AE1E60">
        <w:rPr>
          <w:rFonts w:ascii="Times New Roman" w:hAnsi="Times New Roman" w:cs="Times New Roman"/>
          <w:sz w:val="24"/>
          <w:szCs w:val="24"/>
        </w:rPr>
        <w:t xml:space="preserve"> </w:t>
      </w:r>
      <w:r w:rsidR="004F7063" w:rsidRPr="00AE1E60">
        <w:rPr>
          <w:rFonts w:ascii="Times New Roman" w:eastAsia="Times New Roman" w:hAnsi="Times New Roman" w:cs="Times New Roman"/>
          <w:i/>
          <w:sz w:val="24"/>
          <w:szCs w:val="24"/>
          <w:lang w:eastAsia="bg-BG"/>
        </w:rPr>
        <w:t xml:space="preserve">След изтичането на указания срок от 5 работни дни 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 </w:t>
      </w:r>
    </w:p>
    <w:p w14:paraId="4564ED60" w14:textId="77777777" w:rsidR="004F7063" w:rsidRPr="00AE1E60" w:rsidRDefault="004F7063" w:rsidP="004F7063">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bg-BG"/>
        </w:rPr>
      </w:pPr>
      <w:r w:rsidRPr="00AE1E60">
        <w:rPr>
          <w:rFonts w:ascii="Times New Roman" w:eastAsia="Times New Roman" w:hAnsi="Times New Roman" w:cs="Times New Roman"/>
          <w:i/>
          <w:sz w:val="24"/>
          <w:szCs w:val="24"/>
          <w:lang w:eastAsia="bg-BG"/>
        </w:rPr>
        <w:lastRenderedPageBreak/>
        <w:t>При извършването на предварителния подбор и на всеки етап от процедурата комисията може при необходимост да иска разяснения за данни, заявени от участниците, и/или да проверява заявените данни, включително чрез изискване на информация от други органи и лица.</w:t>
      </w:r>
    </w:p>
    <w:p w14:paraId="4BF357BD" w14:textId="77777777" w:rsidR="004F7063" w:rsidRPr="00AE1E60" w:rsidRDefault="004F7063" w:rsidP="004F7063">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AE1E60">
        <w:rPr>
          <w:rFonts w:ascii="Times New Roman" w:eastAsia="Times New Roman" w:hAnsi="Times New Roman" w:cs="Times New Roman"/>
          <w:sz w:val="24"/>
          <w:szCs w:val="24"/>
          <w:lang w:eastAsia="bg-BG"/>
        </w:rPr>
        <w:t>При разглеждане на офертите, когато е необходимо, се допуска извършване на проверки по заявените от участниците данни, включително чрез изискване на информация от други органи и лица. От участниците може да се изиска да предоставят разяснения или допълнителни доказателства за данни, посочени в офертата. Проверката и разясненията не могат да водят до промени в техническото и ценовото предложение на участниците.</w:t>
      </w:r>
    </w:p>
    <w:p w14:paraId="5179BBA9" w14:textId="77777777" w:rsidR="004F7063" w:rsidRPr="00AE1E60" w:rsidRDefault="004F7063" w:rsidP="004F7063">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bg-BG"/>
        </w:rPr>
      </w:pPr>
      <w:r w:rsidRPr="00AE1E60">
        <w:rPr>
          <w:rFonts w:ascii="Times New Roman" w:eastAsia="Times New Roman" w:hAnsi="Times New Roman" w:cs="Times New Roman"/>
          <w:i/>
          <w:sz w:val="24"/>
          <w:szCs w:val="24"/>
          <w:lang w:eastAsia="bg-BG"/>
        </w:rPr>
        <w:t xml:space="preserve">Комисията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 </w:t>
      </w:r>
    </w:p>
    <w:p w14:paraId="46211F9B" w14:textId="77777777" w:rsidR="004F7063" w:rsidRPr="00AE1E60" w:rsidRDefault="004F7063" w:rsidP="004F7063">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bg-BG"/>
        </w:rPr>
      </w:pPr>
      <w:r w:rsidRPr="00AE1E60">
        <w:rPr>
          <w:rFonts w:ascii="Times New Roman" w:eastAsia="Times New Roman" w:hAnsi="Times New Roman" w:cs="Times New Roman"/>
          <w:i/>
          <w:sz w:val="24"/>
          <w:szCs w:val="24"/>
          <w:lang w:eastAsia="bg-BG"/>
        </w:rPr>
        <w:t>Комисията разглежда офертите на допуснатите участници и проверява за съответствието на предложенията с предварително обявените условия.</w:t>
      </w:r>
    </w:p>
    <w:p w14:paraId="7FC655A5" w14:textId="77777777" w:rsidR="004F7063" w:rsidRPr="00AE1E60" w:rsidRDefault="004F7063" w:rsidP="004F7063">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bg-BG"/>
        </w:rPr>
      </w:pPr>
      <w:r w:rsidRPr="00AE1E60">
        <w:rPr>
          <w:rFonts w:ascii="Times New Roman" w:eastAsia="Times New Roman" w:hAnsi="Times New Roman" w:cs="Times New Roman"/>
          <w:i/>
          <w:sz w:val="24"/>
          <w:szCs w:val="24"/>
          <w:lang w:eastAsia="bg-BG"/>
        </w:rPr>
        <w:t>Ценовото предложение на участник, чиято оферта не отговаря на изискванията на възложителя, не се отваря.</w:t>
      </w:r>
    </w:p>
    <w:p w14:paraId="3CBFC20C" w14:textId="77777777" w:rsidR="004F7063" w:rsidRPr="00AE1E60" w:rsidRDefault="004F7063" w:rsidP="004F7063">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bg-BG"/>
        </w:rPr>
      </w:pPr>
      <w:r w:rsidRPr="00AE1E60">
        <w:rPr>
          <w:rFonts w:ascii="Times New Roman" w:eastAsia="Times New Roman" w:hAnsi="Times New Roman" w:cs="Times New Roman"/>
          <w:i/>
          <w:sz w:val="24"/>
          <w:szCs w:val="24"/>
          <w:lang w:eastAsia="bg-BG"/>
        </w:rPr>
        <w:t>Не по-късно от два работни дни преди датата на отваряне на ценовите предложения комисията обявява най-малко чрез съобщение в профила на купувача датата, часа и мястото на отварянето.</w:t>
      </w:r>
      <w:r w:rsidRPr="00AE1E60">
        <w:rPr>
          <w:rFonts w:ascii="Arial" w:eastAsia="Times New Roman" w:hAnsi="Arial" w:cs="Arial"/>
          <w:b/>
          <w:bCs/>
          <w:kern w:val="32"/>
          <w:sz w:val="32"/>
          <w:szCs w:val="32"/>
          <w:lang w:eastAsia="fr-FR"/>
        </w:rPr>
        <w:t xml:space="preserve"> </w:t>
      </w:r>
      <w:r w:rsidRPr="00AE1E60">
        <w:rPr>
          <w:rFonts w:ascii="Times New Roman" w:eastAsia="Times New Roman" w:hAnsi="Times New Roman" w:cs="Times New Roman"/>
          <w:i/>
          <w:sz w:val="24"/>
          <w:szCs w:val="24"/>
          <w:lang w:eastAsia="bg-BG"/>
        </w:rPr>
        <w:t xml:space="preserve">На отварянето могат да присъстват лицата по </w:t>
      </w:r>
      <w:hyperlink r:id="rId25" w:history="1">
        <w:r w:rsidRPr="00AE1E60">
          <w:rPr>
            <w:rFonts w:ascii="Times New Roman" w:eastAsia="Times New Roman" w:hAnsi="Times New Roman" w:cs="Times New Roman"/>
            <w:i/>
            <w:sz w:val="24"/>
            <w:szCs w:val="24"/>
            <w:lang w:eastAsia="bg-BG"/>
          </w:rPr>
          <w:t>чл. 54, ал. 1</w:t>
        </w:r>
      </w:hyperlink>
      <w:r w:rsidRPr="00AE1E60">
        <w:rPr>
          <w:rFonts w:ascii="Times New Roman" w:eastAsia="Times New Roman" w:hAnsi="Times New Roman" w:cs="Times New Roman"/>
          <w:i/>
          <w:sz w:val="24"/>
          <w:szCs w:val="24"/>
          <w:lang w:eastAsia="bg-BG"/>
        </w:rPr>
        <w:t xml:space="preserve"> от ППЗОП.</w:t>
      </w:r>
    </w:p>
    <w:p w14:paraId="6A0B6789" w14:textId="3C0BE33B" w:rsidR="00F809E3" w:rsidRPr="008A65FD" w:rsidRDefault="004F7063" w:rsidP="008A65FD">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bg-BG"/>
        </w:rPr>
      </w:pPr>
      <w:r w:rsidRPr="00AE1E60">
        <w:rPr>
          <w:rFonts w:ascii="Times New Roman" w:eastAsia="Times New Roman" w:hAnsi="Times New Roman" w:cs="Times New Roman"/>
          <w:i/>
          <w:sz w:val="24"/>
          <w:szCs w:val="24"/>
          <w:lang w:eastAsia="bg-BG"/>
        </w:rPr>
        <w:t>Комисията класира участниците по степента на съответствие на офертите с предварително обявените от възложителя условия.</w:t>
      </w:r>
    </w:p>
    <w:p w14:paraId="528FEB2E" w14:textId="77777777" w:rsidR="00156016" w:rsidRPr="00AE1E60" w:rsidRDefault="00156016" w:rsidP="00156016">
      <w:pPr>
        <w:tabs>
          <w:tab w:val="left" w:pos="567"/>
        </w:tabs>
        <w:spacing w:after="0"/>
        <w:jc w:val="both"/>
        <w:rPr>
          <w:rFonts w:ascii="Times New Roman" w:hAnsi="Times New Roman" w:cs="Times New Roman"/>
          <w:b/>
          <w:bCs/>
          <w:i/>
          <w:iCs/>
          <w:sz w:val="24"/>
          <w:szCs w:val="24"/>
        </w:rPr>
      </w:pPr>
      <w:r w:rsidRPr="00AE1E60">
        <w:rPr>
          <w:rFonts w:ascii="Times New Roman" w:hAnsi="Times New Roman" w:cs="Times New Roman"/>
          <w:b/>
          <w:bCs/>
          <w:i/>
          <w:iCs/>
          <w:sz w:val="24"/>
          <w:szCs w:val="24"/>
        </w:rPr>
        <w:tab/>
        <w:t>Основания за изискване на обосновки/необичайно благоприятни оферти</w:t>
      </w:r>
    </w:p>
    <w:p w14:paraId="763E1993" w14:textId="77777777" w:rsidR="00156016" w:rsidRPr="00AE1E60" w:rsidRDefault="00156016" w:rsidP="0088293C">
      <w:pPr>
        <w:tabs>
          <w:tab w:val="left" w:pos="284"/>
          <w:tab w:val="left" w:pos="426"/>
        </w:tabs>
        <w:spacing w:after="0"/>
        <w:jc w:val="both"/>
        <w:rPr>
          <w:rFonts w:ascii="Times New Roman" w:hAnsi="Times New Roman" w:cs="Times New Roman"/>
          <w:sz w:val="24"/>
          <w:szCs w:val="24"/>
        </w:rPr>
      </w:pPr>
      <w:r w:rsidRPr="00AE1E60">
        <w:rPr>
          <w:rFonts w:ascii="Times New Roman" w:hAnsi="Times New Roman" w:cs="Times New Roman"/>
          <w:sz w:val="24"/>
          <w:szCs w:val="24"/>
        </w:rPr>
        <w:tab/>
        <w:t>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w:t>
      </w:r>
      <w:r w:rsidR="00903C8A" w:rsidRPr="00AE1E60">
        <w:rPr>
          <w:rFonts w:ascii="Times New Roman" w:hAnsi="Times New Roman" w:cs="Times New Roman"/>
          <w:sz w:val="24"/>
          <w:szCs w:val="24"/>
        </w:rPr>
        <w:t xml:space="preserve">  </w:t>
      </w:r>
      <w:r w:rsidR="009104AC" w:rsidRPr="00AE1E60">
        <w:rPr>
          <w:rFonts w:ascii="Times New Roman" w:hAnsi="Times New Roman" w:cs="Times New Roman"/>
          <w:sz w:val="24"/>
          <w:szCs w:val="24"/>
        </w:rPr>
        <w:t xml:space="preserve"> </w:t>
      </w:r>
      <w:r w:rsidRPr="00AE1E60">
        <w:rPr>
          <w:rFonts w:ascii="Times New Roman" w:hAnsi="Times New Roman" w:cs="Times New Roman"/>
          <w:sz w:val="24"/>
          <w:szCs w:val="24"/>
        </w:rPr>
        <w:t>от този Участник подробна писмена обосновка за начина на неговото образуване.</w:t>
      </w:r>
    </w:p>
    <w:p w14:paraId="476822C0" w14:textId="0E3D39EE" w:rsidR="00156016" w:rsidRPr="00AE1E60" w:rsidRDefault="00156016" w:rsidP="00156016">
      <w:pPr>
        <w:tabs>
          <w:tab w:val="left" w:pos="567"/>
        </w:tabs>
        <w:spacing w:after="0"/>
        <w:jc w:val="both"/>
        <w:rPr>
          <w:rFonts w:ascii="Times New Roman" w:hAnsi="Times New Roman" w:cs="Times New Roman"/>
          <w:sz w:val="24"/>
          <w:szCs w:val="24"/>
        </w:rPr>
      </w:pPr>
      <w:r w:rsidRPr="00AE1E60">
        <w:rPr>
          <w:rFonts w:ascii="Times New Roman" w:hAnsi="Times New Roman" w:cs="Times New Roman"/>
          <w:sz w:val="24"/>
          <w:szCs w:val="24"/>
        </w:rPr>
        <w:tab/>
        <w:t>Обосновката следва да бъде представена в 5-дневен срок от получаване на искането и може да се отнася до</w:t>
      </w:r>
      <w:r w:rsidR="00566727" w:rsidRPr="00AE1E60">
        <w:rPr>
          <w:rFonts w:ascii="Times New Roman" w:hAnsi="Times New Roman" w:cs="Times New Roman"/>
          <w:sz w:val="24"/>
          <w:szCs w:val="24"/>
        </w:rPr>
        <w:t xml:space="preserve"> обстоятелствата по чл. 72, ал.2 от ЗОП, съобразно предмета на поръчката.</w:t>
      </w:r>
    </w:p>
    <w:p w14:paraId="1670B003" w14:textId="77777777" w:rsidR="00156016" w:rsidRPr="00AE1E60" w:rsidRDefault="00156016" w:rsidP="00156016">
      <w:pPr>
        <w:tabs>
          <w:tab w:val="left" w:pos="567"/>
        </w:tabs>
        <w:spacing w:after="0"/>
        <w:ind w:firstLine="567"/>
        <w:jc w:val="both"/>
        <w:rPr>
          <w:rFonts w:ascii="Times New Roman" w:hAnsi="Times New Roman" w:cs="Times New Roman"/>
          <w:sz w:val="24"/>
          <w:szCs w:val="24"/>
        </w:rPr>
      </w:pPr>
      <w:r w:rsidRPr="00AE1E60">
        <w:rPr>
          <w:rFonts w:ascii="Times New Roman" w:hAnsi="Times New Roman" w:cs="Times New Roman"/>
          <w:sz w:val="24"/>
          <w:szCs w:val="24"/>
        </w:rPr>
        <w:t xml:space="preserve">Обосновката </w:t>
      </w:r>
      <w:r w:rsidRPr="00AE1E60">
        <w:rPr>
          <w:rFonts w:ascii="Times New Roman" w:hAnsi="Times New Roman" w:cs="Times New Roman"/>
          <w:b/>
          <w:bCs/>
          <w:i/>
          <w:iCs/>
          <w:sz w:val="24"/>
          <w:szCs w:val="24"/>
        </w:rPr>
        <w:t xml:space="preserve">може да не бъде приета </w:t>
      </w:r>
      <w:r w:rsidRPr="00AE1E60">
        <w:rPr>
          <w:rFonts w:ascii="Times New Roman" w:hAnsi="Times New Roman" w:cs="Times New Roman"/>
          <w:sz w:val="24"/>
          <w:szCs w:val="24"/>
        </w:rPr>
        <w:t xml:space="preserve">и Участникът да бъде отстранен </w:t>
      </w:r>
      <w:r w:rsidRPr="00AE1E60">
        <w:rPr>
          <w:rFonts w:ascii="Times New Roman" w:hAnsi="Times New Roman" w:cs="Times New Roman"/>
          <w:b/>
          <w:i/>
          <w:iCs/>
          <w:sz w:val="24"/>
          <w:szCs w:val="24"/>
        </w:rPr>
        <w:t>само когато</w:t>
      </w:r>
      <w:r w:rsidRPr="00AE1E60">
        <w:rPr>
          <w:rFonts w:ascii="Times New Roman" w:hAnsi="Times New Roman" w:cs="Times New Roman"/>
          <w:i/>
          <w:iCs/>
          <w:sz w:val="24"/>
          <w:szCs w:val="24"/>
        </w:rPr>
        <w:t xml:space="preserve"> </w:t>
      </w:r>
      <w:r w:rsidRPr="00AE1E60">
        <w:rPr>
          <w:rFonts w:ascii="Times New Roman" w:hAnsi="Times New Roman" w:cs="Times New Roman"/>
          <w:sz w:val="24"/>
          <w:szCs w:val="24"/>
        </w:rPr>
        <w:t>представените доказателства не са достатъчни, за да обосноват предложената цена или разходи.</w:t>
      </w:r>
    </w:p>
    <w:p w14:paraId="67CEA5AD" w14:textId="30660C21" w:rsidR="00156016" w:rsidRPr="00AE1E60" w:rsidRDefault="00156016" w:rsidP="00AA23CE">
      <w:pPr>
        <w:tabs>
          <w:tab w:val="left" w:pos="567"/>
        </w:tabs>
        <w:spacing w:after="0"/>
        <w:ind w:firstLine="567"/>
        <w:jc w:val="both"/>
        <w:rPr>
          <w:rFonts w:ascii="Times New Roman" w:hAnsi="Times New Roman" w:cs="Times New Roman"/>
          <w:i/>
          <w:iCs/>
          <w:sz w:val="24"/>
          <w:szCs w:val="24"/>
        </w:rPr>
      </w:pPr>
      <w:r w:rsidRPr="00AE1E60">
        <w:rPr>
          <w:rFonts w:ascii="Times New Roman" w:hAnsi="Times New Roman" w:cs="Times New Roman"/>
          <w:b/>
          <w:bCs/>
          <w:i/>
          <w:iCs/>
          <w:sz w:val="24"/>
          <w:szCs w:val="24"/>
        </w:rPr>
        <w:t xml:space="preserve">Не се приема </w:t>
      </w:r>
      <w:r w:rsidRPr="00AE1E60">
        <w:rPr>
          <w:rFonts w:ascii="Times New Roman" w:hAnsi="Times New Roman" w:cs="Times New Roman"/>
          <w:sz w:val="24"/>
          <w:szCs w:val="24"/>
        </w:rPr>
        <w:t>оферта, когато се установи, че предложените в нея цена или разходи са с</w:t>
      </w:r>
      <w:r w:rsidR="00AA23CE" w:rsidRPr="00AE1E60">
        <w:rPr>
          <w:rFonts w:ascii="Times New Roman" w:hAnsi="Times New Roman" w:cs="Times New Roman"/>
          <w:sz w:val="24"/>
          <w:szCs w:val="24"/>
        </w:rPr>
        <w:t xml:space="preserve"> </w:t>
      </w:r>
      <w:r w:rsidRPr="00AE1E60">
        <w:rPr>
          <w:rFonts w:ascii="Times New Roman" w:hAnsi="Times New Roman" w:cs="Times New Roman"/>
          <w:sz w:val="24"/>
          <w:szCs w:val="24"/>
        </w:rPr>
        <w:t>повече от 20 на сто по-благоприятни от средните стойности на съответните предложения в</w:t>
      </w:r>
      <w:r w:rsidR="00AA23CE" w:rsidRPr="00AE1E60">
        <w:rPr>
          <w:rFonts w:ascii="Times New Roman" w:hAnsi="Times New Roman" w:cs="Times New Roman"/>
          <w:sz w:val="24"/>
          <w:szCs w:val="24"/>
        </w:rPr>
        <w:t xml:space="preserve"> </w:t>
      </w:r>
      <w:r w:rsidRPr="00AE1E60">
        <w:rPr>
          <w:rFonts w:ascii="Times New Roman" w:hAnsi="Times New Roman" w:cs="Times New Roman"/>
          <w:sz w:val="24"/>
          <w:szCs w:val="24"/>
        </w:rPr>
        <w:t xml:space="preserve">останалите оферти, </w:t>
      </w:r>
      <w:r w:rsidRPr="00AE1E60">
        <w:rPr>
          <w:rFonts w:ascii="Times New Roman" w:hAnsi="Times New Roman" w:cs="Times New Roman"/>
          <w:i/>
          <w:iCs/>
          <w:sz w:val="24"/>
          <w:szCs w:val="24"/>
        </w:rPr>
        <w:t>защото не са спазени норми и правила, свързани с опазване на околната</w:t>
      </w:r>
    </w:p>
    <w:p w14:paraId="7DB6DE46" w14:textId="77777777" w:rsidR="00156016" w:rsidRPr="00AE1E60" w:rsidRDefault="00156016" w:rsidP="00257BAE">
      <w:pPr>
        <w:tabs>
          <w:tab w:val="left" w:pos="567"/>
        </w:tabs>
        <w:spacing w:after="0"/>
        <w:jc w:val="both"/>
        <w:rPr>
          <w:rFonts w:ascii="Times New Roman" w:hAnsi="Times New Roman" w:cs="Times New Roman"/>
          <w:sz w:val="24"/>
          <w:szCs w:val="24"/>
        </w:rPr>
      </w:pPr>
      <w:r w:rsidRPr="00AE1E60">
        <w:rPr>
          <w:rFonts w:ascii="Times New Roman" w:hAnsi="Times New Roman" w:cs="Times New Roman"/>
          <w:i/>
          <w:iCs/>
          <w:sz w:val="24"/>
          <w:szCs w:val="24"/>
        </w:rPr>
        <w:t>среда, социалното и трудовото право, приложими колективни споразумения и/или разпоредби</w:t>
      </w:r>
      <w:r w:rsidR="00257BAE" w:rsidRPr="00AE1E60">
        <w:rPr>
          <w:rFonts w:ascii="Times New Roman" w:hAnsi="Times New Roman" w:cs="Times New Roman"/>
          <w:i/>
          <w:iCs/>
          <w:sz w:val="24"/>
          <w:szCs w:val="24"/>
        </w:rPr>
        <w:t xml:space="preserve"> </w:t>
      </w:r>
      <w:r w:rsidRPr="00AE1E60">
        <w:rPr>
          <w:rFonts w:ascii="Times New Roman" w:hAnsi="Times New Roman" w:cs="Times New Roman"/>
          <w:i/>
          <w:iCs/>
          <w:sz w:val="24"/>
          <w:szCs w:val="24"/>
        </w:rPr>
        <w:t>на международното екологично, социално и трудово право</w:t>
      </w:r>
      <w:r w:rsidRPr="00AE1E60">
        <w:rPr>
          <w:rFonts w:ascii="Times New Roman" w:hAnsi="Times New Roman" w:cs="Times New Roman"/>
          <w:sz w:val="24"/>
          <w:szCs w:val="24"/>
        </w:rPr>
        <w:t>, в съответствие с Приложение № 10</w:t>
      </w:r>
      <w:r w:rsidR="00257BAE" w:rsidRPr="00AE1E60">
        <w:rPr>
          <w:rFonts w:ascii="Times New Roman" w:hAnsi="Times New Roman" w:cs="Times New Roman"/>
          <w:sz w:val="24"/>
          <w:szCs w:val="24"/>
        </w:rPr>
        <w:t xml:space="preserve"> </w:t>
      </w:r>
      <w:r w:rsidRPr="00AE1E60">
        <w:rPr>
          <w:rFonts w:ascii="Times New Roman" w:hAnsi="Times New Roman" w:cs="Times New Roman"/>
          <w:sz w:val="24"/>
          <w:szCs w:val="24"/>
        </w:rPr>
        <w:t>от ЗОП.</w:t>
      </w:r>
    </w:p>
    <w:p w14:paraId="4751340D" w14:textId="40657699" w:rsidR="00156016" w:rsidRPr="00AE1E60" w:rsidRDefault="00156016" w:rsidP="00AA23CE">
      <w:pPr>
        <w:tabs>
          <w:tab w:val="left" w:pos="567"/>
        </w:tabs>
        <w:spacing w:after="0"/>
        <w:ind w:firstLine="567"/>
        <w:jc w:val="both"/>
        <w:rPr>
          <w:rFonts w:ascii="Times New Roman" w:hAnsi="Times New Roman" w:cs="Times New Roman"/>
          <w:sz w:val="24"/>
          <w:szCs w:val="24"/>
        </w:rPr>
      </w:pPr>
      <w:r w:rsidRPr="00AE1E60">
        <w:rPr>
          <w:rFonts w:ascii="Times New Roman" w:hAnsi="Times New Roman" w:cs="Times New Roman"/>
          <w:b/>
          <w:bCs/>
          <w:i/>
          <w:iCs/>
          <w:sz w:val="24"/>
          <w:szCs w:val="24"/>
        </w:rPr>
        <w:t>Не се приема и оферта</w:t>
      </w:r>
      <w:r w:rsidRPr="00AE1E60">
        <w:rPr>
          <w:rFonts w:ascii="Times New Roman" w:hAnsi="Times New Roman" w:cs="Times New Roman"/>
          <w:sz w:val="24"/>
          <w:szCs w:val="24"/>
        </w:rPr>
        <w:t>, когато се установи, че предложените в нея цена или разходи</w:t>
      </w:r>
      <w:r w:rsidR="00AA23CE" w:rsidRPr="00AE1E60">
        <w:rPr>
          <w:rFonts w:ascii="Times New Roman" w:hAnsi="Times New Roman" w:cs="Times New Roman"/>
          <w:sz w:val="24"/>
          <w:szCs w:val="24"/>
        </w:rPr>
        <w:t xml:space="preserve"> </w:t>
      </w:r>
      <w:r w:rsidRPr="00AE1E60">
        <w:rPr>
          <w:rFonts w:ascii="Times New Roman" w:hAnsi="Times New Roman" w:cs="Times New Roman"/>
          <w:sz w:val="24"/>
          <w:szCs w:val="24"/>
        </w:rPr>
        <w:t>са с повече от 20 на сто по-благоприятни от средната стойност на съответните предложения в</w:t>
      </w:r>
    </w:p>
    <w:p w14:paraId="1146A6F9" w14:textId="77777777" w:rsidR="00156016" w:rsidRPr="00AE1E60" w:rsidRDefault="00156016" w:rsidP="00AA23CE">
      <w:pPr>
        <w:tabs>
          <w:tab w:val="left" w:pos="567"/>
        </w:tabs>
        <w:spacing w:after="0"/>
        <w:jc w:val="both"/>
        <w:rPr>
          <w:rFonts w:ascii="Times New Roman" w:hAnsi="Times New Roman" w:cs="Times New Roman"/>
          <w:sz w:val="24"/>
          <w:szCs w:val="24"/>
        </w:rPr>
      </w:pPr>
      <w:r w:rsidRPr="00AE1E60">
        <w:rPr>
          <w:rFonts w:ascii="Times New Roman" w:hAnsi="Times New Roman" w:cs="Times New Roman"/>
          <w:sz w:val="24"/>
          <w:szCs w:val="24"/>
        </w:rPr>
        <w:t>останалите оферти поради получена държавна помощ, когато Участникът не може да докаже в</w:t>
      </w:r>
      <w:r w:rsidR="00257BAE" w:rsidRPr="00AE1E60">
        <w:rPr>
          <w:rFonts w:ascii="Times New Roman" w:hAnsi="Times New Roman" w:cs="Times New Roman"/>
          <w:sz w:val="24"/>
          <w:szCs w:val="24"/>
        </w:rPr>
        <w:t xml:space="preserve"> </w:t>
      </w:r>
      <w:r w:rsidRPr="00AE1E60">
        <w:rPr>
          <w:rFonts w:ascii="Times New Roman" w:hAnsi="Times New Roman" w:cs="Times New Roman"/>
          <w:sz w:val="24"/>
          <w:szCs w:val="24"/>
        </w:rPr>
        <w:t>предвидения срок, че помощта е съвместима с вътрешния пазар по смисъла на чл. 107 от ДФЕС.</w:t>
      </w:r>
    </w:p>
    <w:p w14:paraId="5E806689" w14:textId="77777777" w:rsidR="00156016" w:rsidRPr="00AE1E60" w:rsidRDefault="00156016" w:rsidP="00257BAE">
      <w:pPr>
        <w:tabs>
          <w:tab w:val="left" w:pos="567"/>
        </w:tabs>
        <w:spacing w:after="0"/>
        <w:ind w:firstLine="567"/>
        <w:jc w:val="both"/>
        <w:rPr>
          <w:rFonts w:ascii="Times New Roman" w:hAnsi="Times New Roman" w:cs="Times New Roman"/>
          <w:sz w:val="24"/>
          <w:szCs w:val="24"/>
        </w:rPr>
      </w:pPr>
      <w:r w:rsidRPr="00AE1E60">
        <w:rPr>
          <w:rFonts w:ascii="Times New Roman" w:hAnsi="Times New Roman" w:cs="Times New Roman"/>
          <w:sz w:val="24"/>
          <w:szCs w:val="24"/>
        </w:rPr>
        <w:lastRenderedPageBreak/>
        <w:t>Комисията класира участниците по степента на съответствие на офертите с</w:t>
      </w:r>
      <w:r w:rsidR="00AB2C61" w:rsidRPr="00AE1E60">
        <w:rPr>
          <w:rFonts w:ascii="Times New Roman" w:hAnsi="Times New Roman" w:cs="Times New Roman"/>
          <w:sz w:val="24"/>
          <w:szCs w:val="24"/>
          <w:lang w:val="ru-RU"/>
        </w:rPr>
        <w:t xml:space="preserve"> </w:t>
      </w:r>
      <w:r w:rsidRPr="00AE1E60">
        <w:rPr>
          <w:rFonts w:ascii="Times New Roman" w:hAnsi="Times New Roman" w:cs="Times New Roman"/>
          <w:sz w:val="24"/>
          <w:szCs w:val="24"/>
        </w:rPr>
        <w:t>предварително обявените от възложителя условия.</w:t>
      </w:r>
    </w:p>
    <w:p w14:paraId="7EEA8BEE" w14:textId="77777777" w:rsidR="00156016" w:rsidRPr="00AE1E60" w:rsidRDefault="00156016" w:rsidP="00156016">
      <w:pPr>
        <w:tabs>
          <w:tab w:val="left" w:pos="567"/>
        </w:tabs>
        <w:spacing w:after="0"/>
        <w:ind w:firstLine="567"/>
        <w:jc w:val="both"/>
        <w:rPr>
          <w:rFonts w:ascii="Times New Roman" w:hAnsi="Times New Roman" w:cs="Times New Roman"/>
          <w:b/>
          <w:bCs/>
          <w:sz w:val="24"/>
          <w:szCs w:val="24"/>
        </w:rPr>
      </w:pPr>
      <w:r w:rsidRPr="00AE1E60">
        <w:rPr>
          <w:rFonts w:ascii="Times New Roman" w:hAnsi="Times New Roman" w:cs="Times New Roman"/>
          <w:b/>
          <w:bCs/>
          <w:sz w:val="24"/>
          <w:szCs w:val="24"/>
        </w:rPr>
        <w:t>3. Сключване на договор за обществената поръчка.</w:t>
      </w:r>
    </w:p>
    <w:p w14:paraId="07071476" w14:textId="77777777" w:rsidR="00156016" w:rsidRPr="00AE1E60" w:rsidRDefault="00156016" w:rsidP="00257BAE">
      <w:pPr>
        <w:tabs>
          <w:tab w:val="left" w:pos="567"/>
        </w:tabs>
        <w:spacing w:after="0"/>
        <w:ind w:firstLine="567"/>
        <w:jc w:val="both"/>
        <w:rPr>
          <w:rFonts w:ascii="Times New Roman" w:hAnsi="Times New Roman" w:cs="Times New Roman"/>
          <w:sz w:val="24"/>
          <w:szCs w:val="24"/>
        </w:rPr>
      </w:pPr>
      <w:r w:rsidRPr="00AE1E60">
        <w:rPr>
          <w:rFonts w:ascii="Times New Roman" w:hAnsi="Times New Roman" w:cs="Times New Roman"/>
          <w:sz w:val="24"/>
          <w:szCs w:val="24"/>
        </w:rPr>
        <w:t xml:space="preserve">Възложителят сключва с определения изпълнител писмен </w:t>
      </w:r>
      <w:r w:rsidRPr="00AE1E60">
        <w:rPr>
          <w:rFonts w:ascii="Times New Roman" w:hAnsi="Times New Roman" w:cs="Times New Roman"/>
          <w:b/>
          <w:bCs/>
          <w:sz w:val="24"/>
          <w:szCs w:val="24"/>
        </w:rPr>
        <w:t xml:space="preserve">договор </w:t>
      </w:r>
      <w:r w:rsidRPr="00AE1E60">
        <w:rPr>
          <w:rFonts w:ascii="Times New Roman" w:hAnsi="Times New Roman" w:cs="Times New Roman"/>
          <w:sz w:val="24"/>
          <w:szCs w:val="24"/>
        </w:rPr>
        <w:t>за обществена</w:t>
      </w:r>
      <w:r w:rsidR="00257BAE" w:rsidRPr="00AE1E60">
        <w:rPr>
          <w:rFonts w:ascii="Times New Roman" w:hAnsi="Times New Roman" w:cs="Times New Roman"/>
          <w:sz w:val="24"/>
          <w:szCs w:val="24"/>
        </w:rPr>
        <w:t xml:space="preserve"> </w:t>
      </w:r>
      <w:r w:rsidRPr="00AE1E60">
        <w:rPr>
          <w:rFonts w:ascii="Times New Roman" w:hAnsi="Times New Roman" w:cs="Times New Roman"/>
          <w:sz w:val="24"/>
          <w:szCs w:val="24"/>
        </w:rPr>
        <w:t>поръчка, при условие че при подписване на договора определеният изпълнител:</w:t>
      </w:r>
    </w:p>
    <w:p w14:paraId="35A8B508" w14:textId="77777777" w:rsidR="00156016" w:rsidRPr="00AE1E60" w:rsidRDefault="009104AC" w:rsidP="00156016">
      <w:pPr>
        <w:tabs>
          <w:tab w:val="left" w:pos="567"/>
        </w:tabs>
        <w:spacing w:after="0"/>
        <w:ind w:firstLine="567"/>
        <w:jc w:val="both"/>
        <w:rPr>
          <w:rFonts w:ascii="Times New Roman" w:hAnsi="Times New Roman" w:cs="Times New Roman"/>
          <w:sz w:val="24"/>
          <w:szCs w:val="24"/>
        </w:rPr>
      </w:pPr>
      <w:r w:rsidRPr="00AE1E60">
        <w:rPr>
          <w:rFonts w:ascii="Times New Roman" w:hAnsi="Times New Roman" w:cs="Times New Roman"/>
          <w:sz w:val="24"/>
          <w:szCs w:val="24"/>
        </w:rPr>
        <w:t>1</w:t>
      </w:r>
      <w:r w:rsidR="00156016" w:rsidRPr="00AE1E60">
        <w:rPr>
          <w:rFonts w:ascii="Times New Roman" w:hAnsi="Times New Roman" w:cs="Times New Roman"/>
          <w:sz w:val="24"/>
          <w:szCs w:val="24"/>
        </w:rPr>
        <w:t xml:space="preserve">. </w:t>
      </w:r>
      <w:r w:rsidR="00673837" w:rsidRPr="00AE1E60">
        <w:rPr>
          <w:rFonts w:ascii="Times New Roman" w:hAnsi="Times New Roman" w:cs="Times New Roman"/>
          <w:sz w:val="24"/>
          <w:szCs w:val="24"/>
        </w:rPr>
        <w:t>представи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w:t>
      </w:r>
      <w:r w:rsidR="00202AC3" w:rsidRPr="00AE1E60">
        <w:rPr>
          <w:rFonts w:ascii="Times New Roman" w:hAnsi="Times New Roman" w:cs="Times New Roman"/>
          <w:sz w:val="24"/>
          <w:szCs w:val="24"/>
        </w:rPr>
        <w:t>одизпълнителите, ако има такива</w:t>
      </w:r>
      <w:r w:rsidR="00156016" w:rsidRPr="00AE1E60">
        <w:rPr>
          <w:rFonts w:ascii="Times New Roman" w:hAnsi="Times New Roman" w:cs="Times New Roman"/>
          <w:sz w:val="24"/>
          <w:szCs w:val="24"/>
        </w:rPr>
        <w:t>;</w:t>
      </w:r>
    </w:p>
    <w:p w14:paraId="2435B64B" w14:textId="77777777" w:rsidR="00156016" w:rsidRPr="00AE1E60" w:rsidRDefault="009104AC" w:rsidP="00156016">
      <w:pPr>
        <w:tabs>
          <w:tab w:val="left" w:pos="567"/>
        </w:tabs>
        <w:spacing w:after="0"/>
        <w:ind w:firstLine="567"/>
        <w:jc w:val="both"/>
        <w:rPr>
          <w:rFonts w:ascii="Times New Roman" w:hAnsi="Times New Roman" w:cs="Times New Roman"/>
          <w:sz w:val="24"/>
          <w:szCs w:val="24"/>
        </w:rPr>
      </w:pPr>
      <w:r w:rsidRPr="00AE1E60">
        <w:rPr>
          <w:rFonts w:ascii="Times New Roman" w:hAnsi="Times New Roman" w:cs="Times New Roman"/>
          <w:sz w:val="24"/>
          <w:szCs w:val="24"/>
        </w:rPr>
        <w:t>2</w:t>
      </w:r>
      <w:r w:rsidR="00156016" w:rsidRPr="00AE1E60">
        <w:rPr>
          <w:rFonts w:ascii="Times New Roman" w:hAnsi="Times New Roman" w:cs="Times New Roman"/>
          <w:sz w:val="24"/>
          <w:szCs w:val="24"/>
        </w:rPr>
        <w:t>. представи определената гаранция за изпълнение на договора;</w:t>
      </w:r>
    </w:p>
    <w:p w14:paraId="3B9F328A" w14:textId="77777777" w:rsidR="00156016" w:rsidRPr="00AE1E60" w:rsidRDefault="009104AC" w:rsidP="00156016">
      <w:pPr>
        <w:tabs>
          <w:tab w:val="left" w:pos="567"/>
        </w:tabs>
        <w:spacing w:after="0"/>
        <w:ind w:firstLine="567"/>
        <w:jc w:val="both"/>
        <w:rPr>
          <w:rFonts w:ascii="Times New Roman" w:hAnsi="Times New Roman" w:cs="Times New Roman"/>
          <w:sz w:val="24"/>
          <w:szCs w:val="24"/>
        </w:rPr>
      </w:pPr>
      <w:r w:rsidRPr="00AE1E60">
        <w:rPr>
          <w:rFonts w:ascii="Times New Roman" w:hAnsi="Times New Roman" w:cs="Times New Roman"/>
          <w:sz w:val="24"/>
          <w:szCs w:val="24"/>
        </w:rPr>
        <w:t>3.</w:t>
      </w:r>
      <w:r w:rsidR="00F96689" w:rsidRPr="00AE1E60">
        <w:rPr>
          <w:rFonts w:ascii="Times New Roman" w:hAnsi="Times New Roman" w:cs="Times New Roman"/>
          <w:sz w:val="24"/>
          <w:szCs w:val="24"/>
        </w:rPr>
        <w:t xml:space="preserve"> </w:t>
      </w:r>
      <w:r w:rsidR="00156016" w:rsidRPr="00AE1E60">
        <w:rPr>
          <w:rFonts w:ascii="Times New Roman" w:hAnsi="Times New Roman" w:cs="Times New Roman"/>
          <w:sz w:val="24"/>
          <w:szCs w:val="24"/>
        </w:rPr>
        <w:t>за обстоятелството по чл. 54, ал. 1, т. 6 и по чл. 56, ал. 1, т. 4 от ЗОП – удостоверение</w:t>
      </w:r>
    </w:p>
    <w:p w14:paraId="6562A30F" w14:textId="77777777" w:rsidR="00156016" w:rsidRPr="00AE1E60" w:rsidRDefault="00156016" w:rsidP="00257BAE">
      <w:pPr>
        <w:tabs>
          <w:tab w:val="left" w:pos="567"/>
        </w:tabs>
        <w:spacing w:after="0"/>
        <w:jc w:val="both"/>
        <w:rPr>
          <w:rFonts w:ascii="Times New Roman" w:hAnsi="Times New Roman" w:cs="Times New Roman"/>
          <w:sz w:val="24"/>
          <w:szCs w:val="24"/>
        </w:rPr>
      </w:pPr>
      <w:r w:rsidRPr="00AE1E60">
        <w:rPr>
          <w:rFonts w:ascii="Times New Roman" w:hAnsi="Times New Roman" w:cs="Times New Roman"/>
          <w:sz w:val="24"/>
          <w:szCs w:val="24"/>
        </w:rPr>
        <w:t>от органите на Изпълнителна агенция "Главна инспекция по труда".</w:t>
      </w:r>
    </w:p>
    <w:p w14:paraId="141668DE" w14:textId="77777777" w:rsidR="00156016" w:rsidRPr="00AE1E60" w:rsidRDefault="00156016" w:rsidP="00156016">
      <w:pPr>
        <w:tabs>
          <w:tab w:val="left" w:pos="567"/>
        </w:tabs>
        <w:spacing w:after="0"/>
        <w:ind w:firstLine="567"/>
        <w:jc w:val="both"/>
        <w:rPr>
          <w:rFonts w:ascii="Times New Roman" w:hAnsi="Times New Roman" w:cs="Times New Roman"/>
          <w:i/>
          <w:iCs/>
          <w:sz w:val="24"/>
          <w:szCs w:val="24"/>
        </w:rPr>
      </w:pPr>
      <w:r w:rsidRPr="00AE1E60">
        <w:rPr>
          <w:rFonts w:ascii="Times New Roman" w:hAnsi="Times New Roman" w:cs="Times New Roman"/>
          <w:i/>
          <w:iCs/>
          <w:sz w:val="24"/>
          <w:szCs w:val="24"/>
        </w:rPr>
        <w:t>Забележка: Удостоверението се издава в 15-дневен срок от получаване на искането</w:t>
      </w:r>
    </w:p>
    <w:p w14:paraId="3AC1CE23" w14:textId="77777777" w:rsidR="00156016" w:rsidRPr="00AE1E60" w:rsidRDefault="00156016" w:rsidP="00257BAE">
      <w:pPr>
        <w:tabs>
          <w:tab w:val="left" w:pos="567"/>
        </w:tabs>
        <w:spacing w:after="0"/>
        <w:jc w:val="both"/>
        <w:rPr>
          <w:rFonts w:ascii="Times New Roman" w:hAnsi="Times New Roman" w:cs="Times New Roman"/>
          <w:i/>
          <w:iCs/>
          <w:sz w:val="24"/>
          <w:szCs w:val="24"/>
        </w:rPr>
      </w:pPr>
      <w:r w:rsidRPr="00AE1E60">
        <w:rPr>
          <w:rFonts w:ascii="Times New Roman" w:hAnsi="Times New Roman" w:cs="Times New Roman"/>
          <w:i/>
          <w:iCs/>
          <w:sz w:val="24"/>
          <w:szCs w:val="24"/>
        </w:rPr>
        <w:t>от участника, избран за изпълнител.</w:t>
      </w:r>
    </w:p>
    <w:p w14:paraId="380DE51D" w14:textId="77777777" w:rsidR="00156016" w:rsidRPr="00AE1E60" w:rsidRDefault="00156016" w:rsidP="00156016">
      <w:pPr>
        <w:tabs>
          <w:tab w:val="left" w:pos="567"/>
        </w:tabs>
        <w:spacing w:after="0"/>
        <w:ind w:firstLine="567"/>
        <w:jc w:val="both"/>
        <w:rPr>
          <w:rFonts w:ascii="Times New Roman" w:hAnsi="Times New Roman" w:cs="Times New Roman"/>
          <w:sz w:val="24"/>
          <w:szCs w:val="24"/>
        </w:rPr>
      </w:pPr>
      <w:r w:rsidRPr="00AE1E60">
        <w:rPr>
          <w:rFonts w:ascii="Times New Roman" w:hAnsi="Times New Roman" w:cs="Times New Roman"/>
          <w:sz w:val="24"/>
          <w:szCs w:val="24"/>
        </w:rPr>
        <w:t>5. извърши съответна регистрация, представи документ или изпълни друго изискване,</w:t>
      </w:r>
    </w:p>
    <w:p w14:paraId="081B5F8E" w14:textId="77777777" w:rsidR="00156016" w:rsidRPr="00AE1E60" w:rsidRDefault="00156016" w:rsidP="00257BAE">
      <w:pPr>
        <w:tabs>
          <w:tab w:val="left" w:pos="567"/>
        </w:tabs>
        <w:spacing w:after="0"/>
        <w:jc w:val="both"/>
        <w:rPr>
          <w:rFonts w:ascii="Times New Roman" w:hAnsi="Times New Roman" w:cs="Times New Roman"/>
          <w:sz w:val="24"/>
          <w:szCs w:val="24"/>
        </w:rPr>
      </w:pPr>
      <w:r w:rsidRPr="00AE1E60">
        <w:rPr>
          <w:rFonts w:ascii="Times New Roman" w:hAnsi="Times New Roman" w:cs="Times New Roman"/>
          <w:sz w:val="24"/>
          <w:szCs w:val="24"/>
        </w:rPr>
        <w:t>което е необходимо за изпълнение на поръчката съгласно изискванията на нормативен или</w:t>
      </w:r>
    </w:p>
    <w:p w14:paraId="1D2D9225" w14:textId="77777777" w:rsidR="00156016" w:rsidRPr="00AE1E60" w:rsidRDefault="00156016" w:rsidP="00257BAE">
      <w:pPr>
        <w:tabs>
          <w:tab w:val="left" w:pos="567"/>
        </w:tabs>
        <w:spacing w:after="0"/>
        <w:jc w:val="both"/>
        <w:rPr>
          <w:rFonts w:ascii="Times New Roman" w:hAnsi="Times New Roman" w:cs="Times New Roman"/>
          <w:sz w:val="24"/>
          <w:szCs w:val="24"/>
        </w:rPr>
      </w:pPr>
      <w:r w:rsidRPr="00AE1E60">
        <w:rPr>
          <w:rFonts w:ascii="Times New Roman" w:hAnsi="Times New Roman" w:cs="Times New Roman"/>
          <w:sz w:val="24"/>
          <w:szCs w:val="24"/>
        </w:rPr>
        <w:t>административен акт и е поставено от възложителя в условията на обявената поръчка.</w:t>
      </w:r>
    </w:p>
    <w:p w14:paraId="784C5AD2" w14:textId="77777777" w:rsidR="00156016" w:rsidRPr="00AE1E60" w:rsidRDefault="00156016" w:rsidP="00156016">
      <w:pPr>
        <w:tabs>
          <w:tab w:val="left" w:pos="567"/>
        </w:tabs>
        <w:spacing w:after="0"/>
        <w:ind w:firstLine="567"/>
        <w:jc w:val="both"/>
        <w:rPr>
          <w:rFonts w:ascii="Times New Roman" w:hAnsi="Times New Roman" w:cs="Times New Roman"/>
          <w:sz w:val="24"/>
          <w:szCs w:val="24"/>
        </w:rPr>
      </w:pPr>
      <w:r w:rsidRPr="00AE1E60">
        <w:rPr>
          <w:rFonts w:ascii="Times New Roman" w:hAnsi="Times New Roman" w:cs="Times New Roman"/>
          <w:sz w:val="24"/>
          <w:szCs w:val="24"/>
        </w:rPr>
        <w:t>Възложителят не сключва договор, когато участникът, класиран на първо място:</w:t>
      </w:r>
    </w:p>
    <w:p w14:paraId="24453223" w14:textId="77777777" w:rsidR="00156016" w:rsidRPr="00AE1E60" w:rsidRDefault="00156016" w:rsidP="00156016">
      <w:pPr>
        <w:tabs>
          <w:tab w:val="left" w:pos="567"/>
        </w:tabs>
        <w:spacing w:after="0"/>
        <w:ind w:firstLine="567"/>
        <w:jc w:val="both"/>
        <w:rPr>
          <w:rFonts w:ascii="Times New Roman" w:hAnsi="Times New Roman" w:cs="Times New Roman"/>
          <w:sz w:val="24"/>
          <w:szCs w:val="24"/>
        </w:rPr>
      </w:pPr>
      <w:r w:rsidRPr="00AE1E60">
        <w:rPr>
          <w:rFonts w:ascii="Times New Roman" w:hAnsi="Times New Roman" w:cs="Times New Roman"/>
          <w:sz w:val="24"/>
          <w:szCs w:val="24"/>
        </w:rPr>
        <w:t>1. откаже да сключи договор;</w:t>
      </w:r>
    </w:p>
    <w:p w14:paraId="0DA12855" w14:textId="77777777" w:rsidR="00156016" w:rsidRPr="00AE1E60" w:rsidRDefault="00156016" w:rsidP="00156016">
      <w:pPr>
        <w:tabs>
          <w:tab w:val="left" w:pos="567"/>
        </w:tabs>
        <w:spacing w:after="0"/>
        <w:ind w:firstLine="567"/>
        <w:jc w:val="both"/>
        <w:rPr>
          <w:rFonts w:ascii="Times New Roman" w:hAnsi="Times New Roman" w:cs="Times New Roman"/>
          <w:sz w:val="24"/>
          <w:szCs w:val="24"/>
        </w:rPr>
      </w:pPr>
      <w:r w:rsidRPr="00AE1E60">
        <w:rPr>
          <w:rFonts w:ascii="Times New Roman" w:hAnsi="Times New Roman" w:cs="Times New Roman"/>
          <w:sz w:val="24"/>
          <w:szCs w:val="24"/>
        </w:rPr>
        <w:t>2. не изпълни някое от условията посочени по-горе, или</w:t>
      </w:r>
    </w:p>
    <w:p w14:paraId="7A950085" w14:textId="77777777" w:rsidR="00156016" w:rsidRPr="00AE1E60" w:rsidRDefault="00156016" w:rsidP="00156016">
      <w:pPr>
        <w:tabs>
          <w:tab w:val="left" w:pos="567"/>
        </w:tabs>
        <w:spacing w:after="0"/>
        <w:ind w:firstLine="567"/>
        <w:jc w:val="both"/>
        <w:rPr>
          <w:rFonts w:ascii="Times New Roman" w:hAnsi="Times New Roman" w:cs="Times New Roman"/>
          <w:sz w:val="24"/>
          <w:szCs w:val="24"/>
        </w:rPr>
      </w:pPr>
      <w:r w:rsidRPr="00AE1E60">
        <w:rPr>
          <w:rFonts w:ascii="Times New Roman" w:hAnsi="Times New Roman" w:cs="Times New Roman"/>
          <w:sz w:val="24"/>
          <w:szCs w:val="24"/>
        </w:rPr>
        <w:t>3. не докаже, че не са налице основания за отстраняване от процедурата.</w:t>
      </w:r>
    </w:p>
    <w:p w14:paraId="4141DEA2" w14:textId="77777777" w:rsidR="00156016" w:rsidRPr="00AE1E60" w:rsidRDefault="00156016" w:rsidP="00257BAE">
      <w:pPr>
        <w:tabs>
          <w:tab w:val="left" w:pos="567"/>
        </w:tabs>
        <w:spacing w:after="0"/>
        <w:ind w:firstLine="567"/>
        <w:jc w:val="both"/>
        <w:rPr>
          <w:rFonts w:ascii="Times New Roman" w:hAnsi="Times New Roman" w:cs="Times New Roman"/>
          <w:sz w:val="24"/>
          <w:szCs w:val="24"/>
        </w:rPr>
      </w:pPr>
      <w:r w:rsidRPr="00AE1E60">
        <w:rPr>
          <w:rFonts w:ascii="Times New Roman" w:hAnsi="Times New Roman" w:cs="Times New Roman"/>
          <w:sz w:val="24"/>
          <w:szCs w:val="24"/>
        </w:rPr>
        <w:t>В тези случаи, възложителят може да измени влязлото в сила решение в частта за</w:t>
      </w:r>
      <w:r w:rsidR="00257BAE" w:rsidRPr="00AE1E60">
        <w:rPr>
          <w:rFonts w:ascii="Times New Roman" w:hAnsi="Times New Roman" w:cs="Times New Roman"/>
          <w:sz w:val="24"/>
          <w:szCs w:val="24"/>
        </w:rPr>
        <w:t xml:space="preserve"> </w:t>
      </w:r>
      <w:r w:rsidRPr="00AE1E60">
        <w:rPr>
          <w:rFonts w:ascii="Times New Roman" w:hAnsi="Times New Roman" w:cs="Times New Roman"/>
          <w:sz w:val="24"/>
          <w:szCs w:val="24"/>
        </w:rPr>
        <w:t>определяне на изпълнител и с мотивирано решение да определи втория класиран участник за</w:t>
      </w:r>
    </w:p>
    <w:p w14:paraId="1706D17C" w14:textId="77777777" w:rsidR="00156016" w:rsidRPr="00AE1E60" w:rsidRDefault="00156016" w:rsidP="00257BAE">
      <w:pPr>
        <w:tabs>
          <w:tab w:val="left" w:pos="567"/>
        </w:tabs>
        <w:spacing w:after="0"/>
        <w:jc w:val="both"/>
        <w:rPr>
          <w:rFonts w:ascii="Times New Roman" w:hAnsi="Times New Roman" w:cs="Times New Roman"/>
          <w:sz w:val="24"/>
          <w:szCs w:val="24"/>
        </w:rPr>
      </w:pPr>
      <w:r w:rsidRPr="00AE1E60">
        <w:rPr>
          <w:rFonts w:ascii="Times New Roman" w:hAnsi="Times New Roman" w:cs="Times New Roman"/>
          <w:sz w:val="24"/>
          <w:szCs w:val="24"/>
        </w:rPr>
        <w:t>изпълнител.</w:t>
      </w:r>
    </w:p>
    <w:p w14:paraId="7B9F3359" w14:textId="77777777" w:rsidR="00D72980" w:rsidRPr="00AE1E60" w:rsidRDefault="00D72980" w:rsidP="00257BAE">
      <w:pPr>
        <w:tabs>
          <w:tab w:val="left" w:pos="567"/>
        </w:tabs>
        <w:spacing w:after="0"/>
        <w:ind w:firstLine="567"/>
        <w:jc w:val="both"/>
        <w:rPr>
          <w:rFonts w:ascii="Times New Roman" w:hAnsi="Times New Roman" w:cs="Times New Roman"/>
          <w:sz w:val="24"/>
          <w:szCs w:val="24"/>
        </w:rPr>
      </w:pPr>
      <w:r w:rsidRPr="00AE1E60">
        <w:rPr>
          <w:rFonts w:ascii="Times New Roman" w:hAnsi="Times New Roman" w:cs="Times New Roman"/>
          <w:sz w:val="24"/>
          <w:szCs w:val="24"/>
        </w:rPr>
        <w:t>Договорът трябва да съответства на проекта на договор, приложен в документацията, допълнен с всички предложения от офертата на участника, въз основа на които последният е определен за изпълнител на поръчката. Промени в проекта на договор се допускат по изключение, когато е изпълнено условието по чл. 116, ал. 1, т. 7 от ЗОП и са наложени от обстоятелства, настъпили по време или след провеждане на процедурата.</w:t>
      </w:r>
    </w:p>
    <w:p w14:paraId="2581CB1B" w14:textId="77777777" w:rsidR="00257BAE" w:rsidRPr="00AE1E60" w:rsidRDefault="00257BAE" w:rsidP="00257BAE">
      <w:pPr>
        <w:tabs>
          <w:tab w:val="left" w:pos="567"/>
        </w:tabs>
        <w:spacing w:after="0"/>
        <w:ind w:firstLine="567"/>
        <w:jc w:val="both"/>
        <w:rPr>
          <w:rFonts w:ascii="Times New Roman" w:hAnsi="Times New Roman" w:cs="Times New Roman"/>
          <w:sz w:val="24"/>
          <w:szCs w:val="24"/>
        </w:rPr>
      </w:pPr>
      <w:r w:rsidRPr="00AE1E60">
        <w:rPr>
          <w:rFonts w:ascii="Times New Roman" w:hAnsi="Times New Roman" w:cs="Times New Roman"/>
          <w:sz w:val="24"/>
          <w:szCs w:val="24"/>
        </w:rPr>
        <w:t>Възложителят сключва договора в едномесечен срок след влизането в сила на решението за определяне на изпълнител, но не преди изтичане на 14-дневен срок от уведомяването на заинтересованите участници за решението за определяне на изпълнител.</w:t>
      </w:r>
    </w:p>
    <w:p w14:paraId="7F598254" w14:textId="77777777" w:rsidR="00F809E3" w:rsidRPr="00AE1E60" w:rsidRDefault="00F809E3" w:rsidP="00257BAE">
      <w:pPr>
        <w:tabs>
          <w:tab w:val="left" w:pos="567"/>
        </w:tabs>
        <w:spacing w:after="0"/>
        <w:ind w:firstLine="567"/>
        <w:jc w:val="both"/>
        <w:rPr>
          <w:rFonts w:ascii="Times New Roman" w:hAnsi="Times New Roman" w:cs="Times New Roman"/>
          <w:sz w:val="24"/>
          <w:szCs w:val="24"/>
        </w:rPr>
      </w:pPr>
    </w:p>
    <w:p w14:paraId="27E9C136" w14:textId="77777777" w:rsidR="00257BAE" w:rsidRPr="00AE1E60" w:rsidRDefault="00257BAE" w:rsidP="00257BAE">
      <w:pPr>
        <w:tabs>
          <w:tab w:val="left" w:pos="567"/>
        </w:tabs>
        <w:spacing w:after="0"/>
        <w:ind w:firstLine="567"/>
        <w:jc w:val="both"/>
        <w:rPr>
          <w:rFonts w:ascii="Times New Roman" w:hAnsi="Times New Roman" w:cs="Times New Roman"/>
          <w:b/>
          <w:bCs/>
          <w:sz w:val="24"/>
          <w:szCs w:val="24"/>
        </w:rPr>
      </w:pPr>
      <w:r w:rsidRPr="00AE1E60">
        <w:rPr>
          <w:rFonts w:ascii="Times New Roman" w:hAnsi="Times New Roman" w:cs="Times New Roman"/>
          <w:b/>
          <w:bCs/>
          <w:sz w:val="24"/>
          <w:szCs w:val="24"/>
        </w:rPr>
        <w:t>4. Прекратяване на процедурата.</w:t>
      </w:r>
    </w:p>
    <w:p w14:paraId="4DA5EF49" w14:textId="77777777" w:rsidR="00257BAE" w:rsidRPr="00AE1E60" w:rsidRDefault="00257BAE" w:rsidP="00257BAE">
      <w:pPr>
        <w:tabs>
          <w:tab w:val="left" w:pos="567"/>
        </w:tabs>
        <w:spacing w:after="0"/>
        <w:ind w:firstLine="567"/>
        <w:jc w:val="both"/>
        <w:rPr>
          <w:rFonts w:ascii="Times New Roman" w:hAnsi="Times New Roman" w:cs="Times New Roman"/>
          <w:sz w:val="24"/>
          <w:szCs w:val="24"/>
        </w:rPr>
      </w:pPr>
      <w:r w:rsidRPr="00AE1E60">
        <w:rPr>
          <w:rFonts w:ascii="Times New Roman" w:hAnsi="Times New Roman" w:cs="Times New Roman"/>
          <w:sz w:val="24"/>
          <w:szCs w:val="24"/>
        </w:rPr>
        <w:t>Възложителят прекратява процедурата с мотивирано решение, при условията на чл.110</w:t>
      </w:r>
    </w:p>
    <w:p w14:paraId="71D9A5F9" w14:textId="77777777" w:rsidR="00257BAE" w:rsidRPr="00AE1E60" w:rsidRDefault="00257BAE" w:rsidP="00257BAE">
      <w:pPr>
        <w:tabs>
          <w:tab w:val="left" w:pos="567"/>
        </w:tabs>
        <w:spacing w:after="0"/>
        <w:jc w:val="both"/>
        <w:rPr>
          <w:rFonts w:ascii="Times New Roman" w:hAnsi="Times New Roman" w:cs="Times New Roman"/>
          <w:sz w:val="24"/>
          <w:szCs w:val="24"/>
        </w:rPr>
      </w:pPr>
      <w:r w:rsidRPr="00AE1E60">
        <w:rPr>
          <w:rFonts w:ascii="Times New Roman" w:hAnsi="Times New Roman" w:cs="Times New Roman"/>
          <w:sz w:val="24"/>
          <w:szCs w:val="24"/>
        </w:rPr>
        <w:t>от ЗОП.</w:t>
      </w:r>
    </w:p>
    <w:p w14:paraId="45C13539" w14:textId="77777777" w:rsidR="00257BAE" w:rsidRPr="00AE1E60" w:rsidRDefault="00257BAE" w:rsidP="00257BAE">
      <w:pPr>
        <w:tabs>
          <w:tab w:val="left" w:pos="567"/>
        </w:tabs>
        <w:spacing w:after="0"/>
        <w:ind w:firstLine="567"/>
        <w:jc w:val="both"/>
        <w:rPr>
          <w:rFonts w:ascii="Times New Roman" w:hAnsi="Times New Roman" w:cs="Times New Roman"/>
          <w:b/>
          <w:bCs/>
          <w:sz w:val="24"/>
          <w:szCs w:val="24"/>
        </w:rPr>
      </w:pPr>
      <w:r w:rsidRPr="00AE1E60">
        <w:rPr>
          <w:rFonts w:ascii="Times New Roman" w:hAnsi="Times New Roman" w:cs="Times New Roman"/>
          <w:b/>
          <w:bCs/>
          <w:sz w:val="24"/>
          <w:szCs w:val="24"/>
        </w:rPr>
        <w:t>5. Обжалване.</w:t>
      </w:r>
    </w:p>
    <w:p w14:paraId="2023979D" w14:textId="77777777" w:rsidR="00257BAE" w:rsidRPr="00AE1E60" w:rsidRDefault="00257BAE" w:rsidP="00257BAE">
      <w:pPr>
        <w:tabs>
          <w:tab w:val="left" w:pos="567"/>
        </w:tabs>
        <w:spacing w:after="0"/>
        <w:ind w:firstLine="567"/>
        <w:jc w:val="both"/>
        <w:rPr>
          <w:rFonts w:ascii="Times New Roman" w:hAnsi="Times New Roman" w:cs="Times New Roman"/>
          <w:sz w:val="24"/>
          <w:szCs w:val="24"/>
        </w:rPr>
      </w:pPr>
      <w:r w:rsidRPr="00AE1E60">
        <w:rPr>
          <w:rFonts w:ascii="Times New Roman" w:hAnsi="Times New Roman" w:cs="Times New Roman"/>
          <w:sz w:val="24"/>
          <w:szCs w:val="24"/>
        </w:rPr>
        <w:t>Обжалването се извършва по реда на ЗОП, част шеста „Отстраняване на нарушения в</w:t>
      </w:r>
    </w:p>
    <w:p w14:paraId="107C1597" w14:textId="77777777" w:rsidR="000008D7" w:rsidRPr="00AE1E60" w:rsidRDefault="00257BAE" w:rsidP="00257BAE">
      <w:pPr>
        <w:tabs>
          <w:tab w:val="left" w:pos="567"/>
        </w:tabs>
        <w:spacing w:after="0"/>
        <w:jc w:val="both"/>
        <w:rPr>
          <w:rFonts w:ascii="Times New Roman" w:hAnsi="Times New Roman" w:cs="Times New Roman"/>
          <w:sz w:val="24"/>
          <w:szCs w:val="24"/>
        </w:rPr>
      </w:pPr>
      <w:r w:rsidRPr="00AE1E60">
        <w:rPr>
          <w:rFonts w:ascii="Times New Roman" w:hAnsi="Times New Roman" w:cs="Times New Roman"/>
          <w:sz w:val="24"/>
          <w:szCs w:val="24"/>
        </w:rPr>
        <w:t>процедурите“, глава двадесет и седма „Производство по обжалване“.</w:t>
      </w:r>
    </w:p>
    <w:sectPr w:rsidR="000008D7" w:rsidRPr="00AE1E60" w:rsidSect="00A105C5">
      <w:headerReference w:type="even" r:id="rId26"/>
      <w:headerReference w:type="default" r:id="rId27"/>
      <w:footerReference w:type="even" r:id="rId28"/>
      <w:footerReference w:type="default" r:id="rId29"/>
      <w:headerReference w:type="first" r:id="rId30"/>
      <w:footerReference w:type="first" r:id="rId31"/>
      <w:pgSz w:w="11906" w:h="16838"/>
      <w:pgMar w:top="1417" w:right="849" w:bottom="1417" w:left="1417"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848690" w14:textId="77777777" w:rsidR="004260A6" w:rsidRDefault="004260A6" w:rsidP="006B6BDD">
      <w:pPr>
        <w:spacing w:after="0" w:line="240" w:lineRule="auto"/>
      </w:pPr>
      <w:r>
        <w:separator/>
      </w:r>
    </w:p>
  </w:endnote>
  <w:endnote w:type="continuationSeparator" w:id="0">
    <w:p w14:paraId="2F5B8B6D" w14:textId="77777777" w:rsidR="004260A6" w:rsidRDefault="004260A6" w:rsidP="006B6B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Roboto">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panose1 w:val="00000000000000000000"/>
    <w:charset w:val="CC"/>
    <w:family w:val="auto"/>
    <w:notTrueType/>
    <w:pitch w:val="default"/>
    <w:sig w:usb0="00000201" w:usb1="00000000" w:usb2="00000000" w:usb3="00000000" w:csb0="00000004" w:csb1="00000000"/>
  </w:font>
  <w:font w:name="Times New Roman,Bold">
    <w:panose1 w:val="00000000000000000000"/>
    <w:charset w:val="CC"/>
    <w:family w:val="auto"/>
    <w:notTrueType/>
    <w:pitch w:val="default"/>
    <w:sig w:usb0="00000201" w:usb1="00000000" w:usb2="00000000" w:usb3="00000000" w:csb0="00000004"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76411" w14:textId="77777777" w:rsidR="00AE1E60" w:rsidRDefault="00AE1E60">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D5A8A" w14:textId="77777777" w:rsidR="00AE1E60" w:rsidRPr="00C870E6" w:rsidRDefault="00AE1E60" w:rsidP="002F05BB">
    <w:pPr>
      <w:tabs>
        <w:tab w:val="center" w:pos="4536"/>
        <w:tab w:val="right" w:pos="9072"/>
      </w:tabs>
      <w:spacing w:after="0" w:line="240" w:lineRule="auto"/>
      <w:jc w:val="center"/>
      <w:rPr>
        <w:rFonts w:ascii="Times New Roman" w:eastAsia="Times New Roman" w:hAnsi="Times New Roman"/>
        <w:i/>
        <w:lang w:val="ru-RU" w:eastAsia="bg-BG"/>
      </w:rPr>
    </w:pPr>
    <w:bookmarkStart w:id="5" w:name="_Hlk521058198"/>
    <w:r w:rsidRPr="009959A7">
      <w:rPr>
        <w:rFonts w:ascii="Times New Roman" w:eastAsia="Times New Roman" w:hAnsi="Times New Roman"/>
        <w:i/>
        <w:lang w:eastAsia="bg-BG"/>
      </w:rPr>
      <w:t>----------------------------------</w:t>
    </w:r>
    <w:r w:rsidRPr="00C870E6">
      <w:rPr>
        <w:rFonts w:ascii="Times New Roman" w:eastAsia="Times New Roman" w:hAnsi="Times New Roman"/>
        <w:i/>
        <w:lang w:val="ru-RU" w:eastAsia="bg-BG"/>
      </w:rPr>
      <w:t>---</w:t>
    </w:r>
    <w:r w:rsidRPr="009959A7">
      <w:rPr>
        <w:rFonts w:ascii="Times New Roman" w:eastAsia="Times New Roman" w:hAnsi="Times New Roman"/>
        <w:i/>
        <w:lang w:eastAsia="bg-BG"/>
      </w:rPr>
      <w:t xml:space="preserve">----------------- </w:t>
    </w:r>
    <w:hyperlink r:id="rId1" w:history="1">
      <w:r w:rsidRPr="009959A7">
        <w:rPr>
          <w:rFonts w:ascii="Times New Roman" w:eastAsia="Times New Roman" w:hAnsi="Times New Roman"/>
          <w:i/>
          <w:color w:val="0000FF"/>
          <w:u w:val="single"/>
          <w:lang w:val="en-US" w:eastAsia="bg-BG"/>
        </w:rPr>
        <w:t>www</w:t>
      </w:r>
      <w:r w:rsidRPr="00C870E6">
        <w:rPr>
          <w:rFonts w:ascii="Times New Roman" w:eastAsia="Times New Roman" w:hAnsi="Times New Roman"/>
          <w:i/>
          <w:color w:val="0000FF"/>
          <w:u w:val="single"/>
          <w:lang w:val="ru-RU" w:eastAsia="bg-BG"/>
        </w:rPr>
        <w:t>.</w:t>
      </w:r>
      <w:proofErr w:type="spellStart"/>
      <w:r w:rsidRPr="009959A7">
        <w:rPr>
          <w:rFonts w:ascii="Times New Roman" w:eastAsia="Times New Roman" w:hAnsi="Times New Roman"/>
          <w:i/>
          <w:color w:val="0000FF"/>
          <w:u w:val="single"/>
          <w:lang w:val="en-US" w:eastAsia="bg-BG"/>
        </w:rPr>
        <w:t>eufunds</w:t>
      </w:r>
      <w:proofErr w:type="spellEnd"/>
      <w:r w:rsidRPr="00C870E6">
        <w:rPr>
          <w:rFonts w:ascii="Times New Roman" w:eastAsia="Times New Roman" w:hAnsi="Times New Roman"/>
          <w:i/>
          <w:color w:val="0000FF"/>
          <w:u w:val="single"/>
          <w:lang w:val="ru-RU" w:eastAsia="bg-BG"/>
        </w:rPr>
        <w:t>.</w:t>
      </w:r>
      <w:proofErr w:type="spellStart"/>
      <w:r w:rsidRPr="009959A7">
        <w:rPr>
          <w:rFonts w:ascii="Times New Roman" w:eastAsia="Times New Roman" w:hAnsi="Times New Roman"/>
          <w:i/>
          <w:color w:val="0000FF"/>
          <w:u w:val="single"/>
          <w:lang w:val="en-US" w:eastAsia="bg-BG"/>
        </w:rPr>
        <w:t>bg</w:t>
      </w:r>
      <w:proofErr w:type="spellEnd"/>
    </w:hyperlink>
    <w:r w:rsidRPr="00C870E6">
      <w:rPr>
        <w:rFonts w:ascii="Times New Roman" w:eastAsia="Times New Roman" w:hAnsi="Times New Roman"/>
        <w:i/>
        <w:lang w:val="ru-RU" w:eastAsia="bg-BG"/>
      </w:rPr>
      <w:t xml:space="preserve"> -----------------------------------------------</w:t>
    </w:r>
  </w:p>
  <w:p w14:paraId="1AE74896" w14:textId="77777777" w:rsidR="00AE1E60" w:rsidRPr="00EB2590" w:rsidRDefault="00AE1E60" w:rsidP="00F40E38">
    <w:pPr>
      <w:overflowPunct w:val="0"/>
      <w:autoSpaceDE w:val="0"/>
      <w:autoSpaceDN w:val="0"/>
      <w:adjustRightInd w:val="0"/>
      <w:spacing w:after="0" w:line="240" w:lineRule="auto"/>
      <w:ind w:left="-93"/>
      <w:jc w:val="center"/>
      <w:textAlignment w:val="baseline"/>
      <w:rPr>
        <w:rFonts w:ascii="Times New Roman" w:hAnsi="Times New Roman" w:cs="Times New Roman"/>
        <w:sz w:val="20"/>
        <w:szCs w:val="20"/>
      </w:rPr>
    </w:pPr>
    <w:r w:rsidRPr="00EB2590">
      <w:rPr>
        <w:rFonts w:ascii="Times New Roman" w:hAnsi="Times New Roman" w:cs="Times New Roman"/>
        <w:sz w:val="20"/>
        <w:szCs w:val="20"/>
      </w:rPr>
      <w:t>Административен договор за предоставяне на ДБФП №BG16M1OP002-5.002-0018-C01</w:t>
    </w:r>
  </w:p>
  <w:p w14:paraId="35D85DE9" w14:textId="77777777" w:rsidR="00AE1E60" w:rsidRPr="00EB2590" w:rsidRDefault="00AE1E60" w:rsidP="00F40E38">
    <w:pPr>
      <w:shd w:val="clear" w:color="auto" w:fill="FFFFFF"/>
      <w:spacing w:after="0"/>
      <w:jc w:val="center"/>
      <w:rPr>
        <w:rFonts w:ascii="Roboto" w:eastAsia="Times New Roman" w:hAnsi="Roboto" w:cs="Times New Roman"/>
        <w:sz w:val="20"/>
        <w:szCs w:val="20"/>
        <w:lang w:eastAsia="bg-BG"/>
      </w:rPr>
    </w:pPr>
    <w:r w:rsidRPr="00EB2590">
      <w:rPr>
        <w:rFonts w:ascii="Times New Roman" w:hAnsi="Times New Roman" w:cs="Times New Roman"/>
        <w:sz w:val="20"/>
        <w:szCs w:val="20"/>
      </w:rPr>
      <w:t>„</w:t>
    </w:r>
    <w:r w:rsidRPr="00EB2590">
      <w:rPr>
        <w:rFonts w:ascii="Roboto" w:hAnsi="Roboto"/>
        <w:sz w:val="20"/>
        <w:szCs w:val="20"/>
        <w:shd w:val="clear" w:color="auto" w:fill="FFFFFF"/>
      </w:rPr>
      <w:t xml:space="preserve">Актуализация на Програмата за намаляване на емисиите и достигане на установените норми за фини </w:t>
    </w:r>
    <w:proofErr w:type="spellStart"/>
    <w:r w:rsidRPr="00EB2590">
      <w:rPr>
        <w:rFonts w:ascii="Roboto" w:hAnsi="Roboto"/>
        <w:sz w:val="20"/>
        <w:szCs w:val="20"/>
        <w:shd w:val="clear" w:color="auto" w:fill="FFFFFF"/>
      </w:rPr>
      <w:t>прахови</w:t>
    </w:r>
    <w:proofErr w:type="spellEnd"/>
    <w:r w:rsidRPr="00EB2590">
      <w:rPr>
        <w:rFonts w:ascii="Roboto" w:hAnsi="Roboto"/>
        <w:sz w:val="20"/>
        <w:szCs w:val="20"/>
        <w:shd w:val="clear" w:color="auto" w:fill="FFFFFF"/>
      </w:rPr>
      <w:t xml:space="preserve"> частици в атмосферния въздух в община Велико Търново</w:t>
    </w:r>
    <w:r w:rsidRPr="00EB2590">
      <w:rPr>
        <w:rFonts w:ascii="Roboto" w:eastAsia="Times New Roman" w:hAnsi="Roboto" w:cs="Times New Roman"/>
        <w:sz w:val="20"/>
        <w:szCs w:val="20"/>
        <w:lang w:eastAsia="bg-BG"/>
      </w:rPr>
      <w:t>“</w:t>
    </w:r>
  </w:p>
  <w:bookmarkEnd w:id="5"/>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22736E" w14:textId="77777777" w:rsidR="00AE1E60" w:rsidRDefault="00AE1E6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386293" w14:textId="77777777" w:rsidR="004260A6" w:rsidRDefault="004260A6" w:rsidP="006B6BDD">
      <w:pPr>
        <w:spacing w:after="0" w:line="240" w:lineRule="auto"/>
      </w:pPr>
      <w:r>
        <w:separator/>
      </w:r>
    </w:p>
  </w:footnote>
  <w:footnote w:type="continuationSeparator" w:id="0">
    <w:p w14:paraId="53B919E2" w14:textId="77777777" w:rsidR="004260A6" w:rsidRDefault="004260A6" w:rsidP="006B6BDD">
      <w:pPr>
        <w:spacing w:after="0" w:line="240" w:lineRule="auto"/>
      </w:pPr>
      <w:r>
        <w:continuationSeparator/>
      </w:r>
    </w:p>
  </w:footnote>
  <w:footnote w:id="1">
    <w:p w14:paraId="5B0A046D" w14:textId="2F696131" w:rsidR="00AE1E60" w:rsidRPr="007235EA" w:rsidRDefault="00AE1E60" w:rsidP="007E3547">
      <w:pPr>
        <w:pStyle w:val="Default"/>
        <w:spacing w:line="276" w:lineRule="auto"/>
        <w:jc w:val="both"/>
        <w:rPr>
          <w:sz w:val="20"/>
          <w:szCs w:val="20"/>
        </w:rPr>
      </w:pPr>
      <w:r w:rsidRPr="007235EA">
        <w:rPr>
          <w:rStyle w:val="ac"/>
          <w:sz w:val="20"/>
          <w:szCs w:val="20"/>
        </w:rPr>
        <w:footnoteRef/>
      </w:r>
      <w:r w:rsidRPr="007235EA">
        <w:rPr>
          <w:sz w:val="20"/>
          <w:szCs w:val="20"/>
        </w:rPr>
        <w:t xml:space="preserve"> Срокът на валидност на офертите е времето, през което </w:t>
      </w:r>
      <w:r w:rsidRPr="00D12118">
        <w:rPr>
          <w:color w:val="auto"/>
          <w:sz w:val="20"/>
          <w:szCs w:val="20"/>
        </w:rPr>
        <w:t xml:space="preserve">участниците </w:t>
      </w:r>
      <w:r>
        <w:rPr>
          <w:sz w:val="20"/>
          <w:szCs w:val="20"/>
        </w:rPr>
        <w:t>са обвързани с условията на представените от тях оферти</w:t>
      </w:r>
      <w:r w:rsidRPr="007235EA">
        <w:rPr>
          <w:sz w:val="20"/>
          <w:szCs w:val="20"/>
        </w:rPr>
        <w:t>.</w:t>
      </w:r>
    </w:p>
    <w:p w14:paraId="2A58BE56" w14:textId="77777777" w:rsidR="00AE1E60" w:rsidRDefault="00AE1E60">
      <w:pPr>
        <w:pStyle w:val="aa"/>
      </w:pPr>
    </w:p>
  </w:footnote>
  <w:footnote w:id="2">
    <w:p w14:paraId="298AC2EF" w14:textId="77777777" w:rsidR="00AE1E60" w:rsidRPr="001310DA" w:rsidRDefault="00AE1E60" w:rsidP="007D4D04">
      <w:pPr>
        <w:pStyle w:val="aa"/>
      </w:pPr>
      <w:r>
        <w:rPr>
          <w:rStyle w:val="ac"/>
        </w:rPr>
        <w:footnoteRef/>
      </w:r>
      <w:r w:rsidRPr="005B7922">
        <w:rPr>
          <w:sz w:val="16"/>
          <w:szCs w:val="16"/>
        </w:rPr>
        <w:t>Виж ч</w:t>
      </w:r>
      <w:r w:rsidRPr="001310DA">
        <w:rPr>
          <w:sz w:val="16"/>
          <w:szCs w:val="16"/>
        </w:rPr>
        <w:t>л. 70 от Правилник</w:t>
      </w:r>
      <w:r>
        <w:rPr>
          <w:sz w:val="16"/>
          <w:szCs w:val="16"/>
        </w:rPr>
        <w:t>а</w:t>
      </w:r>
      <w:r w:rsidRPr="001310DA">
        <w:rPr>
          <w:sz w:val="16"/>
          <w:szCs w:val="16"/>
        </w:rPr>
        <w:t xml:space="preserve"> за прилагане на Закона за обществените поръчки</w:t>
      </w:r>
      <w:r>
        <w:rPr>
          <w:sz w:val="16"/>
          <w:szCs w:val="16"/>
        </w:rPr>
        <w:t>;</w:t>
      </w:r>
      <w:r w:rsidRPr="001310DA">
        <w:rPr>
          <w:sz w:val="16"/>
          <w:szCs w:val="16"/>
        </w:rPr>
        <w:t>.</w:t>
      </w:r>
    </w:p>
  </w:footnote>
  <w:footnote w:id="3">
    <w:p w14:paraId="4B650E8F" w14:textId="77777777" w:rsidR="00AE1E60" w:rsidRPr="008D30ED" w:rsidRDefault="00AE1E60" w:rsidP="00491ED5">
      <w:pPr>
        <w:pStyle w:val="aa"/>
      </w:pPr>
      <w:r>
        <w:rPr>
          <w:rStyle w:val="ac"/>
        </w:rPr>
        <w:footnoteRef/>
      </w:r>
      <w:r w:rsidRPr="008D30ED">
        <w:rPr>
          <w:sz w:val="16"/>
          <w:szCs w:val="16"/>
        </w:rPr>
        <w:t xml:space="preserve">Виж чл. 54 </w:t>
      </w:r>
      <w:r>
        <w:rPr>
          <w:sz w:val="16"/>
          <w:szCs w:val="16"/>
        </w:rPr>
        <w:t xml:space="preserve">и чл. 55 </w:t>
      </w:r>
      <w:r w:rsidRPr="008D30ED">
        <w:rPr>
          <w:sz w:val="16"/>
          <w:szCs w:val="16"/>
        </w:rPr>
        <w:t>от ЗОП</w:t>
      </w:r>
      <w:r>
        <w:rPr>
          <w:sz w:val="16"/>
          <w:szCs w:val="16"/>
        </w:rPr>
        <w:t xml:space="preserve"> (основания за отстраняване </w:t>
      </w:r>
      <w:r w:rsidRPr="00A10397">
        <w:rPr>
          <w:sz w:val="16"/>
          <w:szCs w:val="16"/>
        </w:rPr>
        <w:t>от участие в процедура за възлагане на обществена поръчка</w:t>
      </w:r>
      <w:r>
        <w:rPr>
          <w:sz w:val="16"/>
          <w:szCs w:val="16"/>
        </w:rPr>
        <w:t>)</w:t>
      </w:r>
      <w:r w:rsidRPr="008D30ED">
        <w:rPr>
          <w:sz w:val="16"/>
          <w:szCs w:val="16"/>
        </w:rPr>
        <w:t>.</w:t>
      </w:r>
    </w:p>
  </w:footnote>
  <w:footnote w:id="4">
    <w:p w14:paraId="7EEC6594" w14:textId="77777777" w:rsidR="00AE1E60" w:rsidRPr="003802B6" w:rsidRDefault="00AE1E60" w:rsidP="00491ED5">
      <w:pPr>
        <w:pStyle w:val="aa"/>
        <w:jc w:val="both"/>
        <w:rPr>
          <w:rFonts w:ascii="Times New Roman" w:hAnsi="Times New Roman" w:cs="Times New Roman"/>
        </w:rPr>
      </w:pPr>
      <w:r w:rsidRPr="003802B6">
        <w:rPr>
          <w:rStyle w:val="ac"/>
          <w:rFonts w:ascii="Times New Roman" w:hAnsi="Times New Roman" w:cs="Times New Roman"/>
        </w:rPr>
        <w:footnoteRef/>
      </w:r>
      <w:r w:rsidRPr="003802B6">
        <w:rPr>
          <w:rFonts w:ascii="Times New Roman" w:hAnsi="Times New Roman" w:cs="Times New Roman"/>
        </w:rPr>
        <w:t>"</w:t>
      </w:r>
      <w:r w:rsidRPr="003802B6">
        <w:rPr>
          <w:rFonts w:ascii="Times New Roman" w:hAnsi="Times New Roman" w:cs="Times New Roman"/>
          <w:color w:val="000000"/>
          <w:shd w:val="clear" w:color="auto" w:fill="FEFEFE"/>
        </w:rPr>
        <w:t xml:space="preserve"> "</w:t>
      </w:r>
      <w:r w:rsidRPr="003802B6">
        <w:rPr>
          <w:rStyle w:val="legaldocreference"/>
          <w:rFonts w:ascii="Times New Roman" w:hAnsi="Times New Roman" w:cs="Times New Roman"/>
          <w:color w:val="000000"/>
          <w:shd w:val="clear" w:color="auto" w:fill="FEFEFE"/>
        </w:rPr>
        <w:t>Конфликт на интереси</w:t>
      </w:r>
      <w:r w:rsidRPr="003802B6">
        <w:rPr>
          <w:rFonts w:ascii="Times New Roman" w:hAnsi="Times New Roman" w:cs="Times New Roman"/>
          <w:color w:val="000000"/>
          <w:shd w:val="clear" w:color="auto" w:fill="FEFEFE"/>
        </w:rPr>
        <w:t>" е налице, когато възложителят,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имат интерес, който може да води до облага по смисъла на </w:t>
      </w:r>
      <w:r w:rsidRPr="003802B6">
        <w:rPr>
          <w:rStyle w:val="newdocreference"/>
          <w:rFonts w:ascii="Times New Roman" w:hAnsi="Times New Roman" w:cs="Times New Roman"/>
          <w:color w:val="000000"/>
          <w:shd w:val="clear" w:color="auto" w:fill="FEFEFE"/>
        </w:rPr>
        <w:t>чл. 54 от Закона за противодействие на корупцията и за отнемане на незаконно придобитото имущество</w:t>
      </w:r>
      <w:r w:rsidRPr="003802B6">
        <w:rPr>
          <w:rFonts w:ascii="Times New Roman" w:hAnsi="Times New Roman" w:cs="Times New Roman"/>
          <w:color w:val="000000"/>
          <w:shd w:val="clear" w:color="auto" w:fill="FEFEFE"/>
        </w:rPr>
        <w:t> и за който би могло да се приеме, че влияе на тяхната безпристрастност и независимост във връзка с възлагането на обществената поръчка.“</w:t>
      </w:r>
      <w:r w:rsidRPr="003802B6">
        <w:rPr>
          <w:rFonts w:ascii="Times New Roman" w:hAnsi="Times New Roman" w:cs="Times New Roman"/>
        </w:rPr>
        <w:t>- виж параграф 21 от Допълнителните разпоредби на ЗОП;</w:t>
      </w:r>
    </w:p>
  </w:footnote>
  <w:footnote w:id="5">
    <w:p w14:paraId="4E01D29B" w14:textId="77777777" w:rsidR="00AE1E60" w:rsidRPr="003802B6" w:rsidRDefault="00AE1E60" w:rsidP="00491ED5">
      <w:pPr>
        <w:shd w:val="clear" w:color="auto" w:fill="FEFEFE"/>
        <w:spacing w:after="0"/>
        <w:jc w:val="both"/>
        <w:rPr>
          <w:rFonts w:ascii="Times New Roman" w:eastAsia="Times New Roman" w:hAnsi="Times New Roman" w:cs="Times New Roman"/>
          <w:color w:val="000000"/>
          <w:sz w:val="20"/>
          <w:szCs w:val="20"/>
          <w:lang w:eastAsia="bg-BG"/>
        </w:rPr>
      </w:pPr>
      <w:r w:rsidRPr="003802B6">
        <w:rPr>
          <w:rStyle w:val="ac"/>
          <w:rFonts w:ascii="Times New Roman" w:hAnsi="Times New Roman" w:cs="Times New Roman"/>
          <w:sz w:val="20"/>
          <w:szCs w:val="20"/>
        </w:rPr>
        <w:footnoteRef/>
      </w:r>
      <w:r w:rsidRPr="003802B6">
        <w:rPr>
          <w:rFonts w:ascii="Times New Roman" w:hAnsi="Times New Roman" w:cs="Times New Roman"/>
          <w:sz w:val="20"/>
          <w:szCs w:val="20"/>
        </w:rPr>
        <w:t xml:space="preserve"> </w:t>
      </w:r>
      <w:r w:rsidRPr="003802B6">
        <w:rPr>
          <w:rFonts w:ascii="Times New Roman" w:hAnsi="Times New Roman" w:cs="Times New Roman"/>
          <w:sz w:val="20"/>
          <w:szCs w:val="20"/>
        </w:rPr>
        <w:t xml:space="preserve">Виж чл. 40 от ППЗОП „ </w:t>
      </w:r>
      <w:r w:rsidRPr="003802B6">
        <w:rPr>
          <w:rFonts w:ascii="Times New Roman" w:eastAsia="Times New Roman" w:hAnsi="Times New Roman" w:cs="Times New Roman"/>
          <w:color w:val="000000"/>
          <w:sz w:val="20"/>
          <w:szCs w:val="20"/>
          <w:lang w:eastAsia="bg-BG"/>
        </w:rPr>
        <w:t>(1) Лицата по чл. 54, ал. 2 от ЗОП са, както следва:</w:t>
      </w:r>
    </w:p>
    <w:p w14:paraId="36F95741" w14:textId="77777777" w:rsidR="00AE1E60" w:rsidRPr="003802B6" w:rsidRDefault="00AE1E60" w:rsidP="00491ED5">
      <w:pPr>
        <w:shd w:val="clear" w:color="auto" w:fill="FEFEFE"/>
        <w:spacing w:after="0" w:line="240" w:lineRule="auto"/>
        <w:jc w:val="both"/>
        <w:rPr>
          <w:rFonts w:ascii="Times New Roman" w:eastAsia="Times New Roman" w:hAnsi="Times New Roman" w:cs="Times New Roman"/>
          <w:color w:val="000000"/>
          <w:sz w:val="20"/>
          <w:szCs w:val="20"/>
          <w:lang w:eastAsia="bg-BG"/>
        </w:rPr>
      </w:pPr>
      <w:r w:rsidRPr="003802B6">
        <w:rPr>
          <w:rFonts w:ascii="Times New Roman" w:eastAsia="Times New Roman" w:hAnsi="Times New Roman" w:cs="Times New Roman"/>
          <w:color w:val="000000"/>
          <w:sz w:val="20"/>
          <w:szCs w:val="20"/>
          <w:lang w:eastAsia="bg-BG"/>
        </w:rPr>
        <w:t>1. при събирателно дружество - лицата по чл. 84, ал. 1 и чл. 89, ал. 1 от Търговския закон;</w:t>
      </w:r>
    </w:p>
    <w:p w14:paraId="16953561" w14:textId="77777777" w:rsidR="00AE1E60" w:rsidRPr="003802B6" w:rsidRDefault="00AE1E60" w:rsidP="00491ED5">
      <w:pPr>
        <w:shd w:val="clear" w:color="auto" w:fill="FEFEFE"/>
        <w:spacing w:after="0" w:line="240" w:lineRule="auto"/>
        <w:jc w:val="both"/>
        <w:rPr>
          <w:rFonts w:ascii="Times New Roman" w:eastAsia="Times New Roman" w:hAnsi="Times New Roman" w:cs="Times New Roman"/>
          <w:color w:val="000000"/>
          <w:sz w:val="20"/>
          <w:szCs w:val="20"/>
          <w:lang w:eastAsia="bg-BG"/>
        </w:rPr>
      </w:pPr>
      <w:r w:rsidRPr="003802B6">
        <w:rPr>
          <w:rFonts w:ascii="Times New Roman" w:eastAsia="Times New Roman" w:hAnsi="Times New Roman" w:cs="Times New Roman"/>
          <w:color w:val="000000"/>
          <w:sz w:val="20"/>
          <w:szCs w:val="20"/>
          <w:lang w:eastAsia="bg-BG"/>
        </w:rPr>
        <w:t>2. при командитно дружество - неограничено отговорните съдружници по чл. 105 от Търговския закон;</w:t>
      </w:r>
    </w:p>
    <w:p w14:paraId="752D78C4" w14:textId="77777777" w:rsidR="00AE1E60" w:rsidRPr="003802B6" w:rsidRDefault="00AE1E60" w:rsidP="00491ED5">
      <w:pPr>
        <w:shd w:val="clear" w:color="auto" w:fill="FEFEFE"/>
        <w:spacing w:after="0" w:line="240" w:lineRule="auto"/>
        <w:jc w:val="both"/>
        <w:rPr>
          <w:rFonts w:ascii="Times New Roman" w:eastAsia="Times New Roman" w:hAnsi="Times New Roman" w:cs="Times New Roman"/>
          <w:color w:val="000000"/>
          <w:sz w:val="20"/>
          <w:szCs w:val="20"/>
          <w:lang w:eastAsia="bg-BG"/>
        </w:rPr>
      </w:pPr>
      <w:r w:rsidRPr="003802B6">
        <w:rPr>
          <w:rFonts w:ascii="Times New Roman" w:eastAsia="Times New Roman" w:hAnsi="Times New Roman" w:cs="Times New Roman"/>
          <w:color w:val="000000"/>
          <w:sz w:val="20"/>
          <w:szCs w:val="20"/>
          <w:lang w:eastAsia="bg-BG"/>
        </w:rPr>
        <w:t>3. при дружество с ограничена отговорност - лицата по чл. 141, ал. 2 от Търговския закон, а при еднолично дружество с ограничена отговорност - лицата по чл. 147, ал. 1 от Търговския закон;</w:t>
      </w:r>
    </w:p>
    <w:p w14:paraId="6C7EEFAF" w14:textId="77777777" w:rsidR="00AE1E60" w:rsidRPr="003802B6" w:rsidRDefault="00AE1E60" w:rsidP="00491ED5">
      <w:pPr>
        <w:shd w:val="clear" w:color="auto" w:fill="FEFEFE"/>
        <w:spacing w:after="0" w:line="240" w:lineRule="auto"/>
        <w:jc w:val="both"/>
        <w:rPr>
          <w:rFonts w:ascii="Times New Roman" w:eastAsia="Times New Roman" w:hAnsi="Times New Roman" w:cs="Times New Roman"/>
          <w:color w:val="000000"/>
          <w:sz w:val="20"/>
          <w:szCs w:val="20"/>
          <w:lang w:eastAsia="bg-BG"/>
        </w:rPr>
      </w:pPr>
      <w:r w:rsidRPr="003802B6">
        <w:rPr>
          <w:rFonts w:ascii="Times New Roman" w:eastAsia="Times New Roman" w:hAnsi="Times New Roman" w:cs="Times New Roman"/>
          <w:color w:val="000000"/>
          <w:sz w:val="20"/>
          <w:szCs w:val="20"/>
          <w:lang w:eastAsia="bg-BG"/>
        </w:rPr>
        <w:t>4. при акционерно дружество - лицата по чл. 241, ал. 1, чл. 242, ал. 1 и чл. 244, ал. 1 от Търговския закон;</w:t>
      </w:r>
    </w:p>
    <w:p w14:paraId="5CBE0FC6" w14:textId="77777777" w:rsidR="00AE1E60" w:rsidRPr="003802B6" w:rsidRDefault="00AE1E60" w:rsidP="00491ED5">
      <w:pPr>
        <w:shd w:val="clear" w:color="auto" w:fill="FEFEFE"/>
        <w:spacing w:after="0" w:line="240" w:lineRule="auto"/>
        <w:jc w:val="both"/>
        <w:rPr>
          <w:rFonts w:ascii="Times New Roman" w:eastAsia="Times New Roman" w:hAnsi="Times New Roman" w:cs="Times New Roman"/>
          <w:color w:val="000000"/>
          <w:sz w:val="20"/>
          <w:szCs w:val="20"/>
          <w:lang w:eastAsia="bg-BG"/>
        </w:rPr>
      </w:pPr>
      <w:r w:rsidRPr="003802B6">
        <w:rPr>
          <w:rFonts w:ascii="Times New Roman" w:eastAsia="Times New Roman" w:hAnsi="Times New Roman" w:cs="Times New Roman"/>
          <w:color w:val="000000"/>
          <w:sz w:val="20"/>
          <w:szCs w:val="20"/>
          <w:lang w:eastAsia="bg-BG"/>
        </w:rPr>
        <w:t>5. при командитно дружество с акции - лицата по чл. 256 от Търговския закон;</w:t>
      </w:r>
    </w:p>
    <w:p w14:paraId="026FFADF" w14:textId="77777777" w:rsidR="00AE1E60" w:rsidRPr="003802B6" w:rsidRDefault="00AE1E60" w:rsidP="00491ED5">
      <w:pPr>
        <w:shd w:val="clear" w:color="auto" w:fill="FEFEFE"/>
        <w:spacing w:after="0" w:line="240" w:lineRule="auto"/>
        <w:jc w:val="both"/>
        <w:rPr>
          <w:rFonts w:ascii="Times New Roman" w:eastAsia="Times New Roman" w:hAnsi="Times New Roman" w:cs="Times New Roman"/>
          <w:color w:val="000000"/>
          <w:sz w:val="20"/>
          <w:szCs w:val="20"/>
          <w:lang w:eastAsia="bg-BG"/>
        </w:rPr>
      </w:pPr>
      <w:r w:rsidRPr="003802B6">
        <w:rPr>
          <w:rFonts w:ascii="Times New Roman" w:eastAsia="Times New Roman" w:hAnsi="Times New Roman" w:cs="Times New Roman"/>
          <w:color w:val="000000"/>
          <w:sz w:val="20"/>
          <w:szCs w:val="20"/>
          <w:lang w:eastAsia="bg-BG"/>
        </w:rPr>
        <w:t>6. при едноличен търговец - физическото лице - търговец;</w:t>
      </w:r>
    </w:p>
    <w:p w14:paraId="1CF7EB9F" w14:textId="77777777" w:rsidR="00AE1E60" w:rsidRPr="003802B6" w:rsidRDefault="00AE1E60" w:rsidP="00491ED5">
      <w:pPr>
        <w:shd w:val="clear" w:color="auto" w:fill="FEFEFE"/>
        <w:spacing w:after="0" w:line="240" w:lineRule="auto"/>
        <w:jc w:val="both"/>
        <w:rPr>
          <w:rFonts w:ascii="Times New Roman" w:eastAsia="Times New Roman" w:hAnsi="Times New Roman" w:cs="Times New Roman"/>
          <w:color w:val="000000"/>
          <w:sz w:val="20"/>
          <w:szCs w:val="20"/>
          <w:lang w:eastAsia="bg-BG"/>
        </w:rPr>
      </w:pPr>
      <w:r w:rsidRPr="003802B6">
        <w:rPr>
          <w:rFonts w:ascii="Times New Roman" w:eastAsia="Times New Roman" w:hAnsi="Times New Roman" w:cs="Times New Roman"/>
          <w:color w:val="000000"/>
          <w:sz w:val="20"/>
          <w:szCs w:val="20"/>
          <w:lang w:eastAsia="bg-BG"/>
        </w:rPr>
        <w:t>7.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w:t>
      </w:r>
    </w:p>
    <w:p w14:paraId="6E16E57D" w14:textId="77777777" w:rsidR="00AE1E60" w:rsidRPr="003802B6" w:rsidRDefault="00AE1E60" w:rsidP="00491ED5">
      <w:pPr>
        <w:shd w:val="clear" w:color="auto" w:fill="FEFEFE"/>
        <w:spacing w:after="0" w:line="240" w:lineRule="auto"/>
        <w:jc w:val="both"/>
        <w:rPr>
          <w:rFonts w:ascii="Times New Roman" w:eastAsia="Times New Roman" w:hAnsi="Times New Roman" w:cs="Times New Roman"/>
          <w:color w:val="000000"/>
          <w:sz w:val="20"/>
          <w:szCs w:val="20"/>
          <w:lang w:eastAsia="bg-BG"/>
        </w:rPr>
      </w:pPr>
      <w:r w:rsidRPr="003802B6">
        <w:rPr>
          <w:rFonts w:ascii="Times New Roman" w:eastAsia="Times New Roman" w:hAnsi="Times New Roman" w:cs="Times New Roman"/>
          <w:color w:val="000000"/>
          <w:sz w:val="20"/>
          <w:szCs w:val="20"/>
          <w:lang w:eastAsia="bg-BG"/>
        </w:rPr>
        <w:t>8. при кооперациите - лицата по чл. 20, ал. 1 и чл. 27, ал. 1 от Закона за кооперациите;</w:t>
      </w:r>
    </w:p>
    <w:p w14:paraId="7F6EDC20" w14:textId="77777777" w:rsidR="00AE1E60" w:rsidRPr="003802B6" w:rsidRDefault="00AE1E60" w:rsidP="00491ED5">
      <w:pPr>
        <w:shd w:val="clear" w:color="auto" w:fill="FEFEFE"/>
        <w:spacing w:after="0" w:line="240" w:lineRule="auto"/>
        <w:jc w:val="both"/>
        <w:rPr>
          <w:rFonts w:ascii="Times New Roman" w:eastAsia="Times New Roman" w:hAnsi="Times New Roman" w:cs="Times New Roman"/>
          <w:color w:val="000000"/>
          <w:sz w:val="20"/>
          <w:szCs w:val="20"/>
          <w:lang w:eastAsia="bg-BG"/>
        </w:rPr>
      </w:pPr>
      <w:r w:rsidRPr="003802B6">
        <w:rPr>
          <w:rFonts w:ascii="Times New Roman" w:eastAsia="Times New Roman" w:hAnsi="Times New Roman" w:cs="Times New Roman"/>
          <w:color w:val="000000"/>
          <w:sz w:val="20"/>
          <w:szCs w:val="20"/>
          <w:lang w:eastAsia="bg-BG"/>
        </w:rPr>
        <w:t>9. при сдружения - членовете на управителния съвет по чл. 30, ал. 1 от Закона за юридическите лица с нестопанска цел или управителят, в случаите по чл. 30, ал. 3 от Закона за юридическите лица с нестопанска цел;</w:t>
      </w:r>
    </w:p>
    <w:p w14:paraId="5AFFB13B" w14:textId="77777777" w:rsidR="00AE1E60" w:rsidRPr="003802B6" w:rsidRDefault="00AE1E60" w:rsidP="00491ED5">
      <w:pPr>
        <w:shd w:val="clear" w:color="auto" w:fill="FEFEFE"/>
        <w:spacing w:after="0" w:line="240" w:lineRule="auto"/>
        <w:jc w:val="both"/>
        <w:rPr>
          <w:rFonts w:ascii="Times New Roman" w:eastAsia="Times New Roman" w:hAnsi="Times New Roman" w:cs="Times New Roman"/>
          <w:color w:val="000000"/>
          <w:sz w:val="20"/>
          <w:szCs w:val="20"/>
          <w:lang w:eastAsia="bg-BG"/>
        </w:rPr>
      </w:pPr>
      <w:r w:rsidRPr="003802B6">
        <w:rPr>
          <w:rFonts w:ascii="Times New Roman" w:eastAsia="Times New Roman" w:hAnsi="Times New Roman" w:cs="Times New Roman"/>
          <w:color w:val="000000"/>
          <w:sz w:val="20"/>
          <w:szCs w:val="20"/>
          <w:lang w:eastAsia="bg-BG"/>
        </w:rPr>
        <w:t>10. при фондациите - лицата по чл. 35, ал. 1 от Закона за юридическите лица с нестопанска цел;</w:t>
      </w:r>
    </w:p>
    <w:p w14:paraId="1E3F1D25" w14:textId="77777777" w:rsidR="00AE1E60" w:rsidRPr="003802B6" w:rsidRDefault="00AE1E60" w:rsidP="00491ED5">
      <w:pPr>
        <w:shd w:val="clear" w:color="auto" w:fill="FEFEFE"/>
        <w:spacing w:after="0" w:line="240" w:lineRule="auto"/>
        <w:jc w:val="both"/>
        <w:rPr>
          <w:rFonts w:ascii="Times New Roman" w:eastAsia="Times New Roman" w:hAnsi="Times New Roman" w:cs="Times New Roman"/>
          <w:color w:val="000000"/>
          <w:sz w:val="20"/>
          <w:szCs w:val="20"/>
          <w:lang w:eastAsia="bg-BG"/>
        </w:rPr>
      </w:pPr>
      <w:r w:rsidRPr="003802B6">
        <w:rPr>
          <w:rFonts w:ascii="Times New Roman" w:eastAsia="Times New Roman" w:hAnsi="Times New Roman" w:cs="Times New Roman"/>
          <w:color w:val="000000"/>
          <w:sz w:val="20"/>
          <w:szCs w:val="20"/>
          <w:lang w:eastAsia="bg-BG"/>
        </w:rPr>
        <w:t>11. в случаите по т. 1 - 7 - и прокуристите, когато има такива;</w:t>
      </w:r>
    </w:p>
    <w:p w14:paraId="764DDFD1" w14:textId="6F5B9723" w:rsidR="00AE1E60" w:rsidRPr="003802B6" w:rsidRDefault="00AE1E60" w:rsidP="00491ED5">
      <w:pPr>
        <w:shd w:val="clear" w:color="auto" w:fill="FEFEFE"/>
        <w:spacing w:after="0" w:line="240" w:lineRule="auto"/>
        <w:jc w:val="both"/>
        <w:rPr>
          <w:rFonts w:ascii="Times New Roman" w:eastAsia="Times New Roman" w:hAnsi="Times New Roman" w:cs="Times New Roman"/>
          <w:color w:val="000000"/>
          <w:sz w:val="20"/>
          <w:szCs w:val="20"/>
          <w:lang w:eastAsia="bg-BG"/>
        </w:rPr>
      </w:pPr>
      <w:r w:rsidRPr="003802B6">
        <w:rPr>
          <w:rFonts w:ascii="Times New Roman" w:eastAsia="Times New Roman" w:hAnsi="Times New Roman" w:cs="Times New Roman"/>
          <w:color w:val="000000"/>
          <w:sz w:val="20"/>
          <w:szCs w:val="20"/>
          <w:lang w:eastAsia="bg-BG"/>
        </w:rPr>
        <w:t>12. за чуждестранните лица - лицата, които представляват, управляват и контролират</w:t>
      </w:r>
      <w:r>
        <w:rPr>
          <w:rFonts w:ascii="Times New Roman" w:eastAsia="Times New Roman" w:hAnsi="Times New Roman" w:cs="Times New Roman"/>
          <w:color w:val="000000"/>
          <w:sz w:val="20"/>
          <w:szCs w:val="20"/>
          <w:lang w:eastAsia="bg-BG"/>
        </w:rPr>
        <w:t xml:space="preserve"> </w:t>
      </w:r>
      <w:r w:rsidRPr="007E2363">
        <w:rPr>
          <w:rFonts w:ascii="Times New Roman" w:eastAsia="Times New Roman" w:hAnsi="Times New Roman" w:cs="Times New Roman"/>
          <w:color w:val="00B050"/>
          <w:sz w:val="20"/>
          <w:szCs w:val="20"/>
          <w:lang w:eastAsia="bg-BG"/>
        </w:rPr>
        <w:t xml:space="preserve">кандидата или </w:t>
      </w:r>
      <w:r w:rsidRPr="007C6C5A">
        <w:rPr>
          <w:rFonts w:ascii="Times New Roman" w:eastAsia="Times New Roman" w:hAnsi="Times New Roman" w:cs="Times New Roman"/>
          <w:color w:val="FF0000"/>
          <w:sz w:val="20"/>
          <w:szCs w:val="20"/>
          <w:lang w:eastAsia="bg-BG"/>
        </w:rPr>
        <w:t>участника</w:t>
      </w:r>
      <w:r w:rsidRPr="003802B6">
        <w:rPr>
          <w:rFonts w:ascii="Times New Roman" w:eastAsia="Times New Roman" w:hAnsi="Times New Roman" w:cs="Times New Roman"/>
          <w:color w:val="000000"/>
          <w:sz w:val="20"/>
          <w:szCs w:val="20"/>
          <w:lang w:eastAsia="bg-BG"/>
        </w:rPr>
        <w:t xml:space="preserve"> съгласно законодателството на държавата, в която са установени.</w:t>
      </w:r>
    </w:p>
    <w:p w14:paraId="24904ACA" w14:textId="77777777" w:rsidR="00AE1E60" w:rsidRPr="003802B6" w:rsidRDefault="00AE1E60" w:rsidP="00491ED5">
      <w:pPr>
        <w:shd w:val="clear" w:color="auto" w:fill="FEFEFE"/>
        <w:spacing w:after="0" w:line="240" w:lineRule="auto"/>
        <w:jc w:val="both"/>
        <w:rPr>
          <w:rFonts w:ascii="Times New Roman" w:eastAsia="Times New Roman" w:hAnsi="Times New Roman" w:cs="Times New Roman"/>
          <w:color w:val="000000"/>
          <w:sz w:val="20"/>
          <w:szCs w:val="20"/>
          <w:lang w:eastAsia="bg-BG"/>
        </w:rPr>
      </w:pPr>
      <w:r w:rsidRPr="003802B6">
        <w:rPr>
          <w:rFonts w:ascii="Times New Roman" w:eastAsia="Times New Roman" w:hAnsi="Times New Roman" w:cs="Times New Roman"/>
          <w:color w:val="000000"/>
          <w:sz w:val="20"/>
          <w:szCs w:val="20"/>
          <w:lang w:eastAsia="bg-BG"/>
        </w:rPr>
        <w:t>(2) В случаите по ал. 1, т. 11 и 12,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 съответно територията на държавата, в която се провежда процедурата при възложител по чл. 5, ал. 2, т. 15 от ЗОП.</w:t>
      </w:r>
    </w:p>
    <w:p w14:paraId="4E91F695" w14:textId="772A7B85" w:rsidR="00AE1E60" w:rsidRPr="00954709" w:rsidRDefault="00AE1E60" w:rsidP="00491ED5">
      <w:pPr>
        <w:shd w:val="clear" w:color="auto" w:fill="FEFEFE"/>
        <w:spacing w:after="0" w:line="240" w:lineRule="auto"/>
        <w:jc w:val="both"/>
        <w:rPr>
          <w:rFonts w:ascii="Times New Roman" w:hAnsi="Times New Roman" w:cs="Times New Roman"/>
          <w:sz w:val="20"/>
          <w:szCs w:val="20"/>
        </w:rPr>
      </w:pPr>
      <w:r w:rsidRPr="003802B6">
        <w:rPr>
          <w:rFonts w:ascii="Times New Roman" w:eastAsia="Times New Roman" w:hAnsi="Times New Roman" w:cs="Times New Roman"/>
          <w:color w:val="000000"/>
          <w:sz w:val="20"/>
          <w:szCs w:val="20"/>
          <w:lang w:eastAsia="bg-BG"/>
        </w:rPr>
        <w:t xml:space="preserve">(3) </w:t>
      </w:r>
      <w:r w:rsidRPr="007E2363">
        <w:rPr>
          <w:rFonts w:ascii="Times New Roman" w:eastAsia="Times New Roman" w:hAnsi="Times New Roman" w:cs="Times New Roman"/>
          <w:color w:val="00B050"/>
          <w:sz w:val="20"/>
          <w:szCs w:val="20"/>
          <w:lang w:eastAsia="bg-BG"/>
        </w:rPr>
        <w:t xml:space="preserve">Кандидатите или </w:t>
      </w:r>
      <w:r>
        <w:rPr>
          <w:rFonts w:ascii="Times New Roman" w:eastAsia="Times New Roman" w:hAnsi="Times New Roman" w:cs="Times New Roman"/>
          <w:color w:val="FF0000"/>
          <w:sz w:val="20"/>
          <w:szCs w:val="20"/>
          <w:lang w:eastAsia="bg-BG"/>
        </w:rPr>
        <w:t>у</w:t>
      </w:r>
      <w:r w:rsidRPr="007C6C5A">
        <w:rPr>
          <w:rFonts w:ascii="Times New Roman" w:eastAsia="Times New Roman" w:hAnsi="Times New Roman" w:cs="Times New Roman"/>
          <w:color w:val="FF0000"/>
          <w:sz w:val="20"/>
          <w:szCs w:val="20"/>
          <w:lang w:eastAsia="bg-BG"/>
        </w:rPr>
        <w:t xml:space="preserve">частниците </w:t>
      </w:r>
      <w:r w:rsidRPr="003802B6">
        <w:rPr>
          <w:rFonts w:ascii="Times New Roman" w:eastAsia="Times New Roman" w:hAnsi="Times New Roman" w:cs="Times New Roman"/>
          <w:color w:val="000000"/>
          <w:sz w:val="20"/>
          <w:szCs w:val="20"/>
          <w:lang w:eastAsia="bg-BG"/>
        </w:rPr>
        <w:t>са длъжни при поискване от страна на възложителя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и 3 от ЗОП независимо от наименованието на органите, в които участват, или от длъжностите, които заемат.</w:t>
      </w:r>
      <w:r w:rsidRPr="003802B6">
        <w:rPr>
          <w:rFonts w:ascii="Times New Roman" w:hAnsi="Times New Roman" w:cs="Times New Roman"/>
          <w:sz w:val="20"/>
          <w:szCs w:val="20"/>
        </w:rPr>
        <w:t>.“</w:t>
      </w:r>
    </w:p>
    <w:p w14:paraId="50AD8BBE" w14:textId="77777777" w:rsidR="00AE1E60" w:rsidRPr="00954709" w:rsidRDefault="00AE1E60" w:rsidP="00491ED5">
      <w:pPr>
        <w:pStyle w:val="aa"/>
        <w:jc w:val="both"/>
        <w:rPr>
          <w:rFonts w:ascii="Times New Roman" w:hAnsi="Times New Roman" w:cs="Times New Roman"/>
        </w:rPr>
      </w:pPr>
    </w:p>
  </w:footnote>
  <w:footnote w:id="6">
    <w:p w14:paraId="2CD6DB28" w14:textId="77777777" w:rsidR="00AE1E60" w:rsidRPr="009F5711" w:rsidRDefault="00AE1E60" w:rsidP="00491ED5">
      <w:pPr>
        <w:pStyle w:val="aa"/>
        <w:rPr>
          <w:rFonts w:ascii="Times New Roman" w:hAnsi="Times New Roman" w:cs="Times New Roman"/>
        </w:rPr>
      </w:pPr>
      <w:r w:rsidRPr="009F5711">
        <w:rPr>
          <w:rStyle w:val="ac"/>
          <w:rFonts w:ascii="Times New Roman" w:hAnsi="Times New Roman" w:cs="Times New Roman"/>
        </w:rPr>
        <w:footnoteRef/>
      </w:r>
      <w:r w:rsidRPr="009F5711">
        <w:rPr>
          <w:rFonts w:ascii="Times New Roman" w:hAnsi="Times New Roman" w:cs="Times New Roman"/>
        </w:rPr>
        <w:t>Тази възможност е посочена в обявлението, с което е оповестено откриването на процедурата;</w:t>
      </w:r>
    </w:p>
  </w:footnote>
  <w:footnote w:id="7">
    <w:p w14:paraId="49A24CEC" w14:textId="77777777" w:rsidR="00AE1E60" w:rsidRPr="00831BC5" w:rsidRDefault="00AE1E60" w:rsidP="00491ED5">
      <w:pPr>
        <w:pStyle w:val="aa"/>
      </w:pPr>
      <w:r>
        <w:rPr>
          <w:rStyle w:val="ac"/>
        </w:rPr>
        <w:footnoteRef/>
      </w:r>
      <w:r w:rsidRPr="000B1673">
        <w:rPr>
          <w:rFonts w:ascii="Times New Roman" w:hAnsi="Times New Roman" w:cs="Times New Roman"/>
        </w:rPr>
        <w:t>Виж чл. 40  от ППЗОП</w:t>
      </w:r>
      <w:r w:rsidRPr="00831BC5">
        <w:rPr>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2B9EB" w14:textId="77777777" w:rsidR="00AE1E60" w:rsidRDefault="00AE1E60">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97" w:type="dxa"/>
      <w:jc w:val="center"/>
      <w:tblBorders>
        <w:bottom w:val="single" w:sz="4" w:space="0" w:color="auto"/>
      </w:tblBorders>
      <w:tblLook w:val="00A0" w:firstRow="1" w:lastRow="0" w:firstColumn="1" w:lastColumn="0" w:noHBand="0" w:noVBand="0"/>
    </w:tblPr>
    <w:tblGrid>
      <w:gridCol w:w="2575"/>
      <w:gridCol w:w="5446"/>
      <w:gridCol w:w="2376"/>
    </w:tblGrid>
    <w:tr w:rsidR="00AE1E60" w14:paraId="633F1691" w14:textId="77777777" w:rsidTr="000D2FDD">
      <w:trPr>
        <w:cantSplit/>
        <w:trHeight w:val="2236"/>
        <w:jc w:val="center"/>
      </w:trPr>
      <w:tc>
        <w:tcPr>
          <w:tcW w:w="2608" w:type="dxa"/>
          <w:vAlign w:val="center"/>
          <w:hideMark/>
        </w:tcPr>
        <w:p w14:paraId="6323C74F" w14:textId="77777777" w:rsidR="00AE1E60" w:rsidRDefault="00AE1E60" w:rsidP="006B6BDD">
          <w:pPr>
            <w:tabs>
              <w:tab w:val="center" w:pos="4536"/>
              <w:tab w:val="right" w:pos="8680"/>
            </w:tabs>
            <w:spacing w:after="30"/>
            <w:jc w:val="center"/>
            <w:rPr>
              <w:rFonts w:ascii="Arial" w:hAnsi="Arial" w:cs="Arial"/>
              <w:sz w:val="20"/>
              <w:szCs w:val="20"/>
              <w:lang w:eastAsia="fr-FR"/>
            </w:rPr>
          </w:pPr>
          <w:r>
            <w:rPr>
              <w:rFonts w:ascii="Arial" w:hAnsi="Arial" w:cs="Arial"/>
              <w:noProof/>
              <w:sz w:val="20"/>
              <w:szCs w:val="20"/>
              <w:lang w:eastAsia="bg-BG"/>
            </w:rPr>
            <w:drawing>
              <wp:inline distT="0" distB="0" distL="0" distR="0" wp14:anchorId="564CFD14" wp14:editId="6295CA92">
                <wp:extent cx="1028700" cy="695325"/>
                <wp:effectExtent l="19050" t="0" r="0" b="0"/>
                <wp:docPr id="7"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028700" cy="695325"/>
                        </a:xfrm>
                        <a:prstGeom prst="rect">
                          <a:avLst/>
                        </a:prstGeom>
                        <a:noFill/>
                        <a:ln w="9525">
                          <a:noFill/>
                          <a:miter lim="800000"/>
                          <a:headEnd/>
                          <a:tailEnd/>
                        </a:ln>
                      </pic:spPr>
                    </pic:pic>
                  </a:graphicData>
                </a:graphic>
              </wp:inline>
            </w:drawing>
          </w:r>
        </w:p>
        <w:p w14:paraId="6EA200B5" w14:textId="77777777" w:rsidR="00AE1E60" w:rsidRDefault="00AE1E60" w:rsidP="006B6BDD">
          <w:pPr>
            <w:jc w:val="center"/>
            <w:rPr>
              <w:rFonts w:ascii="Arial" w:hAnsi="Arial" w:cs="Arial"/>
              <w:b/>
              <w:sz w:val="18"/>
              <w:szCs w:val="18"/>
              <w:lang w:eastAsia="fr-FR"/>
            </w:rPr>
          </w:pPr>
          <w:r>
            <w:rPr>
              <w:rFonts w:ascii="Arial" w:hAnsi="Arial" w:cs="Arial"/>
              <w:b/>
              <w:sz w:val="18"/>
              <w:szCs w:val="18"/>
              <w:lang w:eastAsia="fr-FR"/>
            </w:rPr>
            <w:t>ЕВРОПЕЙСКИ СЪЮЗ</w:t>
          </w:r>
        </w:p>
        <w:p w14:paraId="580205E1" w14:textId="77777777" w:rsidR="00AE1E60" w:rsidRDefault="00AE1E60" w:rsidP="006B6BDD">
          <w:pPr>
            <w:jc w:val="center"/>
            <w:rPr>
              <w:rFonts w:ascii="Arial" w:hAnsi="Arial" w:cs="Arial"/>
              <w:b/>
              <w:sz w:val="18"/>
              <w:szCs w:val="18"/>
              <w:lang w:eastAsia="fr-FR"/>
            </w:rPr>
          </w:pPr>
          <w:r>
            <w:rPr>
              <w:rFonts w:ascii="Arial" w:hAnsi="Arial" w:cs="Arial"/>
              <w:b/>
              <w:sz w:val="18"/>
              <w:szCs w:val="18"/>
              <w:lang w:eastAsia="fr-FR"/>
            </w:rPr>
            <w:t>КОХЕЗИОНЕН ФОНД</w:t>
          </w:r>
        </w:p>
        <w:p w14:paraId="60A878C1" w14:textId="77777777" w:rsidR="00AE1E60" w:rsidRDefault="00AE1E60" w:rsidP="006B6BDD">
          <w:pPr>
            <w:jc w:val="center"/>
            <w:rPr>
              <w:rFonts w:ascii="Arial Narrow" w:hAnsi="Arial Narrow" w:cs="Arial Narrow"/>
            </w:rPr>
          </w:pPr>
        </w:p>
      </w:tc>
      <w:tc>
        <w:tcPr>
          <w:tcW w:w="5565" w:type="dxa"/>
          <w:vAlign w:val="center"/>
          <w:hideMark/>
        </w:tcPr>
        <w:p w14:paraId="3A2D7328" w14:textId="77777777" w:rsidR="00AE1E60" w:rsidRDefault="00AE1E60" w:rsidP="009B15F0">
          <w:pPr>
            <w:jc w:val="center"/>
            <w:rPr>
              <w:lang w:val="x-none" w:eastAsia="x-none"/>
            </w:rPr>
          </w:pPr>
          <w:r>
            <w:rPr>
              <w:noProof/>
              <w:lang w:eastAsia="bg-BG"/>
            </w:rPr>
            <w:drawing>
              <wp:inline distT="0" distB="0" distL="0" distR="0" wp14:anchorId="278928DE" wp14:editId="53F1A0B8">
                <wp:extent cx="1680882" cy="1085850"/>
                <wp:effectExtent l="0" t="0" r="0" b="0"/>
                <wp:docPr id="1" name="Picture 1" descr="Ð¡Ð²ÑÑÐ·Ð°Ð½Ð¾ Ð¸Ð·Ð¾Ð±ÑÐ°Ð¶ÐµÐ½Ð¸Ð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Ð¡Ð²ÑÑÐ·Ð°Ð½Ð¾ Ð¸Ð·Ð¾Ð±ÑÐ°Ð¶ÐµÐ½Ð¸Ðµ"/>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97540" cy="1096611"/>
                        </a:xfrm>
                        <a:prstGeom prst="rect">
                          <a:avLst/>
                        </a:prstGeom>
                        <a:noFill/>
                        <a:ln>
                          <a:noFill/>
                        </a:ln>
                      </pic:spPr>
                    </pic:pic>
                  </a:graphicData>
                </a:graphic>
              </wp:inline>
            </w:drawing>
          </w:r>
        </w:p>
        <w:p w14:paraId="7CA7A6B6" w14:textId="77777777" w:rsidR="00AE1E60" w:rsidRPr="009B15F0" w:rsidRDefault="00AE1E60" w:rsidP="006B6BDD">
          <w:pPr>
            <w:spacing w:after="0" w:line="240" w:lineRule="auto"/>
            <w:ind w:right="-49"/>
            <w:jc w:val="center"/>
            <w:rPr>
              <w:rFonts w:ascii="Times New Roman" w:hAnsi="Times New Roman"/>
              <w:b/>
              <w:sz w:val="28"/>
              <w:szCs w:val="28"/>
            </w:rPr>
          </w:pPr>
          <w:r w:rsidRPr="009B15F0">
            <w:rPr>
              <w:rFonts w:ascii="Times New Roman" w:hAnsi="Times New Roman"/>
              <w:b/>
              <w:sz w:val="28"/>
              <w:szCs w:val="28"/>
            </w:rPr>
            <w:t>Община Велико Търново</w:t>
          </w:r>
        </w:p>
        <w:p w14:paraId="46B38482" w14:textId="77777777" w:rsidR="00AE1E60" w:rsidRPr="004B264C" w:rsidRDefault="00AE1E60" w:rsidP="00B802AC">
          <w:pPr>
            <w:spacing w:after="0" w:line="240" w:lineRule="auto"/>
            <w:ind w:right="-49"/>
            <w:jc w:val="center"/>
            <w:rPr>
              <w:lang w:val="x-none" w:eastAsia="x-none"/>
            </w:rPr>
          </w:pPr>
        </w:p>
      </w:tc>
      <w:tc>
        <w:tcPr>
          <w:tcW w:w="2224" w:type="dxa"/>
          <w:vAlign w:val="center"/>
          <w:hideMark/>
        </w:tcPr>
        <w:p w14:paraId="6FEF5ABF" w14:textId="77777777" w:rsidR="00AE1E60" w:rsidRDefault="00AE1E60" w:rsidP="006B6BDD">
          <w:pPr>
            <w:jc w:val="center"/>
            <w:rPr>
              <w:rFonts w:ascii="Tahoma" w:hAnsi="Tahoma" w:cs="Tahoma"/>
              <w:noProof/>
            </w:rPr>
          </w:pPr>
          <w:r>
            <w:rPr>
              <w:noProof/>
              <w:sz w:val="20"/>
              <w:szCs w:val="20"/>
              <w:lang w:eastAsia="bg-BG"/>
            </w:rPr>
            <w:drawing>
              <wp:inline distT="0" distB="0" distL="0" distR="0" wp14:anchorId="77AF8509" wp14:editId="238FB470">
                <wp:extent cx="1352550" cy="1076325"/>
                <wp:effectExtent l="1905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srcRect/>
                        <a:stretch>
                          <a:fillRect/>
                        </a:stretch>
                      </pic:blipFill>
                      <pic:spPr bwMode="auto">
                        <a:xfrm>
                          <a:off x="0" y="0"/>
                          <a:ext cx="1352550" cy="1076325"/>
                        </a:xfrm>
                        <a:prstGeom prst="rect">
                          <a:avLst/>
                        </a:prstGeom>
                        <a:noFill/>
                        <a:ln w="9525">
                          <a:noFill/>
                          <a:miter lim="800000"/>
                          <a:headEnd/>
                          <a:tailEnd/>
                        </a:ln>
                      </pic:spPr>
                    </pic:pic>
                  </a:graphicData>
                </a:graphic>
              </wp:inline>
            </w:drawing>
          </w:r>
        </w:p>
        <w:p w14:paraId="4C794454" w14:textId="565ECF16" w:rsidR="00AE1E60" w:rsidRDefault="00AE1E60" w:rsidP="006B6BDD">
          <w:pPr>
            <w:jc w:val="center"/>
            <w:rPr>
              <w:rFonts w:ascii="Arial Narrow" w:hAnsi="Arial Narrow" w:cs="Arial Narrow"/>
            </w:rPr>
          </w:pPr>
          <w:r>
            <w:rPr>
              <w:rStyle w:val="a8"/>
              <w:rFonts w:ascii="Arial Narrow" w:hAnsi="Arial Narrow"/>
              <w:sz w:val="16"/>
              <w:szCs w:val="16"/>
            </w:rPr>
            <w:t xml:space="preserve">Стр. </w:t>
          </w:r>
          <w:r>
            <w:rPr>
              <w:rStyle w:val="a8"/>
              <w:rFonts w:ascii="Arial Narrow" w:hAnsi="Arial Narrow"/>
              <w:sz w:val="16"/>
              <w:szCs w:val="16"/>
            </w:rPr>
            <w:fldChar w:fldCharType="begin"/>
          </w:r>
          <w:r>
            <w:rPr>
              <w:rStyle w:val="a8"/>
              <w:rFonts w:ascii="Arial Narrow" w:hAnsi="Arial Narrow"/>
              <w:sz w:val="16"/>
              <w:szCs w:val="16"/>
            </w:rPr>
            <w:instrText xml:space="preserve"> PAGE </w:instrText>
          </w:r>
          <w:r>
            <w:rPr>
              <w:rStyle w:val="a8"/>
              <w:rFonts w:ascii="Arial Narrow" w:hAnsi="Arial Narrow"/>
              <w:sz w:val="16"/>
              <w:szCs w:val="16"/>
            </w:rPr>
            <w:fldChar w:fldCharType="separate"/>
          </w:r>
          <w:r w:rsidR="00EC5C50">
            <w:rPr>
              <w:rStyle w:val="a8"/>
              <w:rFonts w:ascii="Arial Narrow" w:hAnsi="Arial Narrow"/>
              <w:noProof/>
              <w:sz w:val="16"/>
              <w:szCs w:val="16"/>
            </w:rPr>
            <w:t>22</w:t>
          </w:r>
          <w:r>
            <w:rPr>
              <w:rStyle w:val="a8"/>
              <w:rFonts w:ascii="Arial Narrow" w:hAnsi="Arial Narrow"/>
              <w:sz w:val="16"/>
              <w:szCs w:val="16"/>
            </w:rPr>
            <w:fldChar w:fldCharType="end"/>
          </w:r>
          <w:r>
            <w:rPr>
              <w:rStyle w:val="a8"/>
              <w:rFonts w:ascii="Arial Narrow" w:hAnsi="Arial Narrow"/>
              <w:sz w:val="16"/>
              <w:szCs w:val="16"/>
            </w:rPr>
            <w:t xml:space="preserve"> от </w:t>
          </w:r>
          <w:r>
            <w:rPr>
              <w:rStyle w:val="a8"/>
              <w:rFonts w:ascii="Arial Narrow" w:hAnsi="Arial Narrow"/>
              <w:sz w:val="16"/>
              <w:szCs w:val="16"/>
            </w:rPr>
            <w:fldChar w:fldCharType="begin"/>
          </w:r>
          <w:r>
            <w:rPr>
              <w:rStyle w:val="a8"/>
              <w:rFonts w:ascii="Arial Narrow" w:hAnsi="Arial Narrow"/>
              <w:sz w:val="16"/>
              <w:szCs w:val="16"/>
            </w:rPr>
            <w:instrText xml:space="preserve"> NUMPAGES </w:instrText>
          </w:r>
          <w:r>
            <w:rPr>
              <w:rStyle w:val="a8"/>
              <w:rFonts w:ascii="Arial Narrow" w:hAnsi="Arial Narrow"/>
              <w:sz w:val="16"/>
              <w:szCs w:val="16"/>
            </w:rPr>
            <w:fldChar w:fldCharType="separate"/>
          </w:r>
          <w:r w:rsidR="00EC5C50">
            <w:rPr>
              <w:rStyle w:val="a8"/>
              <w:rFonts w:ascii="Arial Narrow" w:hAnsi="Arial Narrow"/>
              <w:noProof/>
              <w:sz w:val="16"/>
              <w:szCs w:val="16"/>
            </w:rPr>
            <w:t>39</w:t>
          </w:r>
          <w:r>
            <w:rPr>
              <w:rStyle w:val="a8"/>
              <w:rFonts w:ascii="Arial Narrow" w:hAnsi="Arial Narrow"/>
              <w:sz w:val="16"/>
              <w:szCs w:val="16"/>
            </w:rPr>
            <w:fldChar w:fldCharType="end"/>
          </w:r>
        </w:p>
      </w:tc>
    </w:tr>
  </w:tbl>
  <w:p w14:paraId="0651A088" w14:textId="77777777" w:rsidR="00AE1E60" w:rsidRDefault="00AE1E6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7FD00" w14:textId="77777777" w:rsidR="00AE1E60" w:rsidRDefault="00AE1E6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53EE6"/>
    <w:multiLevelType w:val="hybridMultilevel"/>
    <w:tmpl w:val="ECC600C0"/>
    <w:lvl w:ilvl="0" w:tplc="968A9CF4">
      <w:start w:val="60"/>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AF05B90"/>
    <w:multiLevelType w:val="hybridMultilevel"/>
    <w:tmpl w:val="854419B0"/>
    <w:lvl w:ilvl="0" w:tplc="E82C7484">
      <w:start w:val="50"/>
      <w:numFmt w:val="bullet"/>
      <w:lvlText w:val="-"/>
      <w:lvlJc w:val="left"/>
      <w:pPr>
        <w:ind w:left="990" w:hanging="360"/>
      </w:pPr>
      <w:rPr>
        <w:rFonts w:ascii="Times New Roman" w:eastAsia="MS Mincho" w:hAnsi="Times New Roman" w:cs="Times New Roman"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2">
    <w:nsid w:val="182F6A4D"/>
    <w:multiLevelType w:val="hybridMultilevel"/>
    <w:tmpl w:val="920C7C8E"/>
    <w:lvl w:ilvl="0" w:tplc="0402000F">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CB20123"/>
    <w:multiLevelType w:val="hybridMultilevel"/>
    <w:tmpl w:val="E5160DB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1E2409BF"/>
    <w:multiLevelType w:val="hybridMultilevel"/>
    <w:tmpl w:val="51CC740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233F61E7"/>
    <w:multiLevelType w:val="hybridMultilevel"/>
    <w:tmpl w:val="A5A4F5C6"/>
    <w:lvl w:ilvl="0" w:tplc="04020001">
      <w:start w:val="1"/>
      <w:numFmt w:val="bullet"/>
      <w:lvlText w:val=""/>
      <w:lvlJc w:val="left"/>
      <w:pPr>
        <w:ind w:left="780" w:hanging="360"/>
      </w:pPr>
      <w:rPr>
        <w:rFonts w:ascii="Symbol" w:hAnsi="Symbol"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6">
    <w:nsid w:val="2AF52AEB"/>
    <w:multiLevelType w:val="hybridMultilevel"/>
    <w:tmpl w:val="66C6563C"/>
    <w:lvl w:ilvl="0" w:tplc="4546E114">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7">
    <w:nsid w:val="394134F7"/>
    <w:multiLevelType w:val="hybridMultilevel"/>
    <w:tmpl w:val="41FA97C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3BF021EF"/>
    <w:multiLevelType w:val="hybridMultilevel"/>
    <w:tmpl w:val="5198C862"/>
    <w:lvl w:ilvl="0" w:tplc="775460B4">
      <w:start w:val="1"/>
      <w:numFmt w:val="decimal"/>
      <w:lvlText w:val="%1."/>
      <w:lvlJc w:val="left"/>
      <w:pPr>
        <w:ind w:left="720" w:hanging="360"/>
      </w:pPr>
      <w:rPr>
        <w:rFonts w:hint="default"/>
        <w:color w:val="000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3CCC1547"/>
    <w:multiLevelType w:val="hybridMultilevel"/>
    <w:tmpl w:val="D51C2C5C"/>
    <w:lvl w:ilvl="0" w:tplc="C8F88DBE">
      <w:start w:val="4"/>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40350368"/>
    <w:multiLevelType w:val="multilevel"/>
    <w:tmpl w:val="3668C09A"/>
    <w:lvl w:ilvl="0">
      <w:start w:val="1"/>
      <w:numFmt w:val="decimal"/>
      <w:lvlText w:val="%1."/>
      <w:lvlJc w:val="left"/>
      <w:pPr>
        <w:ind w:left="720" w:hanging="360"/>
      </w:pPr>
      <w:rPr>
        <w:rFonts w:hint="default"/>
        <w:b/>
        <w:color w:val="000000"/>
        <w:sz w:val="24"/>
      </w:rPr>
    </w:lvl>
    <w:lvl w:ilvl="1">
      <w:start w:val="3"/>
      <w:numFmt w:val="decimal"/>
      <w:isLgl/>
      <w:lvlText w:val="%1.%2."/>
      <w:lvlJc w:val="left"/>
      <w:pPr>
        <w:ind w:left="1003" w:hanging="540"/>
      </w:pPr>
      <w:rPr>
        <w:rFonts w:hint="default"/>
      </w:rPr>
    </w:lvl>
    <w:lvl w:ilvl="2">
      <w:start w:val="4"/>
      <w:numFmt w:val="decimal"/>
      <w:isLgl/>
      <w:lvlText w:val="%1.%2.%3."/>
      <w:lvlJc w:val="left"/>
      <w:pPr>
        <w:ind w:left="1286" w:hanging="720"/>
      </w:pPr>
      <w:rPr>
        <w:rFonts w:hint="default"/>
        <w:b/>
      </w:rPr>
    </w:lvl>
    <w:lvl w:ilvl="3">
      <w:start w:val="1"/>
      <w:numFmt w:val="decimal"/>
      <w:isLgl/>
      <w:lvlText w:val="%1.%2.%3.%4."/>
      <w:lvlJc w:val="left"/>
      <w:pPr>
        <w:ind w:left="1389" w:hanging="72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1955" w:hanging="108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521" w:hanging="1440"/>
      </w:pPr>
      <w:rPr>
        <w:rFonts w:hint="default"/>
      </w:rPr>
    </w:lvl>
    <w:lvl w:ilvl="8">
      <w:start w:val="1"/>
      <w:numFmt w:val="decimal"/>
      <w:isLgl/>
      <w:lvlText w:val="%1.%2.%3.%4.%5.%6.%7.%8.%9."/>
      <w:lvlJc w:val="left"/>
      <w:pPr>
        <w:ind w:left="2984" w:hanging="1800"/>
      </w:pPr>
      <w:rPr>
        <w:rFonts w:hint="default"/>
      </w:rPr>
    </w:lvl>
  </w:abstractNum>
  <w:abstractNum w:abstractNumId="11">
    <w:nsid w:val="430F4630"/>
    <w:multiLevelType w:val="hybridMultilevel"/>
    <w:tmpl w:val="301AD022"/>
    <w:lvl w:ilvl="0" w:tplc="B6E27612">
      <w:numFmt w:val="bullet"/>
      <w:lvlText w:val=""/>
      <w:lvlJc w:val="left"/>
      <w:pPr>
        <w:ind w:left="720" w:hanging="360"/>
      </w:pPr>
      <w:rPr>
        <w:rFonts w:ascii="Symbol" w:eastAsiaTheme="minorHAnsi"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4A38148C"/>
    <w:multiLevelType w:val="hybridMultilevel"/>
    <w:tmpl w:val="E75424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4A7A7D46"/>
    <w:multiLevelType w:val="hybridMultilevel"/>
    <w:tmpl w:val="96E45842"/>
    <w:lvl w:ilvl="0" w:tplc="5E323B42">
      <w:start w:val="1"/>
      <w:numFmt w:val="bullet"/>
      <w:lvlText w:val="-"/>
      <w:lvlJc w:val="left"/>
      <w:pPr>
        <w:ind w:left="1068" w:hanging="360"/>
      </w:pPr>
      <w:rPr>
        <w:rFonts w:ascii="Times New Roman" w:eastAsiaTheme="minorHAnsi"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4">
    <w:nsid w:val="4CD84CCF"/>
    <w:multiLevelType w:val="hybridMultilevel"/>
    <w:tmpl w:val="0D6AEB18"/>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5">
    <w:nsid w:val="542024BF"/>
    <w:multiLevelType w:val="hybridMultilevel"/>
    <w:tmpl w:val="BBE6FDF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5B7C7944"/>
    <w:multiLevelType w:val="hybridMultilevel"/>
    <w:tmpl w:val="E15E4F12"/>
    <w:lvl w:ilvl="0" w:tplc="C8F88DBE">
      <w:start w:val="4"/>
      <w:numFmt w:val="bullet"/>
      <w:lvlText w:val="-"/>
      <w:lvlJc w:val="left"/>
      <w:pPr>
        <w:ind w:left="1428" w:hanging="360"/>
      </w:pPr>
      <w:rPr>
        <w:rFonts w:ascii="Times New Roman" w:eastAsiaTheme="minorHAnsi"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7">
    <w:nsid w:val="64DE6398"/>
    <w:multiLevelType w:val="hybridMultilevel"/>
    <w:tmpl w:val="51CC740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67B1449E"/>
    <w:multiLevelType w:val="hybridMultilevel"/>
    <w:tmpl w:val="DD1C07B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69065D9D"/>
    <w:multiLevelType w:val="hybridMultilevel"/>
    <w:tmpl w:val="2CB6CED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726F6A55"/>
    <w:multiLevelType w:val="hybridMultilevel"/>
    <w:tmpl w:val="BE3C8C52"/>
    <w:lvl w:ilvl="0" w:tplc="77AA349C">
      <w:numFmt w:val="bullet"/>
      <w:lvlText w:val="•"/>
      <w:lvlJc w:val="left"/>
      <w:pPr>
        <w:ind w:left="1068" w:hanging="360"/>
      </w:pPr>
      <w:rPr>
        <w:rFonts w:ascii="Times New Roman" w:eastAsiaTheme="minorHAnsi"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1">
    <w:nsid w:val="73E6227B"/>
    <w:multiLevelType w:val="hybridMultilevel"/>
    <w:tmpl w:val="4EDE08B4"/>
    <w:lvl w:ilvl="0" w:tplc="3918A52E">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2">
    <w:nsid w:val="7D0F052D"/>
    <w:multiLevelType w:val="hybridMultilevel"/>
    <w:tmpl w:val="C6BA6E9A"/>
    <w:lvl w:ilvl="0" w:tplc="C8F88DBE">
      <w:start w:val="4"/>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2"/>
  </w:num>
  <w:num w:numId="2">
    <w:abstractNumId w:val="18"/>
  </w:num>
  <w:num w:numId="3">
    <w:abstractNumId w:val="5"/>
  </w:num>
  <w:num w:numId="4">
    <w:abstractNumId w:val="7"/>
  </w:num>
  <w:num w:numId="5">
    <w:abstractNumId w:val="3"/>
  </w:num>
  <w:num w:numId="6">
    <w:abstractNumId w:val="22"/>
  </w:num>
  <w:num w:numId="7">
    <w:abstractNumId w:val="15"/>
  </w:num>
  <w:num w:numId="8">
    <w:abstractNumId w:val="19"/>
  </w:num>
  <w:num w:numId="9">
    <w:abstractNumId w:val="13"/>
  </w:num>
  <w:num w:numId="10">
    <w:abstractNumId w:val="14"/>
  </w:num>
  <w:num w:numId="11">
    <w:abstractNumId w:val="8"/>
  </w:num>
  <w:num w:numId="12">
    <w:abstractNumId w:val="16"/>
  </w:num>
  <w:num w:numId="13">
    <w:abstractNumId w:val="20"/>
  </w:num>
  <w:num w:numId="14">
    <w:abstractNumId w:val="11"/>
  </w:num>
  <w:num w:numId="15">
    <w:abstractNumId w:val="9"/>
  </w:num>
  <w:num w:numId="16">
    <w:abstractNumId w:val="6"/>
  </w:num>
  <w:num w:numId="17">
    <w:abstractNumId w:val="1"/>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4"/>
  </w:num>
  <w:num w:numId="21">
    <w:abstractNumId w:val="0"/>
  </w:num>
  <w:num w:numId="22">
    <w:abstractNumId w:val="21"/>
  </w:num>
  <w:num w:numId="23">
    <w:abstractNumId w:val="2"/>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31AB"/>
    <w:rsid w:val="000008D7"/>
    <w:rsid w:val="00003D63"/>
    <w:rsid w:val="00003EA6"/>
    <w:rsid w:val="0000450D"/>
    <w:rsid w:val="00006D53"/>
    <w:rsid w:val="00010857"/>
    <w:rsid w:val="00021685"/>
    <w:rsid w:val="00035004"/>
    <w:rsid w:val="00035A60"/>
    <w:rsid w:val="00036F0B"/>
    <w:rsid w:val="0005392F"/>
    <w:rsid w:val="00055A7A"/>
    <w:rsid w:val="00066512"/>
    <w:rsid w:val="0007408E"/>
    <w:rsid w:val="000806E1"/>
    <w:rsid w:val="00092AB0"/>
    <w:rsid w:val="00094957"/>
    <w:rsid w:val="000A2600"/>
    <w:rsid w:val="000A4931"/>
    <w:rsid w:val="000B0404"/>
    <w:rsid w:val="000C5C1A"/>
    <w:rsid w:val="000D1E71"/>
    <w:rsid w:val="000D2FDD"/>
    <w:rsid w:val="000D51C0"/>
    <w:rsid w:val="00107517"/>
    <w:rsid w:val="00112A58"/>
    <w:rsid w:val="0011598F"/>
    <w:rsid w:val="00124441"/>
    <w:rsid w:val="001300A9"/>
    <w:rsid w:val="00133D7F"/>
    <w:rsid w:val="00133FCA"/>
    <w:rsid w:val="0013408A"/>
    <w:rsid w:val="00136309"/>
    <w:rsid w:val="001374F3"/>
    <w:rsid w:val="0013755A"/>
    <w:rsid w:val="00144533"/>
    <w:rsid w:val="00152C21"/>
    <w:rsid w:val="00156016"/>
    <w:rsid w:val="00167F40"/>
    <w:rsid w:val="001734BD"/>
    <w:rsid w:val="00173D67"/>
    <w:rsid w:val="0018583F"/>
    <w:rsid w:val="00191D14"/>
    <w:rsid w:val="001B50DF"/>
    <w:rsid w:val="001B6045"/>
    <w:rsid w:val="001C062B"/>
    <w:rsid w:val="001C780F"/>
    <w:rsid w:val="001D3176"/>
    <w:rsid w:val="001E679A"/>
    <w:rsid w:val="001F172A"/>
    <w:rsid w:val="00202AC3"/>
    <w:rsid w:val="00204829"/>
    <w:rsid w:val="002068A7"/>
    <w:rsid w:val="00211C3B"/>
    <w:rsid w:val="00215A84"/>
    <w:rsid w:val="00217F31"/>
    <w:rsid w:val="00222BC2"/>
    <w:rsid w:val="002302DE"/>
    <w:rsid w:val="00237FDA"/>
    <w:rsid w:val="00257BAE"/>
    <w:rsid w:val="00262F7C"/>
    <w:rsid w:val="00271EF0"/>
    <w:rsid w:val="002723AA"/>
    <w:rsid w:val="00275E03"/>
    <w:rsid w:val="00283618"/>
    <w:rsid w:val="002846D8"/>
    <w:rsid w:val="0029642F"/>
    <w:rsid w:val="00297580"/>
    <w:rsid w:val="002A12D5"/>
    <w:rsid w:val="002A5440"/>
    <w:rsid w:val="002A6B23"/>
    <w:rsid w:val="002B5A70"/>
    <w:rsid w:val="002C3131"/>
    <w:rsid w:val="002D6C80"/>
    <w:rsid w:val="002E2AE6"/>
    <w:rsid w:val="002E6EFE"/>
    <w:rsid w:val="002F05BB"/>
    <w:rsid w:val="00300B6D"/>
    <w:rsid w:val="00303407"/>
    <w:rsid w:val="00304A39"/>
    <w:rsid w:val="003130B6"/>
    <w:rsid w:val="00322546"/>
    <w:rsid w:val="003245D2"/>
    <w:rsid w:val="00336F86"/>
    <w:rsid w:val="00342F4B"/>
    <w:rsid w:val="0034465E"/>
    <w:rsid w:val="00346E57"/>
    <w:rsid w:val="00355F3A"/>
    <w:rsid w:val="00360068"/>
    <w:rsid w:val="00363134"/>
    <w:rsid w:val="00370B02"/>
    <w:rsid w:val="00371131"/>
    <w:rsid w:val="003738E9"/>
    <w:rsid w:val="00375774"/>
    <w:rsid w:val="0037736E"/>
    <w:rsid w:val="00377992"/>
    <w:rsid w:val="003802B6"/>
    <w:rsid w:val="00380A8C"/>
    <w:rsid w:val="00381F3B"/>
    <w:rsid w:val="003936BC"/>
    <w:rsid w:val="00393CA3"/>
    <w:rsid w:val="003B0881"/>
    <w:rsid w:val="003B2C6A"/>
    <w:rsid w:val="003B7E57"/>
    <w:rsid w:val="003C09E2"/>
    <w:rsid w:val="003C3A28"/>
    <w:rsid w:val="003E15FE"/>
    <w:rsid w:val="003E3EA2"/>
    <w:rsid w:val="003E4D23"/>
    <w:rsid w:val="003F0226"/>
    <w:rsid w:val="00405744"/>
    <w:rsid w:val="00406F80"/>
    <w:rsid w:val="004071A7"/>
    <w:rsid w:val="00414B53"/>
    <w:rsid w:val="004155D7"/>
    <w:rsid w:val="0042515F"/>
    <w:rsid w:val="004260A6"/>
    <w:rsid w:val="00437167"/>
    <w:rsid w:val="0044301C"/>
    <w:rsid w:val="00461C18"/>
    <w:rsid w:val="00473540"/>
    <w:rsid w:val="00473A48"/>
    <w:rsid w:val="00473D08"/>
    <w:rsid w:val="0048279B"/>
    <w:rsid w:val="00491ED5"/>
    <w:rsid w:val="00496BDB"/>
    <w:rsid w:val="004A0585"/>
    <w:rsid w:val="004B18B5"/>
    <w:rsid w:val="004B23B4"/>
    <w:rsid w:val="004B4ACA"/>
    <w:rsid w:val="004B662C"/>
    <w:rsid w:val="004B7859"/>
    <w:rsid w:val="004C0D55"/>
    <w:rsid w:val="004E3371"/>
    <w:rsid w:val="004F16DA"/>
    <w:rsid w:val="004F3D6F"/>
    <w:rsid w:val="004F7063"/>
    <w:rsid w:val="00503DCA"/>
    <w:rsid w:val="00507CFE"/>
    <w:rsid w:val="005158B8"/>
    <w:rsid w:val="00517C9C"/>
    <w:rsid w:val="005206EA"/>
    <w:rsid w:val="00532260"/>
    <w:rsid w:val="00535512"/>
    <w:rsid w:val="00542386"/>
    <w:rsid w:val="00547BEB"/>
    <w:rsid w:val="00562E8D"/>
    <w:rsid w:val="00563FC3"/>
    <w:rsid w:val="00566727"/>
    <w:rsid w:val="00567E8B"/>
    <w:rsid w:val="005A1730"/>
    <w:rsid w:val="005A2FC9"/>
    <w:rsid w:val="005A5CAB"/>
    <w:rsid w:val="005C0E2C"/>
    <w:rsid w:val="005D2893"/>
    <w:rsid w:val="005D340F"/>
    <w:rsid w:val="005E30E7"/>
    <w:rsid w:val="005F4021"/>
    <w:rsid w:val="00603B50"/>
    <w:rsid w:val="006043D1"/>
    <w:rsid w:val="00614424"/>
    <w:rsid w:val="00615B5B"/>
    <w:rsid w:val="00616D9F"/>
    <w:rsid w:val="0061728E"/>
    <w:rsid w:val="00633C81"/>
    <w:rsid w:val="006369D1"/>
    <w:rsid w:val="0064472C"/>
    <w:rsid w:val="00645FF9"/>
    <w:rsid w:val="00651F28"/>
    <w:rsid w:val="006565E1"/>
    <w:rsid w:val="00660DA4"/>
    <w:rsid w:val="006624BC"/>
    <w:rsid w:val="00665A3D"/>
    <w:rsid w:val="00673837"/>
    <w:rsid w:val="00675DC0"/>
    <w:rsid w:val="00683235"/>
    <w:rsid w:val="0069108A"/>
    <w:rsid w:val="006912EB"/>
    <w:rsid w:val="00695A6C"/>
    <w:rsid w:val="006974C6"/>
    <w:rsid w:val="006B450B"/>
    <w:rsid w:val="006B4E05"/>
    <w:rsid w:val="006B6BDD"/>
    <w:rsid w:val="006C0B69"/>
    <w:rsid w:val="006C2963"/>
    <w:rsid w:val="006D06D4"/>
    <w:rsid w:val="006E0465"/>
    <w:rsid w:val="006E44DF"/>
    <w:rsid w:val="006F4C05"/>
    <w:rsid w:val="007021DF"/>
    <w:rsid w:val="007053C0"/>
    <w:rsid w:val="00711F57"/>
    <w:rsid w:val="007235EA"/>
    <w:rsid w:val="00724074"/>
    <w:rsid w:val="00725C0E"/>
    <w:rsid w:val="007339B0"/>
    <w:rsid w:val="00734493"/>
    <w:rsid w:val="00740BE9"/>
    <w:rsid w:val="0075518A"/>
    <w:rsid w:val="0076061B"/>
    <w:rsid w:val="007662FC"/>
    <w:rsid w:val="0078572C"/>
    <w:rsid w:val="00787950"/>
    <w:rsid w:val="0079229B"/>
    <w:rsid w:val="007967D2"/>
    <w:rsid w:val="007A2087"/>
    <w:rsid w:val="007A3466"/>
    <w:rsid w:val="007A5181"/>
    <w:rsid w:val="007B3459"/>
    <w:rsid w:val="007B7C15"/>
    <w:rsid w:val="007B7F09"/>
    <w:rsid w:val="007C081C"/>
    <w:rsid w:val="007C1561"/>
    <w:rsid w:val="007C6982"/>
    <w:rsid w:val="007C6C5A"/>
    <w:rsid w:val="007D4D04"/>
    <w:rsid w:val="007D4E40"/>
    <w:rsid w:val="007E2363"/>
    <w:rsid w:val="007E3547"/>
    <w:rsid w:val="007E5716"/>
    <w:rsid w:val="007F0AA4"/>
    <w:rsid w:val="007F2BC6"/>
    <w:rsid w:val="007F4F33"/>
    <w:rsid w:val="0080135B"/>
    <w:rsid w:val="00811099"/>
    <w:rsid w:val="00812C4B"/>
    <w:rsid w:val="00815F3B"/>
    <w:rsid w:val="00835D9C"/>
    <w:rsid w:val="0085075D"/>
    <w:rsid w:val="008557F1"/>
    <w:rsid w:val="00860889"/>
    <w:rsid w:val="0088085F"/>
    <w:rsid w:val="0088293C"/>
    <w:rsid w:val="008860A0"/>
    <w:rsid w:val="00893202"/>
    <w:rsid w:val="008A03A8"/>
    <w:rsid w:val="008A54BD"/>
    <w:rsid w:val="008A65FD"/>
    <w:rsid w:val="008A78AA"/>
    <w:rsid w:val="008B7016"/>
    <w:rsid w:val="008C0B17"/>
    <w:rsid w:val="008C62B5"/>
    <w:rsid w:val="008D3AAC"/>
    <w:rsid w:val="008E2E74"/>
    <w:rsid w:val="008F1DBE"/>
    <w:rsid w:val="008F4486"/>
    <w:rsid w:val="00903C8A"/>
    <w:rsid w:val="009104AC"/>
    <w:rsid w:val="009105DE"/>
    <w:rsid w:val="00912E45"/>
    <w:rsid w:val="00917357"/>
    <w:rsid w:val="00923DD4"/>
    <w:rsid w:val="0093089C"/>
    <w:rsid w:val="0093349C"/>
    <w:rsid w:val="0093589F"/>
    <w:rsid w:val="00960D92"/>
    <w:rsid w:val="009720C9"/>
    <w:rsid w:val="00981F52"/>
    <w:rsid w:val="00981FC7"/>
    <w:rsid w:val="0098381D"/>
    <w:rsid w:val="00983A6A"/>
    <w:rsid w:val="00985D9A"/>
    <w:rsid w:val="00985F56"/>
    <w:rsid w:val="009970D1"/>
    <w:rsid w:val="009A0FC5"/>
    <w:rsid w:val="009B15F0"/>
    <w:rsid w:val="009B49C5"/>
    <w:rsid w:val="009C375A"/>
    <w:rsid w:val="009C3B4C"/>
    <w:rsid w:val="009D1024"/>
    <w:rsid w:val="009D32FA"/>
    <w:rsid w:val="009E0C56"/>
    <w:rsid w:val="009E1987"/>
    <w:rsid w:val="009E3B06"/>
    <w:rsid w:val="009F3A62"/>
    <w:rsid w:val="00A002F5"/>
    <w:rsid w:val="00A0175F"/>
    <w:rsid w:val="00A037A2"/>
    <w:rsid w:val="00A072BB"/>
    <w:rsid w:val="00A105C5"/>
    <w:rsid w:val="00A231AB"/>
    <w:rsid w:val="00A2346A"/>
    <w:rsid w:val="00A24F54"/>
    <w:rsid w:val="00A379BF"/>
    <w:rsid w:val="00A51555"/>
    <w:rsid w:val="00A5763C"/>
    <w:rsid w:val="00A8611A"/>
    <w:rsid w:val="00A9111E"/>
    <w:rsid w:val="00A9684D"/>
    <w:rsid w:val="00AA23CE"/>
    <w:rsid w:val="00AB0EF5"/>
    <w:rsid w:val="00AB29A2"/>
    <w:rsid w:val="00AB2C61"/>
    <w:rsid w:val="00AB41E5"/>
    <w:rsid w:val="00AB6B20"/>
    <w:rsid w:val="00AC2AED"/>
    <w:rsid w:val="00AE1E60"/>
    <w:rsid w:val="00AE5959"/>
    <w:rsid w:val="00AE766F"/>
    <w:rsid w:val="00B01157"/>
    <w:rsid w:val="00B02C30"/>
    <w:rsid w:val="00B06D33"/>
    <w:rsid w:val="00B06E29"/>
    <w:rsid w:val="00B30753"/>
    <w:rsid w:val="00B41E23"/>
    <w:rsid w:val="00B42A92"/>
    <w:rsid w:val="00B43B1F"/>
    <w:rsid w:val="00B67F76"/>
    <w:rsid w:val="00B72ABB"/>
    <w:rsid w:val="00B741CF"/>
    <w:rsid w:val="00B74C9F"/>
    <w:rsid w:val="00B802AC"/>
    <w:rsid w:val="00B8296C"/>
    <w:rsid w:val="00B87D30"/>
    <w:rsid w:val="00B903BC"/>
    <w:rsid w:val="00B950CD"/>
    <w:rsid w:val="00B9574F"/>
    <w:rsid w:val="00BA2621"/>
    <w:rsid w:val="00BB21EB"/>
    <w:rsid w:val="00BB27F5"/>
    <w:rsid w:val="00BB2F33"/>
    <w:rsid w:val="00BB5792"/>
    <w:rsid w:val="00BB6CF1"/>
    <w:rsid w:val="00BC3080"/>
    <w:rsid w:val="00BD3DFA"/>
    <w:rsid w:val="00BE1662"/>
    <w:rsid w:val="00BE2C1E"/>
    <w:rsid w:val="00BF3F74"/>
    <w:rsid w:val="00C03A03"/>
    <w:rsid w:val="00C14DB4"/>
    <w:rsid w:val="00C16E35"/>
    <w:rsid w:val="00C22227"/>
    <w:rsid w:val="00C360D1"/>
    <w:rsid w:val="00C37FF8"/>
    <w:rsid w:val="00C515A7"/>
    <w:rsid w:val="00C51B2F"/>
    <w:rsid w:val="00C53976"/>
    <w:rsid w:val="00C54A88"/>
    <w:rsid w:val="00C57987"/>
    <w:rsid w:val="00C66480"/>
    <w:rsid w:val="00C6794D"/>
    <w:rsid w:val="00C7475C"/>
    <w:rsid w:val="00C768FB"/>
    <w:rsid w:val="00C816EA"/>
    <w:rsid w:val="00C870E6"/>
    <w:rsid w:val="00CA0FB4"/>
    <w:rsid w:val="00CA79FE"/>
    <w:rsid w:val="00CE236F"/>
    <w:rsid w:val="00CF430B"/>
    <w:rsid w:val="00CF6170"/>
    <w:rsid w:val="00D040EC"/>
    <w:rsid w:val="00D12118"/>
    <w:rsid w:val="00D12CA1"/>
    <w:rsid w:val="00D169E5"/>
    <w:rsid w:val="00D222C1"/>
    <w:rsid w:val="00D27A53"/>
    <w:rsid w:val="00D34329"/>
    <w:rsid w:val="00D351DB"/>
    <w:rsid w:val="00D41261"/>
    <w:rsid w:val="00D41D7B"/>
    <w:rsid w:val="00D54E73"/>
    <w:rsid w:val="00D627B1"/>
    <w:rsid w:val="00D64435"/>
    <w:rsid w:val="00D657F6"/>
    <w:rsid w:val="00D72980"/>
    <w:rsid w:val="00D766CA"/>
    <w:rsid w:val="00D77968"/>
    <w:rsid w:val="00DA419C"/>
    <w:rsid w:val="00DC1AD2"/>
    <w:rsid w:val="00DC3F5C"/>
    <w:rsid w:val="00DC4CE3"/>
    <w:rsid w:val="00DD1A71"/>
    <w:rsid w:val="00DD335D"/>
    <w:rsid w:val="00DD5958"/>
    <w:rsid w:val="00DE4690"/>
    <w:rsid w:val="00E011E2"/>
    <w:rsid w:val="00E03502"/>
    <w:rsid w:val="00E15ECA"/>
    <w:rsid w:val="00E3173B"/>
    <w:rsid w:val="00E33CB1"/>
    <w:rsid w:val="00E36C37"/>
    <w:rsid w:val="00E412B3"/>
    <w:rsid w:val="00E46ED5"/>
    <w:rsid w:val="00E50A5C"/>
    <w:rsid w:val="00E51D2F"/>
    <w:rsid w:val="00E54967"/>
    <w:rsid w:val="00E617C8"/>
    <w:rsid w:val="00E67CEF"/>
    <w:rsid w:val="00E700B8"/>
    <w:rsid w:val="00E832AC"/>
    <w:rsid w:val="00E853FD"/>
    <w:rsid w:val="00E858B5"/>
    <w:rsid w:val="00E87E30"/>
    <w:rsid w:val="00E93069"/>
    <w:rsid w:val="00EA3F4C"/>
    <w:rsid w:val="00EA624F"/>
    <w:rsid w:val="00EB2590"/>
    <w:rsid w:val="00EB74ED"/>
    <w:rsid w:val="00EC1116"/>
    <w:rsid w:val="00EC57A3"/>
    <w:rsid w:val="00EC5C50"/>
    <w:rsid w:val="00EC7161"/>
    <w:rsid w:val="00EE11A3"/>
    <w:rsid w:val="00EE4521"/>
    <w:rsid w:val="00EF26B0"/>
    <w:rsid w:val="00F05194"/>
    <w:rsid w:val="00F06D2D"/>
    <w:rsid w:val="00F10E6A"/>
    <w:rsid w:val="00F17717"/>
    <w:rsid w:val="00F21593"/>
    <w:rsid w:val="00F3329B"/>
    <w:rsid w:val="00F3585D"/>
    <w:rsid w:val="00F36829"/>
    <w:rsid w:val="00F37597"/>
    <w:rsid w:val="00F40E38"/>
    <w:rsid w:val="00F46533"/>
    <w:rsid w:val="00F53416"/>
    <w:rsid w:val="00F647B9"/>
    <w:rsid w:val="00F65BCC"/>
    <w:rsid w:val="00F66D31"/>
    <w:rsid w:val="00F67293"/>
    <w:rsid w:val="00F733B1"/>
    <w:rsid w:val="00F809E3"/>
    <w:rsid w:val="00F918CC"/>
    <w:rsid w:val="00F91D1B"/>
    <w:rsid w:val="00F96689"/>
    <w:rsid w:val="00FA31AA"/>
    <w:rsid w:val="00FB3C45"/>
    <w:rsid w:val="00FB6F6E"/>
    <w:rsid w:val="00FD545E"/>
    <w:rsid w:val="00FE1FA8"/>
    <w:rsid w:val="00FE7EB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2DE0E1"/>
  <w15:docId w15:val="{57A87C49-8C07-4EB0-A49E-178C86DEE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23AA"/>
  </w:style>
  <w:style w:type="paragraph" w:styleId="2">
    <w:name w:val="heading 2"/>
    <w:basedOn w:val="a"/>
    <w:next w:val="a"/>
    <w:link w:val="20"/>
    <w:uiPriority w:val="9"/>
    <w:qFormat/>
    <w:rsid w:val="002723AA"/>
    <w:pPr>
      <w:keepNext/>
      <w:spacing w:before="240" w:after="60" w:line="240" w:lineRule="auto"/>
      <w:outlineLvl w:val="1"/>
    </w:pPr>
    <w:rPr>
      <w:rFonts w:ascii="Arial" w:eastAsia="Times New Roman" w:hAnsi="Arial" w:cs="Arial"/>
      <w:b/>
      <w:bCs/>
      <w:i/>
      <w:iCs/>
      <w:sz w:val="28"/>
      <w:szCs w:val="28"/>
      <w:lang w:eastAsia="bg-BG"/>
    </w:rPr>
  </w:style>
  <w:style w:type="paragraph" w:styleId="3">
    <w:name w:val="heading 3"/>
    <w:basedOn w:val="a"/>
    <w:next w:val="a"/>
    <w:link w:val="30"/>
    <w:uiPriority w:val="9"/>
    <w:semiHidden/>
    <w:unhideWhenUsed/>
    <w:qFormat/>
    <w:rsid w:val="004B4AC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uiPriority w:val="9"/>
    <w:rsid w:val="002723AA"/>
    <w:rPr>
      <w:rFonts w:ascii="Arial" w:eastAsia="Times New Roman" w:hAnsi="Arial" w:cs="Arial"/>
      <w:b/>
      <w:bCs/>
      <w:i/>
      <w:iCs/>
      <w:sz w:val="28"/>
      <w:szCs w:val="28"/>
      <w:lang w:eastAsia="bg-BG"/>
    </w:rPr>
  </w:style>
  <w:style w:type="paragraph" w:styleId="a3">
    <w:name w:val="List Paragraph"/>
    <w:basedOn w:val="a"/>
    <w:uiPriority w:val="34"/>
    <w:qFormat/>
    <w:rsid w:val="002723AA"/>
    <w:pPr>
      <w:ind w:left="720"/>
      <w:contextualSpacing/>
    </w:pPr>
  </w:style>
  <w:style w:type="paragraph" w:customStyle="1" w:styleId="Default">
    <w:name w:val="Default"/>
    <w:rsid w:val="00F36829"/>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header"/>
    <w:basedOn w:val="a"/>
    <w:link w:val="a5"/>
    <w:uiPriority w:val="99"/>
    <w:unhideWhenUsed/>
    <w:rsid w:val="006B6BDD"/>
    <w:pPr>
      <w:tabs>
        <w:tab w:val="center" w:pos="4536"/>
        <w:tab w:val="right" w:pos="9072"/>
      </w:tabs>
      <w:spacing w:after="0" w:line="240" w:lineRule="auto"/>
    </w:pPr>
  </w:style>
  <w:style w:type="character" w:customStyle="1" w:styleId="a5">
    <w:name w:val="Горен колонтитул Знак"/>
    <w:basedOn w:val="a0"/>
    <w:link w:val="a4"/>
    <w:uiPriority w:val="99"/>
    <w:rsid w:val="006B6BDD"/>
  </w:style>
  <w:style w:type="paragraph" w:styleId="a6">
    <w:name w:val="footer"/>
    <w:basedOn w:val="a"/>
    <w:link w:val="a7"/>
    <w:uiPriority w:val="99"/>
    <w:unhideWhenUsed/>
    <w:rsid w:val="006B6BDD"/>
    <w:pPr>
      <w:tabs>
        <w:tab w:val="center" w:pos="4536"/>
        <w:tab w:val="right" w:pos="9072"/>
      </w:tabs>
      <w:spacing w:after="0" w:line="240" w:lineRule="auto"/>
    </w:pPr>
  </w:style>
  <w:style w:type="character" w:customStyle="1" w:styleId="a7">
    <w:name w:val="Долен колонтитул Знак"/>
    <w:basedOn w:val="a0"/>
    <w:link w:val="a6"/>
    <w:uiPriority w:val="99"/>
    <w:rsid w:val="006B6BDD"/>
  </w:style>
  <w:style w:type="character" w:styleId="a8">
    <w:name w:val="page number"/>
    <w:rsid w:val="006B6BDD"/>
    <w:rPr>
      <w:rFonts w:cs="Times New Roman"/>
    </w:rPr>
  </w:style>
  <w:style w:type="character" w:styleId="a9">
    <w:name w:val="Hyperlink"/>
    <w:uiPriority w:val="99"/>
    <w:rsid w:val="006B6BDD"/>
    <w:rPr>
      <w:rFonts w:cs="Times New Roman"/>
      <w:color w:val="0000FF"/>
      <w:u w:val="single"/>
    </w:rPr>
  </w:style>
  <w:style w:type="paragraph" w:styleId="aa">
    <w:name w:val="footnote text"/>
    <w:basedOn w:val="a"/>
    <w:link w:val="ab"/>
    <w:uiPriority w:val="99"/>
    <w:unhideWhenUsed/>
    <w:rsid w:val="007E3547"/>
    <w:pPr>
      <w:spacing w:after="0" w:line="240" w:lineRule="auto"/>
    </w:pPr>
    <w:rPr>
      <w:sz w:val="20"/>
      <w:szCs w:val="20"/>
    </w:rPr>
  </w:style>
  <w:style w:type="character" w:customStyle="1" w:styleId="ab">
    <w:name w:val="Текст под линия Знак"/>
    <w:basedOn w:val="a0"/>
    <w:link w:val="aa"/>
    <w:uiPriority w:val="99"/>
    <w:rsid w:val="007E3547"/>
    <w:rPr>
      <w:sz w:val="20"/>
      <w:szCs w:val="20"/>
    </w:rPr>
  </w:style>
  <w:style w:type="character" w:styleId="ac">
    <w:name w:val="footnote reference"/>
    <w:basedOn w:val="a0"/>
    <w:uiPriority w:val="99"/>
    <w:semiHidden/>
    <w:unhideWhenUsed/>
    <w:rsid w:val="007E3547"/>
    <w:rPr>
      <w:vertAlign w:val="superscript"/>
    </w:rPr>
  </w:style>
  <w:style w:type="paragraph" w:customStyle="1" w:styleId="CharCharCharCharCharChar">
    <w:name w:val="Char Char Char Char Char Char"/>
    <w:basedOn w:val="a"/>
    <w:rsid w:val="007F4F33"/>
    <w:pPr>
      <w:tabs>
        <w:tab w:val="left" w:pos="709"/>
      </w:tabs>
      <w:spacing w:after="0" w:line="240" w:lineRule="auto"/>
    </w:pPr>
    <w:rPr>
      <w:rFonts w:ascii="Tahoma" w:eastAsia="Times New Roman" w:hAnsi="Tahoma" w:cs="Times New Roman"/>
      <w:sz w:val="24"/>
      <w:szCs w:val="24"/>
      <w:lang w:val="pl-PL" w:eastAsia="pl-PL"/>
    </w:rPr>
  </w:style>
  <w:style w:type="paragraph" w:styleId="ad">
    <w:name w:val="Balloon Text"/>
    <w:basedOn w:val="a"/>
    <w:link w:val="ae"/>
    <w:uiPriority w:val="99"/>
    <w:semiHidden/>
    <w:unhideWhenUsed/>
    <w:rsid w:val="00D040EC"/>
    <w:pPr>
      <w:spacing w:after="0" w:line="240" w:lineRule="auto"/>
    </w:pPr>
    <w:rPr>
      <w:rFonts w:ascii="Tahoma" w:hAnsi="Tahoma" w:cs="Tahoma"/>
      <w:sz w:val="16"/>
      <w:szCs w:val="16"/>
    </w:rPr>
  </w:style>
  <w:style w:type="character" w:customStyle="1" w:styleId="ae">
    <w:name w:val="Изнесен текст Знак"/>
    <w:basedOn w:val="a0"/>
    <w:link w:val="ad"/>
    <w:uiPriority w:val="99"/>
    <w:semiHidden/>
    <w:rsid w:val="00D040EC"/>
    <w:rPr>
      <w:rFonts w:ascii="Tahoma" w:hAnsi="Tahoma" w:cs="Tahoma"/>
      <w:sz w:val="16"/>
      <w:szCs w:val="16"/>
    </w:rPr>
  </w:style>
  <w:style w:type="character" w:styleId="af">
    <w:name w:val="annotation reference"/>
    <w:basedOn w:val="a0"/>
    <w:uiPriority w:val="99"/>
    <w:semiHidden/>
    <w:unhideWhenUsed/>
    <w:rsid w:val="0069108A"/>
    <w:rPr>
      <w:sz w:val="16"/>
      <w:szCs w:val="16"/>
    </w:rPr>
  </w:style>
  <w:style w:type="paragraph" w:styleId="af0">
    <w:name w:val="annotation text"/>
    <w:basedOn w:val="a"/>
    <w:link w:val="af1"/>
    <w:uiPriority w:val="99"/>
    <w:semiHidden/>
    <w:unhideWhenUsed/>
    <w:rsid w:val="0069108A"/>
    <w:pPr>
      <w:spacing w:line="240" w:lineRule="auto"/>
    </w:pPr>
    <w:rPr>
      <w:sz w:val="20"/>
      <w:szCs w:val="20"/>
    </w:rPr>
  </w:style>
  <w:style w:type="character" w:customStyle="1" w:styleId="af1">
    <w:name w:val="Текст на коментар Знак"/>
    <w:basedOn w:val="a0"/>
    <w:link w:val="af0"/>
    <w:uiPriority w:val="99"/>
    <w:semiHidden/>
    <w:rsid w:val="0069108A"/>
    <w:rPr>
      <w:sz w:val="20"/>
      <w:szCs w:val="20"/>
    </w:rPr>
  </w:style>
  <w:style w:type="paragraph" w:styleId="af2">
    <w:name w:val="annotation subject"/>
    <w:basedOn w:val="af0"/>
    <w:next w:val="af0"/>
    <w:link w:val="af3"/>
    <w:uiPriority w:val="99"/>
    <w:semiHidden/>
    <w:unhideWhenUsed/>
    <w:rsid w:val="0069108A"/>
    <w:rPr>
      <w:b/>
      <w:bCs/>
    </w:rPr>
  </w:style>
  <w:style w:type="character" w:customStyle="1" w:styleId="af3">
    <w:name w:val="Предмет на коментар Знак"/>
    <w:basedOn w:val="af1"/>
    <w:link w:val="af2"/>
    <w:uiPriority w:val="99"/>
    <w:semiHidden/>
    <w:rsid w:val="0069108A"/>
    <w:rPr>
      <w:b/>
      <w:bCs/>
      <w:sz w:val="20"/>
      <w:szCs w:val="20"/>
    </w:rPr>
  </w:style>
  <w:style w:type="character" w:customStyle="1" w:styleId="newdocreference">
    <w:name w:val="newdocreference"/>
    <w:basedOn w:val="a0"/>
    <w:rsid w:val="00491ED5"/>
  </w:style>
  <w:style w:type="character" w:customStyle="1" w:styleId="legaldocreference">
    <w:name w:val="legaldocreference"/>
    <w:basedOn w:val="a0"/>
    <w:rsid w:val="00491ED5"/>
  </w:style>
  <w:style w:type="character" w:styleId="af4">
    <w:name w:val="FollowedHyperlink"/>
    <w:basedOn w:val="a0"/>
    <w:uiPriority w:val="99"/>
    <w:semiHidden/>
    <w:unhideWhenUsed/>
    <w:rsid w:val="000D51C0"/>
    <w:rPr>
      <w:color w:val="954F72" w:themeColor="followedHyperlink"/>
      <w:u w:val="single"/>
    </w:rPr>
  </w:style>
  <w:style w:type="character" w:customStyle="1" w:styleId="30">
    <w:name w:val="Заглавие 3 Знак"/>
    <w:basedOn w:val="a0"/>
    <w:link w:val="3"/>
    <w:uiPriority w:val="9"/>
    <w:semiHidden/>
    <w:rsid w:val="004B4ACA"/>
    <w:rPr>
      <w:rFonts w:asciiTheme="majorHAnsi" w:eastAsiaTheme="majorEastAsia" w:hAnsiTheme="majorHAnsi" w:cstheme="majorBidi"/>
      <w:color w:val="1F4D78" w:themeColor="accent1" w:themeShade="7F"/>
      <w:sz w:val="24"/>
      <w:szCs w:val="24"/>
    </w:rPr>
  </w:style>
  <w:style w:type="paragraph" w:styleId="af5">
    <w:name w:val="Body Text"/>
    <w:basedOn w:val="a"/>
    <w:link w:val="af6"/>
    <w:uiPriority w:val="99"/>
    <w:unhideWhenUsed/>
    <w:rsid w:val="00517C9C"/>
    <w:pPr>
      <w:spacing w:after="120"/>
    </w:pPr>
  </w:style>
  <w:style w:type="character" w:customStyle="1" w:styleId="af6">
    <w:name w:val="Основен текст Знак"/>
    <w:basedOn w:val="a0"/>
    <w:link w:val="af5"/>
    <w:uiPriority w:val="99"/>
    <w:rsid w:val="00517C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9717">
      <w:bodyDiv w:val="1"/>
      <w:marLeft w:val="0"/>
      <w:marRight w:val="0"/>
      <w:marTop w:val="0"/>
      <w:marBottom w:val="0"/>
      <w:divBdr>
        <w:top w:val="none" w:sz="0" w:space="0" w:color="auto"/>
        <w:left w:val="none" w:sz="0" w:space="0" w:color="auto"/>
        <w:bottom w:val="none" w:sz="0" w:space="0" w:color="auto"/>
        <w:right w:val="none" w:sz="0" w:space="0" w:color="auto"/>
      </w:divBdr>
    </w:div>
    <w:div w:id="108012526">
      <w:bodyDiv w:val="1"/>
      <w:marLeft w:val="0"/>
      <w:marRight w:val="0"/>
      <w:marTop w:val="0"/>
      <w:marBottom w:val="0"/>
      <w:divBdr>
        <w:top w:val="none" w:sz="0" w:space="0" w:color="auto"/>
        <w:left w:val="none" w:sz="0" w:space="0" w:color="auto"/>
        <w:bottom w:val="none" w:sz="0" w:space="0" w:color="auto"/>
        <w:right w:val="none" w:sz="0" w:space="0" w:color="auto"/>
      </w:divBdr>
    </w:div>
    <w:div w:id="230966714">
      <w:bodyDiv w:val="1"/>
      <w:marLeft w:val="0"/>
      <w:marRight w:val="0"/>
      <w:marTop w:val="0"/>
      <w:marBottom w:val="0"/>
      <w:divBdr>
        <w:top w:val="none" w:sz="0" w:space="0" w:color="auto"/>
        <w:left w:val="none" w:sz="0" w:space="0" w:color="auto"/>
        <w:bottom w:val="none" w:sz="0" w:space="0" w:color="auto"/>
        <w:right w:val="none" w:sz="0" w:space="0" w:color="auto"/>
      </w:divBdr>
    </w:div>
    <w:div w:id="234827443">
      <w:bodyDiv w:val="1"/>
      <w:marLeft w:val="0"/>
      <w:marRight w:val="0"/>
      <w:marTop w:val="0"/>
      <w:marBottom w:val="0"/>
      <w:divBdr>
        <w:top w:val="none" w:sz="0" w:space="0" w:color="auto"/>
        <w:left w:val="none" w:sz="0" w:space="0" w:color="auto"/>
        <w:bottom w:val="none" w:sz="0" w:space="0" w:color="auto"/>
        <w:right w:val="none" w:sz="0" w:space="0" w:color="auto"/>
      </w:divBdr>
    </w:div>
    <w:div w:id="415709919">
      <w:bodyDiv w:val="1"/>
      <w:marLeft w:val="0"/>
      <w:marRight w:val="0"/>
      <w:marTop w:val="0"/>
      <w:marBottom w:val="0"/>
      <w:divBdr>
        <w:top w:val="none" w:sz="0" w:space="0" w:color="auto"/>
        <w:left w:val="none" w:sz="0" w:space="0" w:color="auto"/>
        <w:bottom w:val="none" w:sz="0" w:space="0" w:color="auto"/>
        <w:right w:val="none" w:sz="0" w:space="0" w:color="auto"/>
      </w:divBdr>
    </w:div>
    <w:div w:id="425426498">
      <w:bodyDiv w:val="1"/>
      <w:marLeft w:val="0"/>
      <w:marRight w:val="0"/>
      <w:marTop w:val="0"/>
      <w:marBottom w:val="0"/>
      <w:divBdr>
        <w:top w:val="none" w:sz="0" w:space="0" w:color="auto"/>
        <w:left w:val="none" w:sz="0" w:space="0" w:color="auto"/>
        <w:bottom w:val="none" w:sz="0" w:space="0" w:color="auto"/>
        <w:right w:val="none" w:sz="0" w:space="0" w:color="auto"/>
      </w:divBdr>
    </w:div>
    <w:div w:id="645740561">
      <w:bodyDiv w:val="1"/>
      <w:marLeft w:val="0"/>
      <w:marRight w:val="0"/>
      <w:marTop w:val="0"/>
      <w:marBottom w:val="0"/>
      <w:divBdr>
        <w:top w:val="none" w:sz="0" w:space="0" w:color="auto"/>
        <w:left w:val="none" w:sz="0" w:space="0" w:color="auto"/>
        <w:bottom w:val="none" w:sz="0" w:space="0" w:color="auto"/>
        <w:right w:val="none" w:sz="0" w:space="0" w:color="auto"/>
      </w:divBdr>
    </w:div>
    <w:div w:id="651520641">
      <w:bodyDiv w:val="1"/>
      <w:marLeft w:val="0"/>
      <w:marRight w:val="0"/>
      <w:marTop w:val="0"/>
      <w:marBottom w:val="0"/>
      <w:divBdr>
        <w:top w:val="none" w:sz="0" w:space="0" w:color="auto"/>
        <w:left w:val="none" w:sz="0" w:space="0" w:color="auto"/>
        <w:bottom w:val="none" w:sz="0" w:space="0" w:color="auto"/>
        <w:right w:val="none" w:sz="0" w:space="0" w:color="auto"/>
      </w:divBdr>
    </w:div>
    <w:div w:id="789278230">
      <w:bodyDiv w:val="1"/>
      <w:marLeft w:val="0"/>
      <w:marRight w:val="0"/>
      <w:marTop w:val="0"/>
      <w:marBottom w:val="0"/>
      <w:divBdr>
        <w:top w:val="none" w:sz="0" w:space="0" w:color="auto"/>
        <w:left w:val="none" w:sz="0" w:space="0" w:color="auto"/>
        <w:bottom w:val="none" w:sz="0" w:space="0" w:color="auto"/>
        <w:right w:val="none" w:sz="0" w:space="0" w:color="auto"/>
      </w:divBdr>
    </w:div>
    <w:div w:id="982584173">
      <w:bodyDiv w:val="1"/>
      <w:marLeft w:val="0"/>
      <w:marRight w:val="0"/>
      <w:marTop w:val="0"/>
      <w:marBottom w:val="0"/>
      <w:divBdr>
        <w:top w:val="none" w:sz="0" w:space="0" w:color="auto"/>
        <w:left w:val="none" w:sz="0" w:space="0" w:color="auto"/>
        <w:bottom w:val="none" w:sz="0" w:space="0" w:color="auto"/>
        <w:right w:val="none" w:sz="0" w:space="0" w:color="auto"/>
      </w:divBdr>
    </w:div>
    <w:div w:id="1182429142">
      <w:bodyDiv w:val="1"/>
      <w:marLeft w:val="0"/>
      <w:marRight w:val="0"/>
      <w:marTop w:val="0"/>
      <w:marBottom w:val="0"/>
      <w:divBdr>
        <w:top w:val="none" w:sz="0" w:space="0" w:color="auto"/>
        <w:left w:val="none" w:sz="0" w:space="0" w:color="auto"/>
        <w:bottom w:val="none" w:sz="0" w:space="0" w:color="auto"/>
        <w:right w:val="none" w:sz="0" w:space="0" w:color="auto"/>
      </w:divBdr>
    </w:div>
    <w:div w:id="1321814741">
      <w:bodyDiv w:val="1"/>
      <w:marLeft w:val="0"/>
      <w:marRight w:val="0"/>
      <w:marTop w:val="0"/>
      <w:marBottom w:val="0"/>
      <w:divBdr>
        <w:top w:val="none" w:sz="0" w:space="0" w:color="auto"/>
        <w:left w:val="none" w:sz="0" w:space="0" w:color="auto"/>
        <w:bottom w:val="none" w:sz="0" w:space="0" w:color="auto"/>
        <w:right w:val="none" w:sz="0" w:space="0" w:color="auto"/>
      </w:divBdr>
    </w:div>
    <w:div w:id="1365248891">
      <w:bodyDiv w:val="1"/>
      <w:marLeft w:val="0"/>
      <w:marRight w:val="0"/>
      <w:marTop w:val="0"/>
      <w:marBottom w:val="0"/>
      <w:divBdr>
        <w:top w:val="none" w:sz="0" w:space="0" w:color="auto"/>
        <w:left w:val="none" w:sz="0" w:space="0" w:color="auto"/>
        <w:bottom w:val="none" w:sz="0" w:space="0" w:color="auto"/>
        <w:right w:val="none" w:sz="0" w:space="0" w:color="auto"/>
      </w:divBdr>
    </w:div>
    <w:div w:id="1456097290">
      <w:bodyDiv w:val="1"/>
      <w:marLeft w:val="0"/>
      <w:marRight w:val="0"/>
      <w:marTop w:val="0"/>
      <w:marBottom w:val="0"/>
      <w:divBdr>
        <w:top w:val="none" w:sz="0" w:space="0" w:color="auto"/>
        <w:left w:val="none" w:sz="0" w:space="0" w:color="auto"/>
        <w:bottom w:val="none" w:sz="0" w:space="0" w:color="auto"/>
        <w:right w:val="none" w:sz="0" w:space="0" w:color="auto"/>
      </w:divBdr>
      <w:divsChild>
        <w:div w:id="1187717376">
          <w:marLeft w:val="0"/>
          <w:marRight w:val="0"/>
          <w:marTop w:val="0"/>
          <w:marBottom w:val="180"/>
          <w:divBdr>
            <w:top w:val="none" w:sz="0" w:space="0" w:color="auto"/>
            <w:left w:val="none" w:sz="0" w:space="0" w:color="auto"/>
            <w:bottom w:val="single" w:sz="6" w:space="9" w:color="E5E5E5"/>
            <w:right w:val="none" w:sz="0" w:space="0" w:color="auto"/>
          </w:divBdr>
        </w:div>
        <w:div w:id="503517237">
          <w:marLeft w:val="0"/>
          <w:marRight w:val="0"/>
          <w:marTop w:val="0"/>
          <w:marBottom w:val="180"/>
          <w:divBdr>
            <w:top w:val="none" w:sz="0" w:space="0" w:color="auto"/>
            <w:left w:val="none" w:sz="0" w:space="0" w:color="auto"/>
            <w:bottom w:val="single" w:sz="6" w:space="9" w:color="E5E5E5"/>
            <w:right w:val="none" w:sz="0" w:space="0" w:color="auto"/>
          </w:divBdr>
        </w:div>
      </w:divsChild>
    </w:div>
    <w:div w:id="1735197750">
      <w:bodyDiv w:val="1"/>
      <w:marLeft w:val="0"/>
      <w:marRight w:val="0"/>
      <w:marTop w:val="0"/>
      <w:marBottom w:val="0"/>
      <w:divBdr>
        <w:top w:val="none" w:sz="0" w:space="0" w:color="auto"/>
        <w:left w:val="none" w:sz="0" w:space="0" w:color="auto"/>
        <w:bottom w:val="none" w:sz="0" w:space="0" w:color="auto"/>
        <w:right w:val="none" w:sz="0" w:space="0" w:color="auto"/>
      </w:divBdr>
    </w:div>
    <w:div w:id="1968701601">
      <w:bodyDiv w:val="1"/>
      <w:marLeft w:val="0"/>
      <w:marRight w:val="0"/>
      <w:marTop w:val="0"/>
      <w:marBottom w:val="0"/>
      <w:divBdr>
        <w:top w:val="none" w:sz="0" w:space="0" w:color="auto"/>
        <w:left w:val="none" w:sz="0" w:space="0" w:color="auto"/>
        <w:bottom w:val="none" w:sz="0" w:space="0" w:color="auto"/>
        <w:right w:val="none" w:sz="0" w:space="0" w:color="auto"/>
      </w:divBdr>
    </w:div>
    <w:div w:id="2073848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p_vt@abv.bg" TargetMode="External"/><Relationship Id="rId13" Type="http://schemas.openxmlformats.org/officeDocument/2006/relationships/hyperlink" Target="http://web.apis.bg/p.php?i=301352" TargetMode="External"/><Relationship Id="rId18" Type="http://schemas.openxmlformats.org/officeDocument/2006/relationships/hyperlink" Target="http://web.apis.bg/p.php?i=2752471"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nap.bg/" TargetMode="External"/><Relationship Id="rId7" Type="http://schemas.openxmlformats.org/officeDocument/2006/relationships/endnotes" Target="endnotes.xml"/><Relationship Id="rId12" Type="http://schemas.openxmlformats.org/officeDocument/2006/relationships/hyperlink" Target="http://web.apis.bg/p.php?i=2752471" TargetMode="External"/><Relationship Id="rId17" Type="http://schemas.openxmlformats.org/officeDocument/2006/relationships/hyperlink" Target="http://web.apis.bg/p.php?i=2752471" TargetMode="External"/><Relationship Id="rId25" Type="http://schemas.openxmlformats.org/officeDocument/2006/relationships/hyperlink" Target="javascript:%20Navigate('&#1095;&#1083;54_&#1072;&#1083;1');"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eb.apis.bg/p.php?i=2752471" TargetMode="External"/><Relationship Id="rId20" Type="http://schemas.openxmlformats.org/officeDocument/2006/relationships/hyperlink" Target="https://www.veliko-tarnovo.bg/bg/profil-na-kupuvacha/"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eliko-tarnovo.bg/bg/profil-na-kupuvacha/704" TargetMode="External"/><Relationship Id="rId24" Type="http://schemas.openxmlformats.org/officeDocument/2006/relationships/hyperlink" Target="http://www.aop.bg/fckedit2/user/File/bg/practika/MU4_2018.pdf"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eb.apis.bg/p.php?i=2752471" TargetMode="External"/><Relationship Id="rId23" Type="http://schemas.openxmlformats.org/officeDocument/2006/relationships/hyperlink" Target="https://espd.eop.bg/espd-web/filter?lang=bg" TargetMode="External"/><Relationship Id="rId28" Type="http://schemas.openxmlformats.org/officeDocument/2006/relationships/footer" Target="footer1.xml"/><Relationship Id="rId10" Type="http://schemas.openxmlformats.org/officeDocument/2006/relationships/hyperlink" Target="https://www.veliko-tarnovo.bg/bg/profil-na-kupuvacha/" TargetMode="External"/><Relationship Id="rId19" Type="http://schemas.openxmlformats.org/officeDocument/2006/relationships/hyperlink" Target="http://web.apis.bg/p.php?i=2752471"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veliko-tarnovo.bg/bg/" TargetMode="External"/><Relationship Id="rId14" Type="http://schemas.openxmlformats.org/officeDocument/2006/relationships/hyperlink" Target="http://web.apis.bg/p.php?i=2752471" TargetMode="External"/><Relationship Id="rId22" Type="http://schemas.openxmlformats.org/officeDocument/2006/relationships/hyperlink" Target="https://espd.eop.bg/espd-web/filter?lang=bg" TargetMode="External"/><Relationship Id="rId27" Type="http://schemas.openxmlformats.org/officeDocument/2006/relationships/header" Target="header2.xml"/><Relationship Id="rId30"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A6C76-69F2-4908-8434-0E4C0217C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39</Pages>
  <Words>13620</Words>
  <Characters>77637</Characters>
  <Application>Microsoft Office Word</Application>
  <DocSecurity>0</DocSecurity>
  <Lines>646</Lines>
  <Paragraphs>182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Eco1</dc:creator>
  <cp:keywords/>
  <dc:description/>
  <cp:lastModifiedBy>Rusanka Ivanova</cp:lastModifiedBy>
  <cp:revision>9</cp:revision>
  <cp:lastPrinted>2019-07-05T12:25:00Z</cp:lastPrinted>
  <dcterms:created xsi:type="dcterms:W3CDTF">2019-08-01T10:53:00Z</dcterms:created>
  <dcterms:modified xsi:type="dcterms:W3CDTF">2019-08-02T07:41:00Z</dcterms:modified>
</cp:coreProperties>
</file>